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B1FB2" w14:textId="5B55F153" w:rsidR="00641E1D" w:rsidRDefault="00641E1D" w:rsidP="00641E1D">
      <w:pPr>
        <w:pStyle w:val="elementtoproof"/>
        <w:shd w:val="clear" w:color="auto" w:fill="FFFFFF"/>
        <w:rPr>
          <w:rFonts w:ascii="Arial" w:hAnsi="Arial" w:cs="Arial"/>
          <w:color w:val="242424"/>
          <w:sz w:val="22"/>
          <w:szCs w:val="22"/>
        </w:rPr>
      </w:pPr>
      <w:r>
        <w:rPr>
          <w:rFonts w:ascii="Arial" w:hAnsi="Arial" w:cs="Arial"/>
          <w:color w:val="242424"/>
          <w:sz w:val="22"/>
          <w:szCs w:val="22"/>
        </w:rPr>
        <w:t>Bulk Pricing Response:</w:t>
      </w:r>
    </w:p>
    <w:p w14:paraId="7C7B3B1B" w14:textId="77777777" w:rsidR="00641E1D" w:rsidRDefault="00641E1D" w:rsidP="00641E1D">
      <w:pPr>
        <w:pStyle w:val="elementtoproof"/>
        <w:shd w:val="clear" w:color="auto" w:fill="FFFFFF"/>
        <w:rPr>
          <w:rFonts w:ascii="Arial" w:hAnsi="Arial" w:cs="Arial"/>
          <w:color w:val="242424"/>
          <w:sz w:val="22"/>
          <w:szCs w:val="22"/>
        </w:rPr>
      </w:pPr>
    </w:p>
    <w:p w14:paraId="0C77E366" w14:textId="2E1BD305" w:rsidR="00641E1D" w:rsidRDefault="00641E1D" w:rsidP="00641E1D">
      <w:pPr>
        <w:pStyle w:val="elementtoproof"/>
        <w:shd w:val="clear" w:color="auto" w:fill="FFFFFF"/>
      </w:pPr>
      <w:r>
        <w:rPr>
          <w:rFonts w:ascii="Arial" w:hAnsi="Arial" w:cs="Arial"/>
          <w:color w:val="242424"/>
          <w:sz w:val="22"/>
          <w:szCs w:val="22"/>
        </w:rPr>
        <w:t>Please see below for the requested pricing information offered for the licenses and professional development we can provide to the State of Oklahoma under contract SW 1023.</w:t>
      </w:r>
    </w:p>
    <w:p w14:paraId="6E5B81B0" w14:textId="77777777" w:rsidR="00641E1D" w:rsidRDefault="00641E1D" w:rsidP="00641E1D">
      <w:pPr>
        <w:pStyle w:val="elementtoproof"/>
        <w:shd w:val="clear" w:color="auto" w:fill="FFFFFF"/>
      </w:pPr>
    </w:p>
    <w:p w14:paraId="478B41A3" w14:textId="77777777" w:rsidR="00641E1D" w:rsidRDefault="00641E1D" w:rsidP="00641E1D">
      <w:pPr>
        <w:pStyle w:val="elementtoproof"/>
        <w:shd w:val="clear" w:color="auto" w:fill="FFFFFF"/>
      </w:pPr>
      <w:r>
        <w:rPr>
          <w:rFonts w:ascii="Arial" w:hAnsi="Arial" w:cs="Arial"/>
          <w:color w:val="242424"/>
          <w:sz w:val="22"/>
          <w:szCs w:val="22"/>
        </w:rPr>
        <w:t>A comprehensive list of all goods/services/licenses currently provided to the State of Oklahoma under contract SW1023:</w:t>
      </w:r>
    </w:p>
    <w:p w14:paraId="4461D811" w14:textId="77777777" w:rsidR="00641E1D" w:rsidRDefault="00641E1D" w:rsidP="00641E1D">
      <w:pPr>
        <w:pStyle w:val="elementtoproof"/>
        <w:numPr>
          <w:ilvl w:val="0"/>
          <w:numId w:val="1"/>
        </w:numPr>
        <w:shd w:val="clear" w:color="auto" w:fill="FFFFFF"/>
        <w:ind w:firstLine="0"/>
        <w:rPr>
          <w:rFonts w:ascii="Arial" w:hAnsi="Arial" w:cs="Arial"/>
          <w:color w:val="242424"/>
          <w:sz w:val="22"/>
          <w:szCs w:val="22"/>
        </w:rPr>
      </w:pPr>
      <w:proofErr w:type="spellStart"/>
      <w:r>
        <w:rPr>
          <w:rFonts w:ascii="Arial" w:hAnsi="Arial" w:cs="Arial"/>
          <w:color w:val="242424"/>
          <w:sz w:val="22"/>
          <w:szCs w:val="22"/>
        </w:rPr>
        <w:t>STEMscopes</w:t>
      </w:r>
      <w:proofErr w:type="spellEnd"/>
      <w:r>
        <w:rPr>
          <w:rFonts w:ascii="Arial" w:hAnsi="Arial" w:cs="Arial"/>
          <w:color w:val="242424"/>
          <w:sz w:val="22"/>
          <w:szCs w:val="22"/>
        </w:rPr>
        <w:t xml:space="preserve"> Science (K-8, HS Biology, HS Physical Science)</w:t>
      </w:r>
    </w:p>
    <w:p w14:paraId="78AAD372" w14:textId="77777777" w:rsidR="00641E1D" w:rsidRDefault="00641E1D" w:rsidP="00641E1D">
      <w:pPr>
        <w:pStyle w:val="elementtoproof"/>
        <w:numPr>
          <w:ilvl w:val="0"/>
          <w:numId w:val="1"/>
        </w:numPr>
        <w:shd w:val="clear" w:color="auto" w:fill="FFFFFF"/>
        <w:ind w:firstLine="0"/>
        <w:rPr>
          <w:rFonts w:ascii="Arial" w:hAnsi="Arial" w:cs="Arial"/>
          <w:color w:val="242424"/>
          <w:sz w:val="22"/>
          <w:szCs w:val="22"/>
        </w:rPr>
      </w:pPr>
      <w:proofErr w:type="spellStart"/>
      <w:r>
        <w:rPr>
          <w:rFonts w:ascii="Arial" w:hAnsi="Arial" w:cs="Arial"/>
          <w:color w:val="242424"/>
          <w:sz w:val="22"/>
          <w:szCs w:val="22"/>
        </w:rPr>
        <w:t>STEMscopes</w:t>
      </w:r>
      <w:proofErr w:type="spellEnd"/>
      <w:r>
        <w:rPr>
          <w:rFonts w:ascii="Arial" w:hAnsi="Arial" w:cs="Arial"/>
          <w:color w:val="242424"/>
          <w:sz w:val="22"/>
          <w:szCs w:val="22"/>
        </w:rPr>
        <w:t xml:space="preserve"> Streaming (K-12)</w:t>
      </w:r>
    </w:p>
    <w:p w14:paraId="4C7EC35C" w14:textId="77777777" w:rsidR="00641E1D" w:rsidRDefault="00641E1D" w:rsidP="00641E1D">
      <w:pPr>
        <w:pStyle w:val="elementtoproof"/>
        <w:numPr>
          <w:ilvl w:val="0"/>
          <w:numId w:val="1"/>
        </w:numPr>
        <w:shd w:val="clear" w:color="auto" w:fill="FFFFFF"/>
        <w:ind w:firstLine="0"/>
        <w:rPr>
          <w:rFonts w:ascii="Arial" w:hAnsi="Arial" w:cs="Arial"/>
          <w:color w:val="242424"/>
          <w:sz w:val="22"/>
          <w:szCs w:val="22"/>
        </w:rPr>
      </w:pPr>
      <w:proofErr w:type="spellStart"/>
      <w:r>
        <w:rPr>
          <w:rFonts w:ascii="Arial" w:hAnsi="Arial" w:cs="Arial"/>
          <w:color w:val="242424"/>
          <w:sz w:val="22"/>
          <w:szCs w:val="22"/>
        </w:rPr>
        <w:t>STEMscopes</w:t>
      </w:r>
      <w:proofErr w:type="spellEnd"/>
      <w:r>
        <w:rPr>
          <w:rFonts w:ascii="Arial" w:hAnsi="Arial" w:cs="Arial"/>
          <w:color w:val="242424"/>
          <w:sz w:val="22"/>
          <w:szCs w:val="22"/>
        </w:rPr>
        <w:t xml:space="preserve"> Coding (K-12)</w:t>
      </w:r>
    </w:p>
    <w:p w14:paraId="36197F82" w14:textId="77777777" w:rsidR="00641E1D" w:rsidRDefault="00641E1D" w:rsidP="00641E1D">
      <w:pPr>
        <w:pStyle w:val="elementtoproof"/>
        <w:numPr>
          <w:ilvl w:val="0"/>
          <w:numId w:val="1"/>
        </w:numPr>
        <w:shd w:val="clear" w:color="auto" w:fill="FFFFFF"/>
        <w:ind w:firstLine="0"/>
        <w:rPr>
          <w:rFonts w:ascii="Arial" w:hAnsi="Arial" w:cs="Arial"/>
          <w:color w:val="242424"/>
          <w:sz w:val="22"/>
          <w:szCs w:val="22"/>
        </w:rPr>
      </w:pPr>
      <w:r>
        <w:rPr>
          <w:rFonts w:ascii="Arial" w:hAnsi="Arial" w:cs="Arial"/>
          <w:color w:val="242424"/>
          <w:sz w:val="22"/>
          <w:szCs w:val="22"/>
        </w:rPr>
        <w:t>Math Nation+ (6- ALG II)</w:t>
      </w:r>
    </w:p>
    <w:p w14:paraId="0B3D64F6" w14:textId="77777777" w:rsidR="00641E1D" w:rsidRDefault="00641E1D" w:rsidP="00641E1D">
      <w:pPr>
        <w:pStyle w:val="elementtoproof"/>
        <w:numPr>
          <w:ilvl w:val="0"/>
          <w:numId w:val="1"/>
        </w:numPr>
        <w:shd w:val="clear" w:color="auto" w:fill="FFFFFF"/>
        <w:ind w:firstLine="0"/>
        <w:rPr>
          <w:rFonts w:ascii="Arial" w:hAnsi="Arial" w:cs="Arial"/>
          <w:color w:val="242424"/>
          <w:sz w:val="22"/>
          <w:szCs w:val="22"/>
        </w:rPr>
      </w:pPr>
      <w:r>
        <w:rPr>
          <w:rFonts w:ascii="Arial" w:hAnsi="Arial" w:cs="Arial"/>
          <w:color w:val="242424"/>
          <w:sz w:val="22"/>
          <w:szCs w:val="22"/>
        </w:rPr>
        <w:t>Math Nation On Ramp (6-ALG II)</w:t>
      </w:r>
    </w:p>
    <w:p w14:paraId="4D56F6D3" w14:textId="77777777" w:rsidR="00641E1D" w:rsidRDefault="00641E1D" w:rsidP="00641E1D">
      <w:pPr>
        <w:pStyle w:val="elementtoproof"/>
        <w:numPr>
          <w:ilvl w:val="0"/>
          <w:numId w:val="1"/>
        </w:numPr>
        <w:shd w:val="clear" w:color="auto" w:fill="FFFFFF"/>
        <w:ind w:firstLine="0"/>
        <w:rPr>
          <w:rFonts w:ascii="Arial" w:hAnsi="Arial" w:cs="Arial"/>
          <w:color w:val="242424"/>
          <w:sz w:val="22"/>
          <w:szCs w:val="22"/>
        </w:rPr>
      </w:pPr>
      <w:r>
        <w:rPr>
          <w:rFonts w:ascii="Arial" w:hAnsi="Arial" w:cs="Arial"/>
          <w:color w:val="242424"/>
          <w:sz w:val="22"/>
          <w:szCs w:val="22"/>
        </w:rPr>
        <w:t>Tuva Math Premium (6-12)</w:t>
      </w:r>
    </w:p>
    <w:p w14:paraId="1C47E51B" w14:textId="77777777" w:rsidR="00641E1D" w:rsidRDefault="00641E1D" w:rsidP="00641E1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firstLine="0"/>
        <w:rPr>
          <w:rFonts w:ascii="Arial" w:eastAsia="Times New Roman" w:hAnsi="Arial" w:cs="Arial"/>
          <w:color w:val="242424"/>
          <w:sz w:val="22"/>
          <w:szCs w:val="22"/>
        </w:rPr>
      </w:pPr>
      <w:r>
        <w:rPr>
          <w:rFonts w:ascii="Arial" w:eastAsia="Times New Roman" w:hAnsi="Arial" w:cs="Arial"/>
          <w:color w:val="242424"/>
          <w:sz w:val="22"/>
          <w:szCs w:val="22"/>
        </w:rPr>
        <w:t>Professional Development- Math Foundational Training</w:t>
      </w:r>
    </w:p>
    <w:p w14:paraId="0D2CF83B" w14:textId="77777777" w:rsidR="00641E1D" w:rsidRDefault="00641E1D" w:rsidP="00641E1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firstLine="0"/>
        <w:rPr>
          <w:rFonts w:ascii="Arial" w:eastAsia="Times New Roman" w:hAnsi="Arial" w:cs="Arial"/>
          <w:color w:val="242424"/>
          <w:sz w:val="22"/>
          <w:szCs w:val="22"/>
        </w:rPr>
      </w:pPr>
      <w:r>
        <w:rPr>
          <w:rFonts w:ascii="Arial" w:eastAsia="Times New Roman" w:hAnsi="Arial" w:cs="Arial"/>
          <w:color w:val="242424"/>
          <w:sz w:val="22"/>
          <w:szCs w:val="22"/>
        </w:rPr>
        <w:t>Professional Development- Science Foundational Training</w:t>
      </w:r>
    </w:p>
    <w:p w14:paraId="113BA47C" w14:textId="77777777" w:rsidR="00641E1D" w:rsidRDefault="00641E1D" w:rsidP="00641E1D">
      <w:pPr>
        <w:shd w:val="clear" w:color="auto" w:fill="FFFFFF"/>
        <w:spacing w:before="100" w:beforeAutospacing="1" w:after="100" w:afterAutospacing="1"/>
        <w:ind w:left="720"/>
        <w:rPr>
          <w:rFonts w:ascii="Arial" w:eastAsia="Times New Roman" w:hAnsi="Arial" w:cs="Arial"/>
          <w:color w:val="242424"/>
          <w:sz w:val="22"/>
          <w:szCs w:val="22"/>
        </w:rPr>
      </w:pPr>
    </w:p>
    <w:p w14:paraId="3821F39A" w14:textId="77777777" w:rsidR="00641E1D" w:rsidRDefault="00641E1D" w:rsidP="00641E1D">
      <w:pPr>
        <w:shd w:val="clear" w:color="auto" w:fill="FFFFFF"/>
        <w:rPr>
          <w:rFonts w:ascii="Arial" w:eastAsia="Times New Roman" w:hAnsi="Arial" w:cs="Arial"/>
          <w:color w:val="242424"/>
          <w:sz w:val="22"/>
          <w:szCs w:val="22"/>
        </w:rPr>
      </w:pPr>
      <w:r>
        <w:rPr>
          <w:rFonts w:ascii="Arial" w:eastAsia="Times New Roman" w:hAnsi="Arial" w:cs="Arial"/>
          <w:color w:val="242424"/>
          <w:sz w:val="22"/>
          <w:szCs w:val="22"/>
        </w:rPr>
        <w:t>Current unit pricing for each item (per student per year):</w:t>
      </w:r>
    </w:p>
    <w:p w14:paraId="098B2A86" w14:textId="77777777" w:rsidR="00641E1D" w:rsidRDefault="00641E1D" w:rsidP="00641E1D">
      <w:pPr>
        <w:pStyle w:val="elementtoproof"/>
        <w:numPr>
          <w:ilvl w:val="0"/>
          <w:numId w:val="2"/>
        </w:numPr>
        <w:shd w:val="clear" w:color="auto" w:fill="FFFFFF"/>
        <w:ind w:firstLine="0"/>
        <w:rPr>
          <w:rFonts w:ascii="Arial" w:hAnsi="Arial" w:cs="Arial"/>
          <w:color w:val="242424"/>
          <w:sz w:val="22"/>
          <w:szCs w:val="22"/>
        </w:rPr>
      </w:pPr>
      <w:proofErr w:type="spellStart"/>
      <w:r>
        <w:rPr>
          <w:rFonts w:ascii="Arial" w:hAnsi="Arial" w:cs="Arial"/>
          <w:color w:val="242424"/>
          <w:sz w:val="22"/>
          <w:szCs w:val="22"/>
        </w:rPr>
        <w:t>STEMscopes</w:t>
      </w:r>
      <w:proofErr w:type="spellEnd"/>
      <w:r>
        <w:rPr>
          <w:rFonts w:ascii="Arial" w:hAnsi="Arial" w:cs="Arial"/>
          <w:color w:val="242424"/>
          <w:sz w:val="22"/>
          <w:szCs w:val="22"/>
        </w:rPr>
        <w:t xml:space="preserve"> Science:  $8.50</w:t>
      </w:r>
    </w:p>
    <w:p w14:paraId="3AEB0669" w14:textId="77777777" w:rsidR="00641E1D" w:rsidRDefault="00641E1D" w:rsidP="00641E1D">
      <w:pPr>
        <w:pStyle w:val="elementtoproof"/>
        <w:numPr>
          <w:ilvl w:val="0"/>
          <w:numId w:val="2"/>
        </w:numPr>
        <w:shd w:val="clear" w:color="auto" w:fill="FFFFFF"/>
        <w:ind w:firstLine="0"/>
        <w:rPr>
          <w:rFonts w:ascii="Arial" w:hAnsi="Arial" w:cs="Arial"/>
          <w:color w:val="242424"/>
          <w:sz w:val="22"/>
          <w:szCs w:val="22"/>
        </w:rPr>
      </w:pPr>
      <w:proofErr w:type="spellStart"/>
      <w:r>
        <w:rPr>
          <w:rFonts w:ascii="Arial" w:hAnsi="Arial" w:cs="Arial"/>
          <w:color w:val="242424"/>
          <w:sz w:val="22"/>
          <w:szCs w:val="22"/>
        </w:rPr>
        <w:t>STEMscopes</w:t>
      </w:r>
      <w:proofErr w:type="spellEnd"/>
      <w:r>
        <w:rPr>
          <w:rFonts w:ascii="Arial" w:hAnsi="Arial" w:cs="Arial"/>
          <w:color w:val="242424"/>
          <w:sz w:val="22"/>
          <w:szCs w:val="22"/>
        </w:rPr>
        <w:t xml:space="preserve"> Streaming: $1.95</w:t>
      </w:r>
    </w:p>
    <w:p w14:paraId="6561B8AB" w14:textId="77777777" w:rsidR="00641E1D" w:rsidRDefault="00641E1D" w:rsidP="00641E1D">
      <w:pPr>
        <w:pStyle w:val="elementtoproof"/>
        <w:numPr>
          <w:ilvl w:val="0"/>
          <w:numId w:val="2"/>
        </w:numPr>
        <w:shd w:val="clear" w:color="auto" w:fill="FFFFFF"/>
        <w:ind w:firstLine="0"/>
        <w:rPr>
          <w:rFonts w:ascii="Arial" w:hAnsi="Arial" w:cs="Arial"/>
          <w:color w:val="242424"/>
          <w:sz w:val="22"/>
          <w:szCs w:val="22"/>
        </w:rPr>
      </w:pPr>
      <w:proofErr w:type="spellStart"/>
      <w:r>
        <w:rPr>
          <w:rFonts w:ascii="Arial" w:hAnsi="Arial" w:cs="Arial"/>
          <w:color w:val="242424"/>
          <w:sz w:val="22"/>
          <w:szCs w:val="22"/>
        </w:rPr>
        <w:t>STEMscopes</w:t>
      </w:r>
      <w:proofErr w:type="spellEnd"/>
      <w:r>
        <w:rPr>
          <w:rFonts w:ascii="Arial" w:hAnsi="Arial" w:cs="Arial"/>
          <w:color w:val="242424"/>
          <w:sz w:val="22"/>
          <w:szCs w:val="22"/>
        </w:rPr>
        <w:t xml:space="preserve"> Coding: $3.95</w:t>
      </w:r>
    </w:p>
    <w:p w14:paraId="70F65FBF" w14:textId="77777777" w:rsidR="00641E1D" w:rsidRDefault="00641E1D" w:rsidP="00641E1D">
      <w:pPr>
        <w:pStyle w:val="elementtoproof"/>
        <w:numPr>
          <w:ilvl w:val="0"/>
          <w:numId w:val="2"/>
        </w:numPr>
        <w:shd w:val="clear" w:color="auto" w:fill="FFFFFF"/>
        <w:ind w:firstLine="0"/>
        <w:rPr>
          <w:rFonts w:ascii="Arial" w:hAnsi="Arial" w:cs="Arial"/>
          <w:color w:val="242424"/>
          <w:sz w:val="22"/>
          <w:szCs w:val="22"/>
        </w:rPr>
      </w:pPr>
      <w:r>
        <w:rPr>
          <w:rFonts w:ascii="Arial" w:hAnsi="Arial" w:cs="Arial"/>
          <w:color w:val="242424"/>
          <w:sz w:val="22"/>
          <w:szCs w:val="22"/>
        </w:rPr>
        <w:t>Math Nation+: $9.95</w:t>
      </w:r>
    </w:p>
    <w:p w14:paraId="36C4043E" w14:textId="77777777" w:rsidR="00641E1D" w:rsidRDefault="00641E1D" w:rsidP="00641E1D">
      <w:pPr>
        <w:pStyle w:val="elementtoproof"/>
        <w:numPr>
          <w:ilvl w:val="0"/>
          <w:numId w:val="2"/>
        </w:numPr>
        <w:shd w:val="clear" w:color="auto" w:fill="FFFFFF"/>
        <w:ind w:firstLine="0"/>
        <w:rPr>
          <w:rFonts w:ascii="Arial" w:hAnsi="Arial" w:cs="Arial"/>
          <w:color w:val="242424"/>
          <w:sz w:val="22"/>
          <w:szCs w:val="22"/>
        </w:rPr>
      </w:pPr>
      <w:r>
        <w:rPr>
          <w:rFonts w:ascii="Arial" w:hAnsi="Arial" w:cs="Arial"/>
          <w:color w:val="242424"/>
          <w:sz w:val="22"/>
          <w:szCs w:val="22"/>
        </w:rPr>
        <w:t>Math Nation On Ramp:  $6.95</w:t>
      </w:r>
    </w:p>
    <w:p w14:paraId="18E3A10F" w14:textId="77777777" w:rsidR="00641E1D" w:rsidRDefault="00641E1D" w:rsidP="00641E1D">
      <w:pPr>
        <w:pStyle w:val="elementtoproof"/>
        <w:numPr>
          <w:ilvl w:val="0"/>
          <w:numId w:val="2"/>
        </w:numPr>
        <w:shd w:val="clear" w:color="auto" w:fill="FFFFFF"/>
        <w:ind w:firstLine="0"/>
        <w:rPr>
          <w:rFonts w:ascii="Arial" w:hAnsi="Arial" w:cs="Arial"/>
          <w:color w:val="242424"/>
          <w:sz w:val="22"/>
          <w:szCs w:val="22"/>
        </w:rPr>
      </w:pPr>
      <w:r>
        <w:rPr>
          <w:rFonts w:ascii="Arial" w:hAnsi="Arial" w:cs="Arial"/>
          <w:color w:val="242424"/>
          <w:sz w:val="22"/>
          <w:szCs w:val="22"/>
        </w:rPr>
        <w:t>Tuva Math Premium: $5.00</w:t>
      </w:r>
    </w:p>
    <w:p w14:paraId="6FA66A74" w14:textId="77777777" w:rsidR="00641E1D" w:rsidRDefault="00641E1D" w:rsidP="00641E1D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firstLine="0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Math Foundational Training (4 hours) $1000</w:t>
      </w:r>
    </w:p>
    <w:p w14:paraId="5E4ED235" w14:textId="77777777" w:rsidR="00641E1D" w:rsidRDefault="00641E1D" w:rsidP="00641E1D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firstLine="0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Science Foundational Training (4 hours) $1000</w:t>
      </w:r>
    </w:p>
    <w:p w14:paraId="10E33504" w14:textId="77777777" w:rsidR="00641E1D" w:rsidRDefault="00641E1D" w:rsidP="00641E1D">
      <w:pPr>
        <w:shd w:val="clear" w:color="auto" w:fill="FFFFFF"/>
        <w:rPr>
          <w:rFonts w:ascii="Arial" w:eastAsia="Times New Roman" w:hAnsi="Arial" w:cs="Arial"/>
          <w:color w:val="242424"/>
          <w:sz w:val="22"/>
          <w:szCs w:val="22"/>
        </w:rPr>
      </w:pPr>
    </w:p>
    <w:p w14:paraId="7775944B" w14:textId="77777777" w:rsidR="00641E1D" w:rsidRDefault="00641E1D" w:rsidP="00641E1D">
      <w:pPr>
        <w:pStyle w:val="elementtoproof"/>
        <w:shd w:val="clear" w:color="auto" w:fill="FFFFFF"/>
      </w:pPr>
      <w:r>
        <w:rPr>
          <w:rFonts w:ascii="Arial" w:hAnsi="Arial" w:cs="Arial"/>
          <w:color w:val="242424"/>
          <w:sz w:val="22"/>
          <w:szCs w:val="22"/>
        </w:rPr>
        <w:t>Pricing tiers and corresponding discounts for bulk orders:</w:t>
      </w:r>
    </w:p>
    <w:p w14:paraId="74C70A23" w14:textId="77777777" w:rsidR="00641E1D" w:rsidRDefault="00641E1D" w:rsidP="00641E1D">
      <w:pPr>
        <w:pStyle w:val="elementtoproof"/>
        <w:shd w:val="clear" w:color="auto" w:fill="FFFFFF"/>
      </w:pPr>
      <w:r>
        <w:rPr>
          <w:rFonts w:ascii="Arial" w:hAnsi="Arial" w:cs="Arial"/>
          <w:b/>
          <w:bCs/>
          <w:color w:val="242424"/>
          <w:sz w:val="22"/>
          <w:szCs w:val="22"/>
        </w:rPr>
        <w:t>Science Package:</w:t>
      </w:r>
      <w:r>
        <w:rPr>
          <w:rFonts w:ascii="Arial" w:hAnsi="Arial" w:cs="Arial"/>
          <w:color w:val="242424"/>
          <w:sz w:val="22"/>
          <w:szCs w:val="22"/>
        </w:rPr>
        <w:t> $12.25 per student per year</w:t>
      </w:r>
    </w:p>
    <w:p w14:paraId="12DCDB87" w14:textId="77777777" w:rsidR="00641E1D" w:rsidRDefault="00641E1D" w:rsidP="00641E1D">
      <w:pPr>
        <w:pStyle w:val="elementtoproof"/>
        <w:shd w:val="clear" w:color="auto" w:fill="FFFFFF"/>
      </w:pPr>
      <w:r>
        <w:rPr>
          <w:rFonts w:ascii="Arial" w:hAnsi="Arial" w:cs="Arial"/>
          <w:color w:val="242424"/>
          <w:sz w:val="22"/>
          <w:szCs w:val="22"/>
        </w:rPr>
        <w:t xml:space="preserve">-includes </w:t>
      </w:r>
      <w:proofErr w:type="spellStart"/>
      <w:r>
        <w:rPr>
          <w:rFonts w:ascii="Arial" w:hAnsi="Arial" w:cs="Arial"/>
          <w:color w:val="242424"/>
          <w:sz w:val="22"/>
          <w:szCs w:val="22"/>
        </w:rPr>
        <w:t>STEMscopes</w:t>
      </w:r>
      <w:proofErr w:type="spellEnd"/>
      <w:r>
        <w:rPr>
          <w:rFonts w:ascii="Arial" w:hAnsi="Arial" w:cs="Arial"/>
          <w:color w:val="242424"/>
          <w:sz w:val="22"/>
          <w:szCs w:val="22"/>
        </w:rPr>
        <w:t xml:space="preserve"> Science, </w:t>
      </w:r>
      <w:proofErr w:type="spellStart"/>
      <w:r>
        <w:rPr>
          <w:rFonts w:ascii="Arial" w:hAnsi="Arial" w:cs="Arial"/>
          <w:color w:val="242424"/>
          <w:sz w:val="22"/>
          <w:szCs w:val="22"/>
        </w:rPr>
        <w:t>STEMscopes</w:t>
      </w:r>
      <w:proofErr w:type="spellEnd"/>
      <w:r>
        <w:rPr>
          <w:rFonts w:ascii="Arial" w:hAnsi="Arial" w:cs="Arial"/>
          <w:color w:val="242424"/>
          <w:sz w:val="22"/>
          <w:szCs w:val="22"/>
        </w:rPr>
        <w:t xml:space="preserve"> Streaming, and </w:t>
      </w:r>
      <w:proofErr w:type="spellStart"/>
      <w:r>
        <w:rPr>
          <w:rFonts w:ascii="Arial" w:hAnsi="Arial" w:cs="Arial"/>
          <w:color w:val="242424"/>
          <w:sz w:val="22"/>
          <w:szCs w:val="22"/>
        </w:rPr>
        <w:t>STEMscopes</w:t>
      </w:r>
      <w:proofErr w:type="spellEnd"/>
      <w:r>
        <w:rPr>
          <w:rFonts w:ascii="Arial" w:hAnsi="Arial" w:cs="Arial"/>
          <w:color w:val="242424"/>
          <w:sz w:val="22"/>
          <w:szCs w:val="22"/>
        </w:rPr>
        <w:t xml:space="preserve"> Coding</w:t>
      </w:r>
    </w:p>
    <w:p w14:paraId="3DDE726E" w14:textId="77777777" w:rsidR="00641E1D" w:rsidRDefault="00641E1D" w:rsidP="00641E1D">
      <w:pPr>
        <w:pStyle w:val="elementtoproof"/>
        <w:shd w:val="clear" w:color="auto" w:fill="FFFFFF"/>
      </w:pPr>
      <w:r>
        <w:rPr>
          <w:rFonts w:ascii="Arial" w:hAnsi="Arial" w:cs="Arial"/>
          <w:b/>
          <w:bCs/>
          <w:color w:val="242424"/>
          <w:sz w:val="22"/>
          <w:szCs w:val="22"/>
        </w:rPr>
        <w:t>Math Package:</w:t>
      </w:r>
      <w:r>
        <w:rPr>
          <w:rFonts w:ascii="Arial" w:hAnsi="Arial" w:cs="Arial"/>
          <w:color w:val="242424"/>
          <w:sz w:val="22"/>
          <w:szCs w:val="22"/>
        </w:rPr>
        <w:t> $19.50 per student per year</w:t>
      </w:r>
    </w:p>
    <w:p w14:paraId="19D8BC22" w14:textId="77777777" w:rsidR="00641E1D" w:rsidRDefault="00641E1D" w:rsidP="00641E1D">
      <w:pPr>
        <w:pStyle w:val="elementtoproof"/>
        <w:shd w:val="clear" w:color="auto" w:fill="FFFFFF"/>
      </w:pPr>
      <w:r>
        <w:rPr>
          <w:rFonts w:ascii="Arial" w:hAnsi="Arial" w:cs="Arial"/>
          <w:color w:val="242424"/>
          <w:sz w:val="22"/>
          <w:szCs w:val="22"/>
        </w:rPr>
        <w:t xml:space="preserve">-includes Math Nation+, Math Nation </w:t>
      </w:r>
      <w:proofErr w:type="gramStart"/>
      <w:r>
        <w:rPr>
          <w:rFonts w:ascii="Arial" w:hAnsi="Arial" w:cs="Arial"/>
          <w:color w:val="242424"/>
          <w:sz w:val="22"/>
          <w:szCs w:val="22"/>
        </w:rPr>
        <w:t>On</w:t>
      </w:r>
      <w:proofErr w:type="gramEnd"/>
      <w:r>
        <w:rPr>
          <w:rFonts w:ascii="Arial" w:hAnsi="Arial" w:cs="Arial"/>
          <w:color w:val="242424"/>
          <w:sz w:val="22"/>
          <w:szCs w:val="22"/>
        </w:rPr>
        <w:t xml:space="preserve"> Ramp, Tuva Math</w:t>
      </w:r>
    </w:p>
    <w:p w14:paraId="2AB6137C" w14:textId="77777777" w:rsidR="00641E1D" w:rsidRDefault="00641E1D" w:rsidP="00641E1D">
      <w:pPr>
        <w:pStyle w:val="elementtoproof"/>
        <w:shd w:val="clear" w:color="auto" w:fill="FFFFFF"/>
      </w:pPr>
      <w:r>
        <w:rPr>
          <w:rFonts w:ascii="Arial" w:hAnsi="Arial" w:cs="Arial"/>
          <w:b/>
          <w:bCs/>
          <w:color w:val="242424"/>
          <w:sz w:val="22"/>
          <w:szCs w:val="22"/>
        </w:rPr>
        <w:t>Campuses may select a la carte platforms or purchase a package for a discount.</w:t>
      </w:r>
    </w:p>
    <w:p w14:paraId="26163931" w14:textId="77777777" w:rsidR="00641E1D" w:rsidRDefault="00641E1D" w:rsidP="00641E1D">
      <w:pPr>
        <w:pStyle w:val="elementtoproof"/>
        <w:shd w:val="clear" w:color="auto" w:fill="FFFFFF"/>
      </w:pPr>
    </w:p>
    <w:p w14:paraId="3D9CC8AB" w14:textId="77777777" w:rsidR="00641E1D" w:rsidRDefault="00641E1D" w:rsidP="00641E1D">
      <w:pPr>
        <w:pStyle w:val="elementtoproof"/>
        <w:shd w:val="clear" w:color="auto" w:fill="FFFFFF"/>
      </w:pPr>
      <w:r>
        <w:rPr>
          <w:rFonts w:ascii="Arial" w:hAnsi="Arial" w:cs="Arial"/>
          <w:color w:val="242424"/>
          <w:sz w:val="22"/>
          <w:szCs w:val="22"/>
        </w:rPr>
        <w:t>Please specify the minimum order quantities required to qualify for each discount tier:</w:t>
      </w:r>
    </w:p>
    <w:p w14:paraId="42CB26FB" w14:textId="77777777" w:rsidR="00641E1D" w:rsidRDefault="00641E1D" w:rsidP="00641E1D">
      <w:pPr>
        <w:pStyle w:val="elementtoproof"/>
        <w:shd w:val="clear" w:color="auto" w:fill="FFFFFF"/>
      </w:pPr>
      <w:r>
        <w:rPr>
          <w:rFonts w:ascii="Arial" w:hAnsi="Arial" w:cs="Arial"/>
          <w:color w:val="242424"/>
          <w:sz w:val="22"/>
          <w:szCs w:val="22"/>
        </w:rPr>
        <w:t>No minimum</w:t>
      </w:r>
    </w:p>
    <w:p w14:paraId="06A34361" w14:textId="77777777" w:rsidR="00641E1D" w:rsidRDefault="00641E1D" w:rsidP="00641E1D">
      <w:pPr>
        <w:pStyle w:val="elementtoproof"/>
        <w:shd w:val="clear" w:color="auto" w:fill="FFFFFF"/>
      </w:pPr>
    </w:p>
    <w:p w14:paraId="405C8BB2" w14:textId="77777777" w:rsidR="00641E1D" w:rsidRDefault="00641E1D" w:rsidP="00641E1D">
      <w:pPr>
        <w:pStyle w:val="elementtoproof"/>
        <w:shd w:val="clear" w:color="auto" w:fill="FFFFFF"/>
      </w:pPr>
      <w:r>
        <w:rPr>
          <w:rFonts w:ascii="Arial" w:hAnsi="Arial" w:cs="Arial"/>
          <w:color w:val="242424"/>
          <w:sz w:val="22"/>
          <w:szCs w:val="22"/>
        </w:rPr>
        <w:t>Any potential for further discounts based on increased order volume or long-term commitments:</w:t>
      </w:r>
    </w:p>
    <w:p w14:paraId="396812FE" w14:textId="77777777" w:rsidR="00641E1D" w:rsidRDefault="00641E1D" w:rsidP="00641E1D">
      <w:pPr>
        <w:pStyle w:val="elementtoproof"/>
        <w:shd w:val="clear" w:color="auto" w:fill="FFFFFF"/>
      </w:pPr>
      <w:r>
        <w:rPr>
          <w:rFonts w:ascii="Arial" w:hAnsi="Arial" w:cs="Arial"/>
          <w:color w:val="242424"/>
          <w:sz w:val="22"/>
          <w:szCs w:val="22"/>
        </w:rPr>
        <w:t>No further discounts are available</w:t>
      </w:r>
    </w:p>
    <w:p w14:paraId="68AD6041" w14:textId="77777777" w:rsidR="00641E1D" w:rsidRDefault="00641E1D" w:rsidP="00641E1D">
      <w:pPr>
        <w:pStyle w:val="elementtoproof"/>
        <w:shd w:val="clear" w:color="auto" w:fill="FFFFFF"/>
      </w:pPr>
    </w:p>
    <w:p w14:paraId="5E52907A" w14:textId="77777777" w:rsidR="00641E1D" w:rsidRDefault="00641E1D" w:rsidP="00641E1D">
      <w:pPr>
        <w:pStyle w:val="elementtoproof"/>
        <w:shd w:val="clear" w:color="auto" w:fill="FFFFFF"/>
      </w:pPr>
      <w:r>
        <w:rPr>
          <w:rFonts w:ascii="Arial" w:hAnsi="Arial" w:cs="Arial"/>
          <w:color w:val="242424"/>
          <w:sz w:val="22"/>
          <w:szCs w:val="22"/>
        </w:rPr>
        <w:t>The validity period for the bulk pricing provided:</w:t>
      </w:r>
    </w:p>
    <w:p w14:paraId="207D839F" w14:textId="77777777" w:rsidR="00641E1D" w:rsidRDefault="00641E1D" w:rsidP="00641E1D">
      <w:pPr>
        <w:pStyle w:val="elementtoproof"/>
        <w:shd w:val="clear" w:color="auto" w:fill="FFFFFF"/>
      </w:pPr>
      <w:r>
        <w:rPr>
          <w:rFonts w:ascii="Arial" w:hAnsi="Arial" w:cs="Arial"/>
          <w:color w:val="242424"/>
          <w:sz w:val="22"/>
          <w:szCs w:val="22"/>
        </w:rPr>
        <w:t xml:space="preserve">Pricing valid through contract </w:t>
      </w:r>
      <w:proofErr w:type="gramStart"/>
      <w:r>
        <w:rPr>
          <w:rFonts w:ascii="Arial" w:hAnsi="Arial" w:cs="Arial"/>
          <w:color w:val="242424"/>
          <w:sz w:val="22"/>
          <w:szCs w:val="22"/>
        </w:rPr>
        <w:t>term</w:t>
      </w:r>
      <w:proofErr w:type="gramEnd"/>
    </w:p>
    <w:p w14:paraId="0A2F2270" w14:textId="77777777" w:rsidR="00641E1D" w:rsidRDefault="00641E1D" w:rsidP="00641E1D">
      <w:pPr>
        <w:pStyle w:val="elementtoproof"/>
        <w:shd w:val="clear" w:color="auto" w:fill="FFFFFF"/>
      </w:pPr>
    </w:p>
    <w:p w14:paraId="4D48D497" w14:textId="77777777" w:rsidR="00641E1D" w:rsidRDefault="00641E1D" w:rsidP="00641E1D">
      <w:pPr>
        <w:pStyle w:val="elementtoproof"/>
        <w:shd w:val="clear" w:color="auto" w:fill="FFFFFF"/>
      </w:pPr>
      <w:r>
        <w:rPr>
          <w:rFonts w:ascii="Arial" w:hAnsi="Arial" w:cs="Arial"/>
          <w:color w:val="242424"/>
          <w:sz w:val="22"/>
          <w:szCs w:val="22"/>
        </w:rPr>
        <w:t>Any additional relevant terms and conditions:</w:t>
      </w:r>
    </w:p>
    <w:p w14:paraId="7E107DA4" w14:textId="77777777" w:rsidR="00641E1D" w:rsidRDefault="00641E1D" w:rsidP="00641E1D">
      <w:pPr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None</w:t>
      </w:r>
    </w:p>
    <w:p w14:paraId="59B10625" w14:textId="77777777" w:rsidR="00641E1D" w:rsidRDefault="00641E1D" w:rsidP="00641E1D">
      <w:pPr>
        <w:rPr>
          <w:rFonts w:ascii="Arial" w:eastAsia="Times New Roman" w:hAnsi="Arial" w:cs="Arial"/>
          <w:color w:val="000000"/>
          <w:sz w:val="22"/>
          <w:szCs w:val="22"/>
        </w:rPr>
      </w:pPr>
    </w:p>
    <w:p w14:paraId="7745A629" w14:textId="77777777" w:rsidR="00641E1D" w:rsidRDefault="00641E1D" w:rsidP="00641E1D">
      <w:pPr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If you require any additional information, please let us know!</w:t>
      </w:r>
    </w:p>
    <w:p w14:paraId="4604623D" w14:textId="77777777" w:rsidR="00641E1D" w:rsidRDefault="00641E1D" w:rsidP="00641E1D">
      <w:pPr>
        <w:rPr>
          <w:rFonts w:ascii="Arial" w:eastAsia="Times New Roman" w:hAnsi="Arial" w:cs="Arial"/>
          <w:color w:val="000000"/>
          <w:sz w:val="22"/>
          <w:szCs w:val="22"/>
        </w:rPr>
      </w:pPr>
    </w:p>
    <w:p w14:paraId="31399501" w14:textId="77777777" w:rsidR="00641E1D" w:rsidRDefault="00641E1D" w:rsidP="00641E1D">
      <w:pPr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lastRenderedPageBreak/>
        <w:t>Best regards,</w:t>
      </w:r>
    </w:p>
    <w:p w14:paraId="09160ED9" w14:textId="77777777" w:rsidR="00641E1D" w:rsidRDefault="00641E1D" w:rsidP="00641E1D">
      <w:pPr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Molly</w:t>
      </w:r>
    </w:p>
    <w:p w14:paraId="2E445940" w14:textId="77777777" w:rsidR="00641E1D" w:rsidRDefault="00641E1D" w:rsidP="00641E1D">
      <w:pPr>
        <w:rPr>
          <w:rFonts w:eastAsia="Times New Roman"/>
          <w:color w:val="000000"/>
        </w:rPr>
      </w:pPr>
    </w:p>
    <w:p w14:paraId="0F20AB7E" w14:textId="77777777" w:rsidR="00641E1D" w:rsidRDefault="00641E1D" w:rsidP="00641E1D">
      <w:pPr>
        <w:rPr>
          <w:rFonts w:eastAsia="Times New Roman"/>
          <w:color w:val="000000"/>
        </w:rPr>
      </w:pPr>
      <w:hyperlink r:id="rId5" w:tooltip="https://meetings.salesloft.com/stemscopes/mollymosley/personal?length=30" w:history="1">
        <w:r>
          <w:rPr>
            <w:rStyle w:val="Hyperlink"/>
            <w:rFonts w:eastAsia="Times New Roman"/>
          </w:rPr>
          <w:t>Book time with Molly Mosley</w:t>
        </w:r>
      </w:hyperlink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80"/>
      </w:tblGrid>
      <w:tr w:rsidR="00641E1D" w14:paraId="3B5338BF" w14:textId="77777777" w:rsidTr="00641E1D">
        <w:trPr>
          <w:trHeight w:val="528"/>
        </w:trPr>
        <w:tc>
          <w:tcPr>
            <w:tcW w:w="6980" w:type="dxa"/>
            <w:tcMar>
              <w:top w:w="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14:paraId="735FBFEF" w14:textId="77777777" w:rsidR="00641E1D" w:rsidRDefault="00641E1D">
            <w:pPr>
              <w:pStyle w:val="NormalWeb"/>
            </w:pPr>
            <w:r>
              <w:rPr>
                <w:rFonts w:ascii="Verdana" w:hAnsi="Verdana"/>
                <w:color w:val="F36D21"/>
                <w:sz w:val="32"/>
                <w:szCs w:val="32"/>
              </w:rPr>
              <w:t>Molly Mosley</w:t>
            </w:r>
            <w:r>
              <w:rPr>
                <w:rFonts w:ascii="Verdana" w:hAnsi="Verdana"/>
                <w:color w:val="676767"/>
                <w:sz w:val="32"/>
                <w:szCs w:val="32"/>
              </w:rPr>
              <w:t xml:space="preserve">| </w:t>
            </w:r>
            <w:r>
              <w:rPr>
                <w:rFonts w:ascii="Verdana" w:hAnsi="Verdana"/>
                <w:color w:val="F36D21"/>
                <w:sz w:val="32"/>
                <w:szCs w:val="32"/>
              </w:rPr>
              <w:t>Account Executive</w:t>
            </w:r>
          </w:p>
        </w:tc>
      </w:tr>
      <w:tr w:rsidR="00641E1D" w14:paraId="618C484B" w14:textId="77777777" w:rsidTr="00641E1D">
        <w:trPr>
          <w:trHeight w:val="1205"/>
        </w:trPr>
        <w:tc>
          <w:tcPr>
            <w:tcW w:w="6980" w:type="dxa"/>
            <w:tcMar>
              <w:top w:w="0" w:type="dxa"/>
              <w:left w:w="0" w:type="dxa"/>
              <w:bottom w:w="180" w:type="dxa"/>
              <w:right w:w="0" w:type="dxa"/>
            </w:tcMar>
            <w:vAlign w:val="center"/>
            <w:hideMark/>
          </w:tcPr>
          <w:p w14:paraId="02B4DA39" w14:textId="77777777" w:rsidR="00641E1D" w:rsidRDefault="00641E1D">
            <w:pPr>
              <w:pStyle w:val="NormalWeb"/>
              <w:rPr>
                <w:rFonts w:ascii="Times New Roman" w:hAnsi="Times New Roman" w:cs="Times New Roman"/>
              </w:rPr>
            </w:pPr>
            <w:r>
              <w:rPr>
                <w:rFonts w:ascii="Verdana" w:hAnsi="Verdana" w:cs="Times New Roman"/>
                <w:b/>
                <w:bCs/>
                <w:color w:val="262626"/>
                <w:sz w:val="20"/>
                <w:szCs w:val="20"/>
              </w:rPr>
              <w:t>Accelerate Learning Inc.</w:t>
            </w:r>
            <w:r>
              <w:rPr>
                <w:rFonts w:ascii="Verdana" w:hAnsi="Verdana" w:cs="Times New Roman"/>
                <w:color w:val="000000"/>
                <w:sz w:val="22"/>
                <w:szCs w:val="22"/>
              </w:rPr>
              <w:br/>
            </w:r>
            <w:hyperlink r:id="rId6" w:tooltip="https://acceleratelearning.com/science/" w:history="1">
              <w:r>
                <w:rPr>
                  <w:rStyle w:val="Hyperlink"/>
                  <w:rFonts w:ascii="Verdana" w:hAnsi="Verdana" w:cs="Times New Roman"/>
                  <w:b/>
                  <w:bCs/>
                  <w:color w:val="CF3731"/>
                  <w:sz w:val="20"/>
                  <w:szCs w:val="20"/>
                </w:rPr>
                <w:t>STEMscopes Science</w:t>
              </w:r>
            </w:hyperlink>
            <w:r>
              <w:rPr>
                <w:rFonts w:ascii="Verdana" w:hAnsi="Verdana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Verdana" w:hAnsi="Verdana" w:cs="Times New Roman"/>
                <w:b/>
                <w:bCs/>
                <w:color w:val="676767"/>
                <w:sz w:val="20"/>
                <w:szCs w:val="20"/>
              </w:rPr>
              <w:t xml:space="preserve">| </w:t>
            </w:r>
            <w:hyperlink r:id="rId7" w:tooltip="https://acceleratelearning.com/math/" w:history="1">
              <w:r>
                <w:rPr>
                  <w:rStyle w:val="Hyperlink"/>
                  <w:rFonts w:ascii="Verdana" w:hAnsi="Verdana" w:cs="Times New Roman"/>
                  <w:b/>
                  <w:bCs/>
                  <w:color w:val="98C354"/>
                  <w:sz w:val="20"/>
                  <w:szCs w:val="20"/>
                </w:rPr>
                <w:t>STEMscopes Math</w:t>
              </w:r>
            </w:hyperlink>
            <w:r>
              <w:rPr>
                <w:rFonts w:ascii="Verdana" w:hAnsi="Verdana" w:cs="Times New Roman"/>
                <w:b/>
                <w:bCs/>
                <w:color w:val="000000"/>
                <w:sz w:val="20"/>
                <w:szCs w:val="20"/>
              </w:rPr>
              <w:br/>
            </w:r>
            <w:hyperlink r:id="rId8" w:tooltip="https://www.mathnation.com/" w:history="1">
              <w:r>
                <w:rPr>
                  <w:rStyle w:val="Hyperlink"/>
                  <w:rFonts w:ascii="Verdana" w:hAnsi="Verdana" w:cs="Times New Roman"/>
                  <w:b/>
                  <w:bCs/>
                  <w:color w:val="0176BD"/>
                  <w:sz w:val="20"/>
                  <w:szCs w:val="20"/>
                </w:rPr>
                <w:t>Math Nation</w:t>
              </w:r>
            </w:hyperlink>
            <w:r>
              <w:rPr>
                <w:rFonts w:ascii="Verdana" w:hAnsi="Verdana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Verdana" w:hAnsi="Verdana" w:cs="Times New Roman"/>
                <w:b/>
                <w:bCs/>
                <w:color w:val="676767"/>
                <w:sz w:val="20"/>
                <w:szCs w:val="20"/>
              </w:rPr>
              <w:t xml:space="preserve">| </w:t>
            </w:r>
            <w:hyperlink r:id="rId9" w:tooltip="https://acceleratelearning.com/collaborate-science/" w:history="1">
              <w:r>
                <w:rPr>
                  <w:rStyle w:val="Hyperlink"/>
                  <w:rFonts w:ascii="Verdana" w:hAnsi="Verdana" w:cs="Times New Roman"/>
                  <w:b/>
                  <w:bCs/>
                  <w:color w:val="264179"/>
                  <w:sz w:val="20"/>
                  <w:szCs w:val="20"/>
                </w:rPr>
                <w:t>Collaborate Science</w:t>
              </w:r>
            </w:hyperlink>
            <w:r>
              <w:rPr>
                <w:rFonts w:ascii="Verdana" w:hAnsi="Verdana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Verdana" w:hAnsi="Verdana" w:cs="Times New Roman"/>
                <w:b/>
                <w:bCs/>
                <w:color w:val="676767"/>
                <w:sz w:val="20"/>
                <w:szCs w:val="20"/>
              </w:rPr>
              <w:t xml:space="preserve">| </w:t>
            </w:r>
            <w:hyperlink r:id="rId10" w:tooltip="https://www.kidescience.com/en/" w:history="1">
              <w:r>
                <w:rPr>
                  <w:rStyle w:val="Hyperlink"/>
                  <w:rFonts w:ascii="Verdana" w:hAnsi="Verdana" w:cs="Times New Roman"/>
                  <w:b/>
                  <w:bCs/>
                  <w:color w:val="41C0C2"/>
                  <w:sz w:val="20"/>
                  <w:szCs w:val="20"/>
                </w:rPr>
                <w:t>Kide</w:t>
              </w:r>
            </w:hyperlink>
            <w:r>
              <w:rPr>
                <w:rFonts w:ascii="Verdana" w:hAnsi="Verdana" w:cs="Times New Roman"/>
                <w:color w:val="000000"/>
                <w:sz w:val="22"/>
                <w:szCs w:val="22"/>
              </w:rPr>
              <w:br/>
            </w:r>
            <w:hyperlink r:id="rId11" w:history="1">
              <w:r>
                <w:rPr>
                  <w:rStyle w:val="Hyperlink"/>
                  <w:rFonts w:ascii="Verdana" w:hAnsi="Verdana" w:cs="Times New Roman"/>
                  <w:sz w:val="20"/>
                  <w:szCs w:val="20"/>
                </w:rPr>
                <w:t>mmosley@acceleratelearning.com</w:t>
              </w:r>
            </w:hyperlink>
            <w:r>
              <w:rPr>
                <w:rFonts w:ascii="Verdana" w:hAnsi="Verdana" w:cs="Times New Roman"/>
                <w:color w:val="000000"/>
                <w:sz w:val="20"/>
                <w:szCs w:val="20"/>
              </w:rPr>
              <w:t> </w:t>
            </w:r>
          </w:p>
          <w:p w14:paraId="6F246038" w14:textId="77777777" w:rsidR="00641E1D" w:rsidRDefault="00641E1D">
            <w:pPr>
              <w:pStyle w:val="NormalWeb"/>
              <w:rPr>
                <w:rFonts w:ascii="Times New Roman" w:hAnsi="Times New Roman" w:cs="Times New Roman"/>
              </w:rPr>
            </w:pPr>
            <w:r>
              <w:rPr>
                <w:rFonts w:ascii="Verdana" w:hAnsi="Verdana" w:cs="Times New Roman"/>
                <w:color w:val="000000"/>
                <w:sz w:val="20"/>
                <w:szCs w:val="20"/>
              </w:rPr>
              <w:t>(281) 833-0965</w:t>
            </w:r>
          </w:p>
        </w:tc>
      </w:tr>
      <w:tr w:rsidR="00641E1D" w14:paraId="6938E1A0" w14:textId="77777777" w:rsidTr="00641E1D">
        <w:trPr>
          <w:trHeight w:val="330"/>
        </w:trPr>
        <w:tc>
          <w:tcPr>
            <w:tcW w:w="6980" w:type="dxa"/>
            <w:vAlign w:val="center"/>
            <w:hideMark/>
          </w:tcPr>
          <w:p w14:paraId="5DBE5111" w14:textId="77777777" w:rsidR="00641E1D" w:rsidRDefault="00641E1D">
            <w:pPr>
              <w:pStyle w:val="NormalWeb"/>
              <w:rPr>
                <w:rFonts w:ascii="Times New Roman" w:hAnsi="Times New Roman" w:cs="Times New Roman"/>
              </w:rPr>
            </w:pPr>
            <w:r>
              <w:rPr>
                <w:rFonts w:ascii="Verdana" w:hAnsi="Verdana" w:cs="Times New Roman"/>
                <w:color w:val="262626"/>
                <w:sz w:val="20"/>
                <w:szCs w:val="20"/>
              </w:rPr>
              <w:t>5177 Richmond Ave, Suite 800</w:t>
            </w:r>
            <w:r>
              <w:rPr>
                <w:rFonts w:ascii="Verdana" w:hAnsi="Verdana" w:cs="Times New Roman"/>
                <w:color w:val="262626"/>
                <w:sz w:val="20"/>
                <w:szCs w:val="20"/>
              </w:rPr>
              <w:br/>
              <w:t>Houston, TX 77056</w:t>
            </w:r>
            <w:r>
              <w:rPr>
                <w:rFonts w:ascii="Verdana" w:hAnsi="Verdana" w:cs="Times New Roman"/>
                <w:color w:val="262626"/>
                <w:sz w:val="20"/>
                <w:szCs w:val="20"/>
              </w:rPr>
              <w:br/>
            </w:r>
            <w:hyperlink r:id="rId12" w:tooltip="https://acceleratelearning.com" w:history="1">
              <w:r>
                <w:rPr>
                  <w:rStyle w:val="Hyperlink"/>
                  <w:rFonts w:ascii="Verdana" w:hAnsi="Verdana" w:cs="Times New Roman"/>
                  <w:color w:val="262626"/>
                  <w:sz w:val="20"/>
                  <w:szCs w:val="20"/>
                </w:rPr>
                <w:t>acceleratelearning.com</w:t>
              </w:r>
            </w:hyperlink>
          </w:p>
        </w:tc>
      </w:tr>
    </w:tbl>
    <w:p w14:paraId="3EC3DD4D" w14:textId="77777777" w:rsidR="004E64F9" w:rsidRDefault="004E64F9"/>
    <w:sectPr w:rsidR="004E64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5A4AC4"/>
    <w:multiLevelType w:val="multilevel"/>
    <w:tmpl w:val="0EEE2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63B05F2"/>
    <w:multiLevelType w:val="multilevel"/>
    <w:tmpl w:val="78D03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653012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93338797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E1D"/>
    <w:rsid w:val="004E64F9"/>
    <w:rsid w:val="0058072E"/>
    <w:rsid w:val="00641E1D"/>
    <w:rsid w:val="00754A1A"/>
    <w:rsid w:val="00F71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E1496"/>
  <w15:chartTrackingRefBased/>
  <w15:docId w15:val="{A949277C-0804-4FE2-9E5C-77E566A83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E1D"/>
    <w:pPr>
      <w:spacing w:after="0" w:line="240" w:lineRule="auto"/>
    </w:pPr>
    <w:rPr>
      <w:rFonts w:ascii="Aptos" w:hAnsi="Aptos" w:cs="Aptos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1E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1E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1E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1E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1E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1E1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1E1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1E1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1E1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1E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1E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1E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1E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1E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1E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1E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1E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1E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1E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1E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1E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1E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1E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1E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1E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1E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1E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1E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1E1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641E1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41E1D"/>
  </w:style>
  <w:style w:type="paragraph" w:customStyle="1" w:styleId="elementtoproof">
    <w:name w:val="elementtoproof"/>
    <w:basedOn w:val="Normal"/>
    <w:uiPriority w:val="99"/>
    <w:semiHidden/>
    <w:rsid w:val="00641E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9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ldefense.com/v3/__https:/www.mathnation.com/__;!!NZFi6Pppv9YRQw!puwo960AB1WXQQZGKt0LTc6aNhUGoT0r60FH8egrphtRnQCdNxIFucvvAP4SSLpRHYroa8HyoEAsXP4bNsQXNcRLxqqS3cnXxzw$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rldefense.com/v3/__https:/acceleratelearning.com/math/__;!!NZFi6Pppv9YRQw!puwo960AB1WXQQZGKt0LTc6aNhUGoT0r60FH8egrphtRnQCdNxIFucvvAP4SSLpRHYroa8HyoEAsXP4bNsQXNcRLxqqSitXH5co$" TargetMode="External"/><Relationship Id="rId12" Type="http://schemas.openxmlformats.org/officeDocument/2006/relationships/hyperlink" Target="https://urldefense.com/v3/__https:/acceleratelearning.com/__;!!NZFi6Pppv9YRQw!puwo960AB1WXQQZGKt0LTc6aNhUGoT0r60FH8egrphtRnQCdNxIFucvvAP4SSLpRHYroa8HyoEAsXP4bNsQXNcRLxqqSx9W-YjU$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ldefense.com/v3/__https:/acceleratelearning.com/science/__;!!NZFi6Pppv9YRQw!puwo960AB1WXQQZGKt0LTc6aNhUGoT0r60FH8egrphtRnQCdNxIFucvvAP4SSLpRHYroa8HyoEAsXP4bNsQXNcRLxqqSAeJaq_Q$" TargetMode="External"/><Relationship Id="rId11" Type="http://schemas.openxmlformats.org/officeDocument/2006/relationships/hyperlink" Target="mailto:mmosley@acceleratelearning.com" TargetMode="External"/><Relationship Id="rId5" Type="http://schemas.openxmlformats.org/officeDocument/2006/relationships/hyperlink" Target="https://urldefense.com/v3/__https:/meetings.salesloft.com/stemscopes/mollymosley/personal?length=30__;!!NZFi6Pppv9YRQw!puwo960AB1WXQQZGKt0LTc6aNhUGoT0r60FH8egrphtRnQCdNxIFucvvAP4SSLpRHYroa8HyoEAsXP4bNsQXNcRLxqqSANhm2So$" TargetMode="External"/><Relationship Id="rId10" Type="http://schemas.openxmlformats.org/officeDocument/2006/relationships/hyperlink" Target="https://urldefense.com/v3/__https:/www.kidescience.com/en/__;!!NZFi6Pppv9YRQw!puwo960AB1WXQQZGKt0LTc6aNhUGoT0r60FH8egrphtRnQCdNxIFucvvAP4SSLpRHYroa8HyoEAsXP4bNsQXNcRLxqqSxQO9Sgk$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rldefense.com/v3/__https:/acceleratelearning.com/collaborate-science/__;!!NZFi6Pppv9YRQw!puwo960AB1WXQQZGKt0LTc6aNhUGoT0r60FH8egrphtRnQCdNxIFucvvAP4SSLpRHYroa8HyoEAsXP4bNsQXNcRLxqqS5EbcEY4$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570</Words>
  <Characters>3254</Characters>
  <Application>Microsoft Office Word</Application>
  <DocSecurity>0</DocSecurity>
  <Lines>27</Lines>
  <Paragraphs>7</Paragraphs>
  <ScaleCrop>false</ScaleCrop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Timberlake</dc:creator>
  <cp:keywords/>
  <dc:description/>
  <cp:lastModifiedBy>Barry Timberlake</cp:lastModifiedBy>
  <cp:revision>1</cp:revision>
  <dcterms:created xsi:type="dcterms:W3CDTF">2025-05-01T18:37:00Z</dcterms:created>
  <dcterms:modified xsi:type="dcterms:W3CDTF">2025-05-01T18:38:00Z</dcterms:modified>
</cp:coreProperties>
</file>