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24CC98" w14:textId="07D7B32E" w:rsidR="009F19F9" w:rsidRPr="004308BE" w:rsidRDefault="009F19F9" w:rsidP="004800C7">
      <w:pPr>
        <w:jc w:val="center"/>
        <w:rPr>
          <w:rFonts w:ascii="Times New Roman" w:hAnsi="Times New Roman" w:cs="Times New Roman"/>
          <w:b/>
          <w:sz w:val="28"/>
          <w:szCs w:val="28"/>
        </w:rPr>
      </w:pPr>
      <w:r w:rsidRPr="004308BE">
        <w:rPr>
          <w:rFonts w:ascii="Times New Roman" w:hAnsi="Times New Roman" w:cs="Times New Roman"/>
          <w:b/>
          <w:sz w:val="28"/>
          <w:szCs w:val="28"/>
        </w:rPr>
        <w:t>ATTACHMENT A</w:t>
      </w:r>
    </w:p>
    <w:p w14:paraId="60660C01" w14:textId="63F7635A" w:rsidR="004800C7" w:rsidRPr="004308BE" w:rsidRDefault="00FD6068" w:rsidP="004800C7">
      <w:pPr>
        <w:jc w:val="center"/>
        <w:rPr>
          <w:rFonts w:ascii="Times New Roman" w:hAnsi="Times New Roman" w:cs="Times New Roman"/>
          <w:b/>
          <w:sz w:val="28"/>
          <w:szCs w:val="28"/>
        </w:rPr>
      </w:pPr>
      <w:r w:rsidRPr="004308BE">
        <w:rPr>
          <w:rFonts w:ascii="Times New Roman" w:hAnsi="Times New Roman" w:cs="Times New Roman"/>
          <w:b/>
          <w:sz w:val="28"/>
          <w:szCs w:val="28"/>
        </w:rPr>
        <w:t>SOLICITATION</w:t>
      </w:r>
      <w:r w:rsidR="00E464D7">
        <w:rPr>
          <w:rFonts w:ascii="Times New Roman" w:hAnsi="Times New Roman" w:cs="Times New Roman"/>
          <w:b/>
          <w:sz w:val="28"/>
          <w:szCs w:val="28"/>
        </w:rPr>
        <w:t>/EVENT</w:t>
      </w:r>
      <w:r w:rsidRPr="004308BE">
        <w:rPr>
          <w:rFonts w:ascii="Times New Roman" w:hAnsi="Times New Roman" w:cs="Times New Roman"/>
          <w:b/>
          <w:sz w:val="28"/>
          <w:szCs w:val="28"/>
        </w:rPr>
        <w:t xml:space="preserve"> NO. </w:t>
      </w:r>
      <w:r w:rsidR="00BE6995">
        <w:rPr>
          <w:rFonts w:ascii="Times New Roman" w:hAnsi="Times New Roman" w:cs="Times New Roman"/>
          <w:b/>
          <w:sz w:val="28"/>
          <w:szCs w:val="28"/>
        </w:rPr>
        <w:t>EV00000510</w:t>
      </w:r>
    </w:p>
    <w:p w14:paraId="45E76C76" w14:textId="77777777" w:rsidR="004800C7" w:rsidRPr="004800C7" w:rsidRDefault="004800C7" w:rsidP="004800C7">
      <w:pPr>
        <w:rPr>
          <w:rFonts w:ascii="Times New Roman" w:hAnsi="Times New Roman" w:cs="Times New Roman"/>
          <w:sz w:val="24"/>
          <w:szCs w:val="24"/>
        </w:rPr>
      </w:pPr>
    </w:p>
    <w:p w14:paraId="2F7F3CD7" w14:textId="0B0354C0" w:rsidR="00B5498B" w:rsidRDefault="007B7B06" w:rsidP="008E16D6">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This Solicitation is a </w:t>
      </w:r>
      <w:r w:rsidR="009E3E48">
        <w:rPr>
          <w:rFonts w:ascii="Times New Roman" w:hAnsi="Times New Roman" w:cs="Times New Roman"/>
          <w:sz w:val="24"/>
          <w:szCs w:val="24"/>
        </w:rPr>
        <w:t xml:space="preserve">Contract Document and is a </w:t>
      </w:r>
      <w:r>
        <w:rPr>
          <w:rFonts w:ascii="Times New Roman" w:hAnsi="Times New Roman" w:cs="Times New Roman"/>
          <w:sz w:val="24"/>
          <w:szCs w:val="24"/>
        </w:rPr>
        <w:t xml:space="preserve">request for proposal </w:t>
      </w:r>
      <w:r w:rsidR="00D652D1">
        <w:rPr>
          <w:rFonts w:ascii="Times New Roman" w:hAnsi="Times New Roman" w:cs="Times New Roman"/>
          <w:sz w:val="24"/>
          <w:szCs w:val="24"/>
        </w:rPr>
        <w:t xml:space="preserve">in connection with the Contract awarded by the Office of Management and Enterprise Services </w:t>
      </w:r>
      <w:r>
        <w:rPr>
          <w:rFonts w:ascii="Times New Roman" w:hAnsi="Times New Roman" w:cs="Times New Roman"/>
          <w:sz w:val="24"/>
          <w:szCs w:val="24"/>
        </w:rPr>
        <w:t xml:space="preserve">as more particularly described below. </w:t>
      </w:r>
      <w:r w:rsidR="00B5498B">
        <w:rPr>
          <w:rFonts w:ascii="Times New Roman" w:hAnsi="Times New Roman" w:cs="Times New Roman"/>
          <w:sz w:val="24"/>
          <w:szCs w:val="24"/>
        </w:rPr>
        <w:t xml:space="preserve">Any defined term used herein but not defined herein shall have the meaning ascribed in the General Terms or other Contract Document.  </w:t>
      </w:r>
    </w:p>
    <w:p w14:paraId="25BEE753" w14:textId="5D20F9CF" w:rsidR="00B5498B" w:rsidRDefault="00B5498B" w:rsidP="00B5498B">
      <w:pPr>
        <w:spacing w:after="0" w:line="276" w:lineRule="auto"/>
        <w:rPr>
          <w:rFonts w:ascii="Times New Roman" w:hAnsi="Times New Roman" w:cs="Times New Roman"/>
          <w:sz w:val="24"/>
          <w:szCs w:val="24"/>
        </w:rPr>
      </w:pPr>
    </w:p>
    <w:p w14:paraId="551C56A9" w14:textId="1DF179B7" w:rsidR="001338B3" w:rsidRPr="001338B3" w:rsidRDefault="001338B3" w:rsidP="001338B3">
      <w:pPr>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PURPOSE </w:t>
      </w:r>
    </w:p>
    <w:p w14:paraId="334F6D78" w14:textId="77777777" w:rsidR="00F45BEC" w:rsidRDefault="00F45BEC" w:rsidP="00B5498B">
      <w:pPr>
        <w:spacing w:after="0" w:line="276" w:lineRule="auto"/>
        <w:rPr>
          <w:rFonts w:ascii="Times New Roman" w:hAnsi="Times New Roman" w:cs="Times New Roman"/>
          <w:sz w:val="24"/>
          <w:szCs w:val="24"/>
          <w:highlight w:val="yellow"/>
        </w:rPr>
      </w:pPr>
    </w:p>
    <w:p w14:paraId="5EEFD14D" w14:textId="77777777" w:rsidR="004A4888" w:rsidRPr="004A4888" w:rsidRDefault="004E531F" w:rsidP="004A4888">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The Contract is awarded </w:t>
      </w:r>
      <w:r w:rsidR="004A4888" w:rsidRPr="004A4888">
        <w:rPr>
          <w:rFonts w:ascii="Times New Roman" w:hAnsi="Times New Roman" w:cs="Times New Roman"/>
          <w:sz w:val="24"/>
          <w:szCs w:val="24"/>
        </w:rPr>
        <w:t>on behalf of the Oklahoma State Department of Education (OSDE). The intent of this Request for Proposal (RFP) is to select a qualified supplier to increase the number of businesses receiving evidence based professional development about employing individuals with disabilities and increase the hiring of students with disabilities within those businesses.</w:t>
      </w:r>
    </w:p>
    <w:p w14:paraId="4D8BE232" w14:textId="77777777" w:rsidR="00BC6316" w:rsidRDefault="00BC6316" w:rsidP="00B5498B">
      <w:pPr>
        <w:spacing w:after="0" w:line="276" w:lineRule="auto"/>
        <w:rPr>
          <w:rFonts w:ascii="Times New Roman" w:hAnsi="Times New Roman" w:cs="Times New Roman"/>
          <w:sz w:val="24"/>
          <w:szCs w:val="24"/>
        </w:rPr>
      </w:pPr>
    </w:p>
    <w:p w14:paraId="5F342450" w14:textId="0AE6491E" w:rsidR="00D514ED" w:rsidRPr="00EA7475" w:rsidRDefault="00265CCE" w:rsidP="00EA7475">
      <w:pPr>
        <w:pStyle w:val="ListParagraph"/>
        <w:numPr>
          <w:ilvl w:val="0"/>
          <w:numId w:val="3"/>
        </w:numPr>
        <w:spacing w:line="276" w:lineRule="auto"/>
        <w:jc w:val="both"/>
        <w:rPr>
          <w:rFonts w:ascii="Times New Roman" w:hAnsi="Times New Roman" w:cs="Times New Roman"/>
          <w:sz w:val="24"/>
          <w:szCs w:val="24"/>
        </w:rPr>
      </w:pPr>
      <w:r w:rsidRPr="00D514ED">
        <w:rPr>
          <w:rFonts w:ascii="Times New Roman" w:hAnsi="Times New Roman" w:cs="Times New Roman"/>
          <w:sz w:val="24"/>
          <w:szCs w:val="24"/>
        </w:rPr>
        <w:t>Contract Term and Renewal Options</w:t>
      </w:r>
    </w:p>
    <w:p w14:paraId="103734AC" w14:textId="77777777" w:rsidR="004A4888" w:rsidRPr="004A4888" w:rsidRDefault="00D514ED" w:rsidP="004A4888">
      <w:pPr>
        <w:spacing w:after="0" w:line="276" w:lineRule="auto"/>
        <w:ind w:left="720"/>
        <w:jc w:val="both"/>
        <w:rPr>
          <w:rFonts w:ascii="Times New Roman" w:hAnsi="Times New Roman" w:cs="Times New Roman"/>
          <w:bCs/>
          <w:sz w:val="24"/>
          <w:szCs w:val="24"/>
        </w:rPr>
      </w:pPr>
      <w:r w:rsidRPr="00D514ED">
        <w:rPr>
          <w:rFonts w:ascii="Times New Roman" w:hAnsi="Times New Roman" w:cs="Times New Roman"/>
          <w:bCs/>
          <w:sz w:val="24"/>
          <w:szCs w:val="24"/>
        </w:rPr>
        <w:t xml:space="preserve">The initial Contract term, which begins on </w:t>
      </w:r>
      <w:r w:rsidR="004A4888" w:rsidRPr="004A4888">
        <w:rPr>
          <w:rFonts w:ascii="Times New Roman" w:hAnsi="Times New Roman" w:cs="Times New Roman"/>
          <w:bCs/>
          <w:sz w:val="24"/>
          <w:szCs w:val="24"/>
        </w:rPr>
        <w:t>October 1, 2024, to September 30, 2025. There are ten [10] one-year options to renew the Contract.</w:t>
      </w:r>
    </w:p>
    <w:p w14:paraId="494031CF" w14:textId="30EC73B1" w:rsidR="00D514ED" w:rsidRPr="00D514ED" w:rsidRDefault="00D514ED" w:rsidP="004A4888">
      <w:pPr>
        <w:spacing w:after="0" w:line="276" w:lineRule="auto"/>
        <w:ind w:left="720"/>
        <w:jc w:val="both"/>
        <w:rPr>
          <w:rFonts w:ascii="Times New Roman" w:hAnsi="Times New Roman" w:cs="Times New Roman"/>
          <w:bCs/>
          <w:sz w:val="24"/>
          <w:szCs w:val="24"/>
        </w:rPr>
      </w:pPr>
    </w:p>
    <w:p w14:paraId="6B905D82" w14:textId="34B4A901" w:rsidR="00D514ED" w:rsidRPr="00EA7475" w:rsidRDefault="00D514ED" w:rsidP="00EA7475">
      <w:pPr>
        <w:pStyle w:val="ListParagraph"/>
        <w:numPr>
          <w:ilvl w:val="0"/>
          <w:numId w:val="3"/>
        </w:numPr>
        <w:rPr>
          <w:rFonts w:ascii="Times New Roman" w:hAnsi="Times New Roman" w:cs="Times New Roman"/>
          <w:bCs/>
          <w:sz w:val="24"/>
          <w:szCs w:val="24"/>
        </w:rPr>
      </w:pPr>
      <w:bookmarkStart w:id="0" w:name="_Hlk169280155"/>
      <w:r w:rsidRPr="00D514ED">
        <w:rPr>
          <w:rFonts w:ascii="Times New Roman" w:hAnsi="Times New Roman" w:cs="Times New Roman"/>
          <w:bCs/>
          <w:sz w:val="24"/>
          <w:szCs w:val="24"/>
        </w:rPr>
        <w:t>Solicitation Criterion</w:t>
      </w:r>
      <w:bookmarkEnd w:id="0"/>
    </w:p>
    <w:p w14:paraId="0D44F3F8" w14:textId="033E9C18" w:rsidR="00D514ED" w:rsidRDefault="00D514ED" w:rsidP="00644288">
      <w:pPr>
        <w:ind w:left="720"/>
        <w:rPr>
          <w:rFonts w:ascii="Times New Roman" w:hAnsi="Times New Roman" w:cs="Times New Roman"/>
          <w:sz w:val="24"/>
          <w:szCs w:val="24"/>
        </w:rPr>
      </w:pPr>
      <w:bookmarkStart w:id="1" w:name="_Hlk169281287"/>
      <w:r w:rsidRPr="00644288">
        <w:rPr>
          <w:rFonts w:ascii="Times New Roman" w:hAnsi="Times New Roman" w:cs="Times New Roman"/>
          <w:sz w:val="24"/>
          <w:szCs w:val="24"/>
        </w:rPr>
        <w:t xml:space="preserve"> The Bid will be evaluated using a best value criterion, based on the following:</w:t>
      </w:r>
    </w:p>
    <w:p w14:paraId="6DEECC00" w14:textId="42526B2C" w:rsidR="00EA7475" w:rsidRPr="00840580" w:rsidRDefault="00EA7475" w:rsidP="00EA7475">
      <w:pPr>
        <w:pStyle w:val="Heading1"/>
        <w:ind w:left="1440" w:firstLine="0"/>
        <w:rPr>
          <w:b w:val="0"/>
          <w:bCs w:val="0"/>
        </w:rPr>
      </w:pPr>
      <w:r w:rsidRPr="00840580">
        <w:rPr>
          <w:b w:val="0"/>
          <w:bCs w:val="0"/>
        </w:rPr>
        <w:t>I.</w:t>
      </w:r>
      <w:r w:rsidR="00EA3556">
        <w:rPr>
          <w:b w:val="0"/>
          <w:bCs w:val="0"/>
        </w:rPr>
        <w:t xml:space="preserve">    Scope of Service Requirements</w:t>
      </w:r>
      <w:r w:rsidRPr="00840580">
        <w:rPr>
          <w:b w:val="0"/>
          <w:bCs w:val="0"/>
        </w:rPr>
        <w:tab/>
      </w:r>
    </w:p>
    <w:p w14:paraId="7D151801" w14:textId="171EA4A7" w:rsidR="00EA7475" w:rsidRPr="00840580" w:rsidRDefault="00EA7475" w:rsidP="00EA7475">
      <w:pPr>
        <w:pStyle w:val="Heading1"/>
        <w:ind w:left="1440" w:firstLine="0"/>
        <w:rPr>
          <w:b w:val="0"/>
          <w:bCs w:val="0"/>
        </w:rPr>
      </w:pPr>
      <w:r w:rsidRPr="00840580">
        <w:rPr>
          <w:b w:val="0"/>
          <w:bCs w:val="0"/>
        </w:rPr>
        <w:t>II.</w:t>
      </w:r>
      <w:r w:rsidR="00EA3556">
        <w:rPr>
          <w:b w:val="0"/>
          <w:bCs w:val="0"/>
        </w:rPr>
        <w:t xml:space="preserve">   </w:t>
      </w:r>
      <w:r w:rsidR="00EA3556" w:rsidRPr="00EA3556">
        <w:rPr>
          <w:b w:val="0"/>
          <w:bCs w:val="0"/>
        </w:rPr>
        <w:t>Performance Activities</w:t>
      </w:r>
      <w:r w:rsidRPr="00840580">
        <w:rPr>
          <w:b w:val="0"/>
          <w:bCs w:val="0"/>
        </w:rPr>
        <w:tab/>
      </w:r>
    </w:p>
    <w:p w14:paraId="34346402" w14:textId="77777777" w:rsidR="00FE7754" w:rsidRDefault="00EA7475" w:rsidP="00EA7475">
      <w:pPr>
        <w:pStyle w:val="Heading1"/>
        <w:ind w:left="1440" w:firstLine="0"/>
        <w:rPr>
          <w:b w:val="0"/>
          <w:bCs w:val="0"/>
        </w:rPr>
      </w:pPr>
      <w:r w:rsidRPr="00840580">
        <w:rPr>
          <w:b w:val="0"/>
          <w:bCs w:val="0"/>
        </w:rPr>
        <w:t>III.</w:t>
      </w:r>
      <w:r w:rsidR="00EA3556">
        <w:rPr>
          <w:b w:val="0"/>
          <w:bCs w:val="0"/>
        </w:rPr>
        <w:t xml:space="preserve">  Price</w:t>
      </w:r>
    </w:p>
    <w:p w14:paraId="2CC262A0" w14:textId="77777777" w:rsidR="00EA7475" w:rsidRPr="00EA7475" w:rsidRDefault="00EA7475" w:rsidP="00EA7475">
      <w:pPr>
        <w:rPr>
          <w:rFonts w:ascii="Times New Roman" w:hAnsi="Times New Roman" w:cs="Times New Roman"/>
          <w:sz w:val="24"/>
          <w:szCs w:val="24"/>
        </w:rPr>
      </w:pPr>
    </w:p>
    <w:p w14:paraId="6799170C" w14:textId="757D1B97" w:rsidR="00D514ED" w:rsidRDefault="004A4888" w:rsidP="00644288">
      <w:pPr>
        <w:pStyle w:val="ListParagraph"/>
        <w:numPr>
          <w:ilvl w:val="0"/>
          <w:numId w:val="3"/>
        </w:numPr>
        <w:rPr>
          <w:rFonts w:ascii="Times New Roman" w:hAnsi="Times New Roman" w:cs="Times New Roman"/>
          <w:bCs/>
          <w:sz w:val="24"/>
          <w:szCs w:val="24"/>
        </w:rPr>
      </w:pPr>
      <w:bookmarkStart w:id="2" w:name="_Hlk170728987"/>
      <w:r>
        <w:rPr>
          <w:rFonts w:ascii="Times New Roman" w:hAnsi="Times New Roman" w:cs="Times New Roman"/>
          <w:bCs/>
          <w:sz w:val="24"/>
          <w:szCs w:val="24"/>
        </w:rPr>
        <w:t>Mandatory Qualifications</w:t>
      </w:r>
    </w:p>
    <w:bookmarkEnd w:id="2"/>
    <w:p w14:paraId="19A7E1E7" w14:textId="77777777" w:rsidR="004A4888" w:rsidRPr="00644288" w:rsidRDefault="004A4888" w:rsidP="004A4888">
      <w:pPr>
        <w:pStyle w:val="ListParagraph"/>
        <w:ind w:left="1080"/>
        <w:rPr>
          <w:rFonts w:ascii="Times New Roman" w:hAnsi="Times New Roman" w:cs="Times New Roman"/>
          <w:bCs/>
          <w:sz w:val="24"/>
          <w:szCs w:val="24"/>
        </w:rPr>
      </w:pPr>
    </w:p>
    <w:bookmarkEnd w:id="1"/>
    <w:p w14:paraId="17A46A98" w14:textId="627A0DFD" w:rsidR="004A4888" w:rsidRPr="004A4888" w:rsidRDefault="004A4888" w:rsidP="004A4888">
      <w:pPr>
        <w:ind w:left="1800" w:hanging="720"/>
        <w:rPr>
          <w:rFonts w:ascii="Times New Roman" w:hAnsi="Times New Roman" w:cs="Times New Roman"/>
          <w:sz w:val="24"/>
          <w:szCs w:val="24"/>
        </w:rPr>
      </w:pPr>
      <w:r>
        <w:rPr>
          <w:rFonts w:ascii="Times New Roman" w:hAnsi="Times New Roman" w:cs="Times New Roman"/>
          <w:sz w:val="24"/>
          <w:szCs w:val="24"/>
        </w:rPr>
        <w:t>3</w:t>
      </w:r>
      <w:r w:rsidRPr="004A4888">
        <w:rPr>
          <w:rFonts w:ascii="Times New Roman" w:hAnsi="Times New Roman" w:cs="Times New Roman"/>
          <w:sz w:val="24"/>
          <w:szCs w:val="24"/>
        </w:rPr>
        <w:t>.1.</w:t>
      </w:r>
      <w:r w:rsidRPr="004A4888">
        <w:rPr>
          <w:rFonts w:ascii="Times New Roman" w:hAnsi="Times New Roman" w:cs="Times New Roman"/>
          <w:sz w:val="24"/>
          <w:szCs w:val="24"/>
        </w:rPr>
        <w:tab/>
        <w:t>The supplier must demonstrate they have produced and implemented evidence based professional development about the benefits and best practices for hiring individuals with disabilities for a minimum of two years.</w:t>
      </w:r>
    </w:p>
    <w:p w14:paraId="7698CDDB" w14:textId="7FF9F3C1" w:rsidR="004A4888" w:rsidRPr="004A4888" w:rsidRDefault="004A4888" w:rsidP="00EA7475">
      <w:pPr>
        <w:ind w:left="1800" w:hanging="720"/>
        <w:rPr>
          <w:rFonts w:ascii="Times New Roman" w:hAnsi="Times New Roman" w:cs="Times New Roman"/>
          <w:sz w:val="24"/>
          <w:szCs w:val="24"/>
        </w:rPr>
      </w:pPr>
      <w:r>
        <w:rPr>
          <w:rFonts w:ascii="Times New Roman" w:hAnsi="Times New Roman" w:cs="Times New Roman"/>
          <w:sz w:val="24"/>
          <w:szCs w:val="24"/>
        </w:rPr>
        <w:t>3</w:t>
      </w:r>
      <w:r w:rsidRPr="004A4888">
        <w:rPr>
          <w:rFonts w:ascii="Times New Roman" w:hAnsi="Times New Roman" w:cs="Times New Roman"/>
          <w:sz w:val="24"/>
          <w:szCs w:val="24"/>
        </w:rPr>
        <w:t>.2.</w:t>
      </w:r>
      <w:r w:rsidRPr="004A4888">
        <w:rPr>
          <w:rFonts w:ascii="Times New Roman" w:hAnsi="Times New Roman" w:cs="Times New Roman"/>
          <w:sz w:val="24"/>
          <w:szCs w:val="24"/>
        </w:rPr>
        <w:tab/>
        <w:t>The supplier must provide evidence of marketing and recruiting businesses to complete evidence-based professional development for a minimum of two years.</w:t>
      </w:r>
    </w:p>
    <w:p w14:paraId="0287DB6D" w14:textId="2762CE15" w:rsidR="004A4888" w:rsidRDefault="004A4888" w:rsidP="004A4888">
      <w:pPr>
        <w:pStyle w:val="ListParagraph"/>
        <w:numPr>
          <w:ilvl w:val="0"/>
          <w:numId w:val="3"/>
        </w:numPr>
        <w:rPr>
          <w:rFonts w:ascii="Times New Roman" w:hAnsi="Times New Roman" w:cs="Times New Roman"/>
          <w:bCs/>
          <w:sz w:val="24"/>
          <w:szCs w:val="24"/>
        </w:rPr>
      </w:pPr>
      <w:bookmarkStart w:id="3" w:name="_Hlk170729257"/>
      <w:r>
        <w:rPr>
          <w:rFonts w:ascii="Times New Roman" w:hAnsi="Times New Roman" w:cs="Times New Roman"/>
          <w:bCs/>
          <w:sz w:val="24"/>
          <w:szCs w:val="24"/>
        </w:rPr>
        <w:t>Scope of Service</w:t>
      </w:r>
    </w:p>
    <w:bookmarkEnd w:id="3"/>
    <w:p w14:paraId="320B2DC9" w14:textId="77777777" w:rsidR="004A4888" w:rsidRPr="004A4888" w:rsidRDefault="004A4888" w:rsidP="004A4888">
      <w:pPr>
        <w:ind w:left="720"/>
        <w:rPr>
          <w:rFonts w:ascii="Times New Roman" w:hAnsi="Times New Roman" w:cs="Times New Roman"/>
          <w:sz w:val="24"/>
          <w:szCs w:val="24"/>
        </w:rPr>
      </w:pPr>
      <w:r w:rsidRPr="004A4888">
        <w:rPr>
          <w:rFonts w:ascii="Times New Roman" w:hAnsi="Times New Roman" w:cs="Times New Roman"/>
          <w:sz w:val="24"/>
          <w:szCs w:val="24"/>
        </w:rPr>
        <w:t>The supplier is to state in its response any experience it has with each requirement and exactly how it plans to comply with all the requirements of this section, providing detailed information and stating affirmatively its understanding of the requirements.</w:t>
      </w:r>
    </w:p>
    <w:p w14:paraId="71E84664" w14:textId="5C05A138" w:rsidR="004A4888" w:rsidRPr="004A4888" w:rsidRDefault="004A4888" w:rsidP="00EA7475">
      <w:pPr>
        <w:ind w:left="1440" w:hanging="720"/>
        <w:rPr>
          <w:rFonts w:ascii="Times New Roman" w:hAnsi="Times New Roman" w:cs="Times New Roman"/>
          <w:sz w:val="24"/>
          <w:szCs w:val="24"/>
        </w:rPr>
      </w:pPr>
      <w:r>
        <w:rPr>
          <w:rFonts w:ascii="Times New Roman" w:hAnsi="Times New Roman" w:cs="Times New Roman"/>
          <w:sz w:val="24"/>
          <w:szCs w:val="24"/>
        </w:rPr>
        <w:lastRenderedPageBreak/>
        <w:t>4</w:t>
      </w:r>
      <w:r w:rsidRPr="004A4888">
        <w:rPr>
          <w:rFonts w:ascii="Times New Roman" w:hAnsi="Times New Roman" w:cs="Times New Roman"/>
          <w:sz w:val="24"/>
          <w:szCs w:val="24"/>
        </w:rPr>
        <w:t>.1.</w:t>
      </w:r>
      <w:r w:rsidRPr="004A4888">
        <w:rPr>
          <w:rFonts w:ascii="Times New Roman" w:hAnsi="Times New Roman" w:cs="Times New Roman"/>
          <w:sz w:val="24"/>
          <w:szCs w:val="24"/>
        </w:rPr>
        <w:tab/>
        <w:t>The supplier must demonstrate an understanding of employment challenges for individuals with disabilities.</w:t>
      </w:r>
    </w:p>
    <w:p w14:paraId="76E16A61" w14:textId="2213B70E" w:rsidR="004A4888" w:rsidRPr="004A4888" w:rsidRDefault="004A4888" w:rsidP="00EA7475">
      <w:pPr>
        <w:ind w:left="1440" w:hanging="720"/>
        <w:rPr>
          <w:rFonts w:ascii="Times New Roman" w:hAnsi="Times New Roman" w:cs="Times New Roman"/>
          <w:sz w:val="24"/>
          <w:szCs w:val="24"/>
        </w:rPr>
      </w:pPr>
      <w:r>
        <w:rPr>
          <w:rFonts w:ascii="Times New Roman" w:hAnsi="Times New Roman" w:cs="Times New Roman"/>
          <w:sz w:val="24"/>
          <w:szCs w:val="24"/>
        </w:rPr>
        <w:t>4</w:t>
      </w:r>
      <w:r w:rsidRPr="004A4888">
        <w:rPr>
          <w:rFonts w:ascii="Times New Roman" w:hAnsi="Times New Roman" w:cs="Times New Roman"/>
          <w:sz w:val="24"/>
          <w:szCs w:val="24"/>
        </w:rPr>
        <w:t>.2.</w:t>
      </w:r>
      <w:r w:rsidRPr="004A4888">
        <w:rPr>
          <w:rFonts w:ascii="Times New Roman" w:hAnsi="Times New Roman" w:cs="Times New Roman"/>
          <w:sz w:val="24"/>
          <w:szCs w:val="24"/>
        </w:rPr>
        <w:tab/>
        <w:t>The supplier must demonstrate an ability to provide asynchronous and synchronous evidence-based professional development that promotes inclusive employment.</w:t>
      </w:r>
    </w:p>
    <w:p w14:paraId="40BAF569" w14:textId="7EFABBF5" w:rsidR="004A4888" w:rsidRPr="004A4888" w:rsidRDefault="004A4888" w:rsidP="00EA7475">
      <w:pPr>
        <w:ind w:left="1440" w:hanging="720"/>
        <w:rPr>
          <w:rFonts w:ascii="Times New Roman" w:hAnsi="Times New Roman" w:cs="Times New Roman"/>
          <w:sz w:val="24"/>
          <w:szCs w:val="24"/>
        </w:rPr>
      </w:pPr>
      <w:r>
        <w:rPr>
          <w:rFonts w:ascii="Times New Roman" w:hAnsi="Times New Roman" w:cs="Times New Roman"/>
          <w:sz w:val="24"/>
          <w:szCs w:val="24"/>
        </w:rPr>
        <w:t>4</w:t>
      </w:r>
      <w:r w:rsidRPr="004A4888">
        <w:rPr>
          <w:rFonts w:ascii="Times New Roman" w:hAnsi="Times New Roman" w:cs="Times New Roman"/>
          <w:sz w:val="24"/>
          <w:szCs w:val="24"/>
        </w:rPr>
        <w:t>.3.</w:t>
      </w:r>
      <w:r w:rsidRPr="004A4888">
        <w:rPr>
          <w:rFonts w:ascii="Times New Roman" w:hAnsi="Times New Roman" w:cs="Times New Roman"/>
          <w:sz w:val="24"/>
          <w:szCs w:val="24"/>
        </w:rPr>
        <w:tab/>
        <w:t>The supplier must demonstrate an ability to support business partners who implement inclusive business practices.</w:t>
      </w:r>
    </w:p>
    <w:p w14:paraId="5F65A5D1" w14:textId="30E994A0" w:rsidR="004A4888" w:rsidRPr="004A4888" w:rsidRDefault="004A4888" w:rsidP="00EA7475">
      <w:pPr>
        <w:ind w:left="1440" w:hanging="720"/>
        <w:rPr>
          <w:rFonts w:ascii="Times New Roman" w:hAnsi="Times New Roman" w:cs="Times New Roman"/>
          <w:sz w:val="24"/>
          <w:szCs w:val="24"/>
        </w:rPr>
      </w:pPr>
      <w:r>
        <w:rPr>
          <w:rFonts w:ascii="Times New Roman" w:hAnsi="Times New Roman" w:cs="Times New Roman"/>
          <w:sz w:val="24"/>
          <w:szCs w:val="24"/>
        </w:rPr>
        <w:t>4</w:t>
      </w:r>
      <w:r w:rsidRPr="004A4888">
        <w:rPr>
          <w:rFonts w:ascii="Times New Roman" w:hAnsi="Times New Roman" w:cs="Times New Roman"/>
          <w:sz w:val="24"/>
          <w:szCs w:val="24"/>
        </w:rPr>
        <w:t>.4.</w:t>
      </w:r>
      <w:r w:rsidRPr="004A4888">
        <w:rPr>
          <w:rFonts w:ascii="Times New Roman" w:hAnsi="Times New Roman" w:cs="Times New Roman"/>
          <w:sz w:val="24"/>
          <w:szCs w:val="24"/>
        </w:rPr>
        <w:tab/>
        <w:t>The supplier must demonstrate experience in business recruitment and training.</w:t>
      </w:r>
    </w:p>
    <w:p w14:paraId="5997399C" w14:textId="2FD666B8" w:rsidR="004A4888" w:rsidRDefault="004A4888" w:rsidP="00EA7475">
      <w:pPr>
        <w:ind w:left="1440" w:hanging="720"/>
        <w:rPr>
          <w:rFonts w:ascii="Times New Roman" w:hAnsi="Times New Roman" w:cs="Times New Roman"/>
          <w:sz w:val="24"/>
          <w:szCs w:val="24"/>
        </w:rPr>
      </w:pPr>
      <w:r>
        <w:rPr>
          <w:rFonts w:ascii="Times New Roman" w:hAnsi="Times New Roman" w:cs="Times New Roman"/>
          <w:sz w:val="24"/>
          <w:szCs w:val="24"/>
        </w:rPr>
        <w:t>4</w:t>
      </w:r>
      <w:r w:rsidRPr="004A4888">
        <w:rPr>
          <w:rFonts w:ascii="Times New Roman" w:hAnsi="Times New Roman" w:cs="Times New Roman"/>
          <w:sz w:val="24"/>
          <w:szCs w:val="24"/>
        </w:rPr>
        <w:t>.5.</w:t>
      </w:r>
      <w:r w:rsidRPr="004A4888">
        <w:rPr>
          <w:rFonts w:ascii="Times New Roman" w:hAnsi="Times New Roman" w:cs="Times New Roman"/>
          <w:sz w:val="24"/>
          <w:szCs w:val="24"/>
        </w:rPr>
        <w:tab/>
        <w:t>The successful supplier must demonstrate an understanding and ability to collect and report data for grant reporting purposes.</w:t>
      </w:r>
    </w:p>
    <w:p w14:paraId="5FD816AB" w14:textId="3F6B7EAB" w:rsidR="004A4888" w:rsidRPr="004A4888" w:rsidRDefault="004A4888" w:rsidP="004A4888">
      <w:pPr>
        <w:pStyle w:val="ListParagraph"/>
        <w:numPr>
          <w:ilvl w:val="0"/>
          <w:numId w:val="3"/>
        </w:numPr>
        <w:rPr>
          <w:rFonts w:ascii="Times New Roman" w:hAnsi="Times New Roman" w:cs="Times New Roman"/>
          <w:bCs/>
          <w:sz w:val="24"/>
          <w:szCs w:val="24"/>
        </w:rPr>
      </w:pPr>
      <w:r>
        <w:rPr>
          <w:rFonts w:ascii="Times New Roman" w:hAnsi="Times New Roman" w:cs="Times New Roman"/>
          <w:bCs/>
          <w:sz w:val="24"/>
          <w:szCs w:val="24"/>
        </w:rPr>
        <w:t>Performance Activities</w:t>
      </w:r>
    </w:p>
    <w:p w14:paraId="7FEA897D" w14:textId="77777777" w:rsidR="004A4888" w:rsidRPr="004A4888" w:rsidRDefault="004A4888" w:rsidP="004A4888">
      <w:pPr>
        <w:ind w:left="720"/>
        <w:rPr>
          <w:rFonts w:ascii="Times New Roman" w:hAnsi="Times New Roman" w:cs="Times New Roman"/>
          <w:sz w:val="24"/>
          <w:szCs w:val="24"/>
        </w:rPr>
      </w:pPr>
      <w:r w:rsidRPr="004A4888">
        <w:rPr>
          <w:rFonts w:ascii="Times New Roman" w:hAnsi="Times New Roman" w:cs="Times New Roman"/>
          <w:sz w:val="24"/>
          <w:szCs w:val="24"/>
        </w:rPr>
        <w:t>The supplier is to state in its response any experience it has with each requirement and exactly how it plans to comply with all requirements of this section, providing detailed information and stating affirmatively its understanding of the requirements.</w:t>
      </w:r>
    </w:p>
    <w:p w14:paraId="63A98BC6" w14:textId="61677B78" w:rsidR="004A4888" w:rsidRPr="004A4888" w:rsidRDefault="00EA7475" w:rsidP="00EA7475">
      <w:pPr>
        <w:ind w:left="1440" w:hanging="720"/>
        <w:rPr>
          <w:rFonts w:ascii="Times New Roman" w:hAnsi="Times New Roman" w:cs="Times New Roman"/>
          <w:sz w:val="24"/>
          <w:szCs w:val="24"/>
        </w:rPr>
      </w:pPr>
      <w:r>
        <w:rPr>
          <w:rFonts w:ascii="Times New Roman" w:hAnsi="Times New Roman" w:cs="Times New Roman"/>
          <w:sz w:val="24"/>
          <w:szCs w:val="24"/>
        </w:rPr>
        <w:t>5</w:t>
      </w:r>
      <w:r w:rsidR="004A4888" w:rsidRPr="004A4888">
        <w:rPr>
          <w:rFonts w:ascii="Times New Roman" w:hAnsi="Times New Roman" w:cs="Times New Roman"/>
          <w:sz w:val="24"/>
          <w:szCs w:val="24"/>
        </w:rPr>
        <w:t>.1.</w:t>
      </w:r>
      <w:r w:rsidR="004A4888" w:rsidRPr="004A4888">
        <w:rPr>
          <w:rFonts w:ascii="Times New Roman" w:hAnsi="Times New Roman" w:cs="Times New Roman"/>
          <w:sz w:val="24"/>
          <w:szCs w:val="24"/>
        </w:rPr>
        <w:tab/>
        <w:t>The successful supplier will develop and implement an asynchronous (virtual) evidence-based professional development to introduce rural and urban businesses to inclusive employment and its benefits.</w:t>
      </w:r>
    </w:p>
    <w:p w14:paraId="7A64256F" w14:textId="2FB25457" w:rsidR="004A4888" w:rsidRPr="004A4888" w:rsidRDefault="00EA7475" w:rsidP="00EA7475">
      <w:pPr>
        <w:ind w:left="1440" w:hanging="720"/>
        <w:rPr>
          <w:rFonts w:ascii="Times New Roman" w:hAnsi="Times New Roman" w:cs="Times New Roman"/>
          <w:sz w:val="24"/>
          <w:szCs w:val="24"/>
        </w:rPr>
      </w:pPr>
      <w:r>
        <w:rPr>
          <w:rFonts w:ascii="Times New Roman" w:hAnsi="Times New Roman" w:cs="Times New Roman"/>
          <w:sz w:val="24"/>
          <w:szCs w:val="24"/>
        </w:rPr>
        <w:t>5</w:t>
      </w:r>
      <w:r w:rsidR="004A4888" w:rsidRPr="004A4888">
        <w:rPr>
          <w:rFonts w:ascii="Times New Roman" w:hAnsi="Times New Roman" w:cs="Times New Roman"/>
          <w:sz w:val="24"/>
          <w:szCs w:val="24"/>
        </w:rPr>
        <w:t>.2.</w:t>
      </w:r>
      <w:r w:rsidR="004A4888" w:rsidRPr="004A4888">
        <w:rPr>
          <w:rFonts w:ascii="Times New Roman" w:hAnsi="Times New Roman" w:cs="Times New Roman"/>
          <w:sz w:val="24"/>
          <w:szCs w:val="24"/>
        </w:rPr>
        <w:tab/>
        <w:t>The successful supplier will develop and implement synchronous (in person) evidenced- based professional development for rural and urban businesses to promote hiring and maintaining employment of students with disabilities to a minimum of 24 businesses annually.</w:t>
      </w:r>
    </w:p>
    <w:p w14:paraId="6EFD12DA" w14:textId="104B2898" w:rsidR="004A4888" w:rsidRPr="004A4888" w:rsidRDefault="00EA7475" w:rsidP="00EA7475">
      <w:pPr>
        <w:ind w:left="1440" w:hanging="720"/>
        <w:rPr>
          <w:rFonts w:ascii="Times New Roman" w:hAnsi="Times New Roman" w:cs="Times New Roman"/>
          <w:sz w:val="24"/>
          <w:szCs w:val="24"/>
        </w:rPr>
      </w:pPr>
      <w:r>
        <w:rPr>
          <w:rFonts w:ascii="Times New Roman" w:hAnsi="Times New Roman" w:cs="Times New Roman"/>
          <w:sz w:val="24"/>
          <w:szCs w:val="24"/>
        </w:rPr>
        <w:t>5</w:t>
      </w:r>
      <w:r w:rsidR="004A4888" w:rsidRPr="004A4888">
        <w:rPr>
          <w:rFonts w:ascii="Times New Roman" w:hAnsi="Times New Roman" w:cs="Times New Roman"/>
          <w:sz w:val="24"/>
          <w:szCs w:val="24"/>
        </w:rPr>
        <w:t>.3.</w:t>
      </w:r>
      <w:r w:rsidR="004A4888" w:rsidRPr="004A4888">
        <w:rPr>
          <w:rFonts w:ascii="Times New Roman" w:hAnsi="Times New Roman" w:cs="Times New Roman"/>
          <w:sz w:val="24"/>
          <w:szCs w:val="24"/>
        </w:rPr>
        <w:tab/>
        <w:t>The successful supplier will develop and implement ongoing technical assistance for all employers who complete training modules and hire individuals with disabilities.</w:t>
      </w:r>
    </w:p>
    <w:p w14:paraId="7DC91506" w14:textId="58D9CD8B" w:rsidR="004A4888" w:rsidRPr="004A4888" w:rsidRDefault="00EA7475" w:rsidP="00EA7475">
      <w:pPr>
        <w:ind w:left="720"/>
        <w:rPr>
          <w:rFonts w:ascii="Times New Roman" w:hAnsi="Times New Roman" w:cs="Times New Roman"/>
          <w:sz w:val="24"/>
          <w:szCs w:val="24"/>
        </w:rPr>
      </w:pPr>
      <w:r>
        <w:rPr>
          <w:rFonts w:ascii="Times New Roman" w:hAnsi="Times New Roman" w:cs="Times New Roman"/>
          <w:sz w:val="24"/>
          <w:szCs w:val="24"/>
        </w:rPr>
        <w:t>5</w:t>
      </w:r>
      <w:r w:rsidR="004A4888" w:rsidRPr="004A4888">
        <w:rPr>
          <w:rFonts w:ascii="Times New Roman" w:hAnsi="Times New Roman" w:cs="Times New Roman"/>
          <w:sz w:val="24"/>
          <w:szCs w:val="24"/>
        </w:rPr>
        <w:t>.4.</w:t>
      </w:r>
      <w:r w:rsidR="004A4888" w:rsidRPr="004A4888">
        <w:rPr>
          <w:rFonts w:ascii="Times New Roman" w:hAnsi="Times New Roman" w:cs="Times New Roman"/>
          <w:sz w:val="24"/>
          <w:szCs w:val="24"/>
        </w:rPr>
        <w:tab/>
        <w:t>The successful supplier will promote and recruit business partners.</w:t>
      </w:r>
    </w:p>
    <w:p w14:paraId="263893AC" w14:textId="7BFFF7D2" w:rsidR="004A4888" w:rsidRPr="004A4888" w:rsidRDefault="00EA7475" w:rsidP="00EA7475">
      <w:pPr>
        <w:ind w:left="1440" w:hanging="720"/>
        <w:rPr>
          <w:rFonts w:ascii="Times New Roman" w:hAnsi="Times New Roman" w:cs="Times New Roman"/>
          <w:sz w:val="24"/>
          <w:szCs w:val="24"/>
        </w:rPr>
      </w:pPr>
      <w:r>
        <w:rPr>
          <w:rFonts w:ascii="Times New Roman" w:hAnsi="Times New Roman" w:cs="Times New Roman"/>
          <w:sz w:val="24"/>
          <w:szCs w:val="24"/>
        </w:rPr>
        <w:t>5</w:t>
      </w:r>
      <w:r w:rsidR="004A4888" w:rsidRPr="004A4888">
        <w:rPr>
          <w:rFonts w:ascii="Times New Roman" w:hAnsi="Times New Roman" w:cs="Times New Roman"/>
          <w:sz w:val="24"/>
          <w:szCs w:val="24"/>
        </w:rPr>
        <w:t>.5.</w:t>
      </w:r>
      <w:r w:rsidR="004A4888" w:rsidRPr="004A4888">
        <w:rPr>
          <w:rFonts w:ascii="Times New Roman" w:hAnsi="Times New Roman" w:cs="Times New Roman"/>
          <w:sz w:val="24"/>
          <w:szCs w:val="24"/>
        </w:rPr>
        <w:tab/>
        <w:t>The successful supplier will provide OSDE-SES a quarterly itemized accounting of all expenditures made pursuant to this contract within thirty days following each quarter.</w:t>
      </w:r>
    </w:p>
    <w:p w14:paraId="1B2A6B42" w14:textId="309F4F37" w:rsidR="004674F9" w:rsidRPr="004800C7" w:rsidRDefault="00EA7475" w:rsidP="00EA7475">
      <w:pPr>
        <w:ind w:left="1440" w:hanging="720"/>
        <w:rPr>
          <w:rFonts w:ascii="Times New Roman" w:hAnsi="Times New Roman" w:cs="Times New Roman"/>
          <w:sz w:val="24"/>
          <w:szCs w:val="24"/>
        </w:rPr>
      </w:pPr>
      <w:r>
        <w:rPr>
          <w:rFonts w:ascii="Times New Roman" w:hAnsi="Times New Roman" w:cs="Times New Roman"/>
          <w:sz w:val="24"/>
          <w:szCs w:val="24"/>
        </w:rPr>
        <w:t>5</w:t>
      </w:r>
      <w:r w:rsidR="004A4888" w:rsidRPr="004A4888">
        <w:rPr>
          <w:rFonts w:ascii="Times New Roman" w:hAnsi="Times New Roman" w:cs="Times New Roman"/>
          <w:sz w:val="24"/>
          <w:szCs w:val="24"/>
        </w:rPr>
        <w:t>.6.</w:t>
      </w:r>
      <w:r w:rsidR="004A4888" w:rsidRPr="004A4888">
        <w:rPr>
          <w:rFonts w:ascii="Times New Roman" w:hAnsi="Times New Roman" w:cs="Times New Roman"/>
          <w:sz w:val="24"/>
          <w:szCs w:val="24"/>
        </w:rPr>
        <w:tab/>
        <w:t>The successful supplier will provide OSDE-SES quarterly reports within 30 days of quarters 1 ending September 30; quarter 2 ending December 31, quarter 3 ending March 31, and an annual report within 45 days following the fiscal year ending June 30 for the services and activities listed above. This must include the number of trainings conducted, the number of participants in each training, and the number of individuals supported through technical assistance by partner businesses.</w:t>
      </w:r>
    </w:p>
    <w:sectPr w:rsidR="004674F9" w:rsidRPr="004800C7">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F3B950" w14:textId="77777777" w:rsidR="00942280" w:rsidRDefault="00942280" w:rsidP="00942280">
      <w:pPr>
        <w:spacing w:after="0" w:line="240" w:lineRule="auto"/>
      </w:pPr>
      <w:r>
        <w:separator/>
      </w:r>
    </w:p>
  </w:endnote>
  <w:endnote w:type="continuationSeparator" w:id="0">
    <w:p w14:paraId="1FF5B9B2" w14:textId="77777777" w:rsidR="00942280" w:rsidRDefault="00942280" w:rsidP="009422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7C11D1" w14:textId="383A9D5B" w:rsidR="00942280" w:rsidRPr="00942280" w:rsidRDefault="00942280">
    <w:pPr>
      <w:pStyle w:val="Footer"/>
      <w:rPr>
        <w:rFonts w:ascii="Times New Roman" w:hAnsi="Times New Roman" w:cs="Times New Roman"/>
      </w:rPr>
    </w:pPr>
    <w:r w:rsidRPr="00942280">
      <w:rPr>
        <w:rFonts w:ascii="Times New Roman" w:hAnsi="Times New Roman" w:cs="Times New Roman"/>
      </w:rPr>
      <w:t>0</w:t>
    </w:r>
    <w:r w:rsidR="00644288">
      <w:rPr>
        <w:rFonts w:ascii="Times New Roman" w:hAnsi="Times New Roman" w:cs="Times New Roman"/>
      </w:rPr>
      <w:t>6</w:t>
    </w:r>
    <w:r w:rsidRPr="00942280">
      <w:rPr>
        <w:rFonts w:ascii="Times New Roman" w:hAnsi="Times New Roman" w:cs="Times New Roman"/>
      </w:rPr>
      <w:t>/</w:t>
    </w:r>
    <w:r w:rsidR="00644288">
      <w:rPr>
        <w:rFonts w:ascii="Times New Roman" w:hAnsi="Times New Roman" w:cs="Times New Roman"/>
      </w:rPr>
      <w:t>14</w:t>
    </w:r>
    <w:r w:rsidRPr="00942280">
      <w:rPr>
        <w:rFonts w:ascii="Times New Roman" w:hAnsi="Times New Roman" w:cs="Times New Roman"/>
      </w:rPr>
      <w:t>/202</w:t>
    </w:r>
    <w:r w:rsidR="00644288">
      <w:rPr>
        <w:rFonts w:ascii="Times New Roman" w:hAnsi="Times New Roman" w:cs="Times New Roman"/>
      </w:rPr>
      <w:t>4</w:t>
    </w:r>
  </w:p>
  <w:p w14:paraId="1AE2DF42" w14:textId="77777777" w:rsidR="00942280" w:rsidRDefault="009422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D5142A" w14:textId="77777777" w:rsidR="00942280" w:rsidRDefault="00942280" w:rsidP="00942280">
      <w:pPr>
        <w:spacing w:after="0" w:line="240" w:lineRule="auto"/>
      </w:pPr>
      <w:r>
        <w:separator/>
      </w:r>
    </w:p>
  </w:footnote>
  <w:footnote w:type="continuationSeparator" w:id="0">
    <w:p w14:paraId="24DDA288" w14:textId="77777777" w:rsidR="00942280" w:rsidRDefault="00942280" w:rsidP="009422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F297191"/>
    <w:multiLevelType w:val="multilevel"/>
    <w:tmpl w:val="3398CBEE"/>
    <w:lvl w:ilvl="0">
      <w:start w:val="1"/>
      <w:numFmt w:val="decimal"/>
      <w:lvlText w:val="%1"/>
      <w:lvlJc w:val="left"/>
      <w:pPr>
        <w:ind w:left="1440" w:hanging="720"/>
      </w:pPr>
      <w:rPr>
        <w:rFonts w:hint="default"/>
        <w:b/>
        <w:sz w:val="24"/>
        <w:szCs w:val="24"/>
      </w:rPr>
    </w:lvl>
    <w:lvl w:ilvl="1">
      <w:start w:val="1"/>
      <w:numFmt w:val="decimal"/>
      <w:lvlText w:val="%1.%2"/>
      <w:lvlJc w:val="left"/>
      <w:pPr>
        <w:ind w:left="2160" w:hanging="720"/>
      </w:pPr>
      <w:rPr>
        <w:rFonts w:hint="default"/>
        <w:b/>
        <w:sz w:val="24"/>
      </w:rPr>
    </w:lvl>
    <w:lvl w:ilvl="2">
      <w:start w:val="1"/>
      <w:numFmt w:val="upperLetter"/>
      <w:lvlText w:val="%3."/>
      <w:lvlJc w:val="left"/>
      <w:pPr>
        <w:ind w:left="2880" w:hanging="720"/>
      </w:pPr>
      <w:rPr>
        <w:rFonts w:hint="default"/>
        <w:b/>
        <w:sz w:val="24"/>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3F1E3541"/>
    <w:multiLevelType w:val="hybridMultilevel"/>
    <w:tmpl w:val="ED78D4B8"/>
    <w:lvl w:ilvl="0" w:tplc="32DC7792">
      <w:start w:val="1"/>
      <w:numFmt w:val="upperLetter"/>
      <w:lvlText w:val="%1."/>
      <w:lvlJc w:val="left"/>
      <w:pPr>
        <w:ind w:left="1080" w:hanging="360"/>
      </w:pPr>
      <w:rPr>
        <w:b/>
        <w:bCs/>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56F2422A"/>
    <w:multiLevelType w:val="hybridMultilevel"/>
    <w:tmpl w:val="2C2AB2C4"/>
    <w:lvl w:ilvl="0" w:tplc="FFFFFFFF">
      <w:start w:val="1"/>
      <w:numFmt w:val="upperLetter"/>
      <w:lvlText w:val="%1."/>
      <w:lvlJc w:val="left"/>
      <w:pPr>
        <w:ind w:left="720" w:hanging="360"/>
      </w:pPr>
    </w:lvl>
    <w:lvl w:ilvl="1" w:tplc="FFFFFFFF">
      <w:start w:val="1"/>
      <w:numFmt w:val="decimal"/>
      <w:lvlText w:val="%2."/>
      <w:lvlJc w:val="left"/>
      <w:pPr>
        <w:ind w:left="1440" w:hanging="360"/>
      </w:pPr>
    </w:lvl>
    <w:lvl w:ilvl="2" w:tplc="04090013">
      <w:start w:val="1"/>
      <w:numFmt w:val="upperRoman"/>
      <w:lvlText w:val="%3."/>
      <w:lvlJc w:val="right"/>
      <w:pPr>
        <w:ind w:left="2340" w:hanging="360"/>
      </w:pPr>
    </w:lvl>
    <w:lvl w:ilvl="3" w:tplc="FFFFFFFF">
      <w:start w:val="1"/>
      <w:numFmt w:val="decimal"/>
      <w:lvlText w:val="%4."/>
      <w:lvlJc w:val="left"/>
      <w:pPr>
        <w:ind w:left="2880" w:hanging="360"/>
      </w:pPr>
    </w:lvl>
    <w:lvl w:ilvl="4" w:tplc="FFFFFFFF">
      <w:start w:val="1"/>
      <w:numFmt w:val="upperRoman"/>
      <w:lvlText w:val="%5."/>
      <w:lvlJc w:val="righ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587A02E1"/>
    <w:multiLevelType w:val="hybridMultilevel"/>
    <w:tmpl w:val="C29A132E"/>
    <w:lvl w:ilvl="0" w:tplc="FFFFFFFF">
      <w:start w:val="1"/>
      <w:numFmt w:val="decimal"/>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64DE56CB"/>
    <w:multiLevelType w:val="hybridMultilevel"/>
    <w:tmpl w:val="52BA3CCE"/>
    <w:lvl w:ilvl="0" w:tplc="4296DDD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B1C4C9D"/>
    <w:multiLevelType w:val="hybridMultilevel"/>
    <w:tmpl w:val="D8F82E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D0D48AA"/>
    <w:multiLevelType w:val="hybridMultilevel"/>
    <w:tmpl w:val="00F4FD30"/>
    <w:lvl w:ilvl="0" w:tplc="C694D7D0">
      <w:start w:val="1"/>
      <w:numFmt w:val="upperRoman"/>
      <w:lvlText w:val="%1."/>
      <w:lvlJc w:val="right"/>
      <w:pPr>
        <w:ind w:left="1440" w:hanging="360"/>
      </w:pPr>
      <w:rPr>
        <w:b w:val="0"/>
        <w:bCs/>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6F1433C8"/>
    <w:multiLevelType w:val="hybridMultilevel"/>
    <w:tmpl w:val="C71E8064"/>
    <w:lvl w:ilvl="0" w:tplc="E2A0ABC6">
      <w:start w:val="1"/>
      <w:numFmt w:val="upperLetter"/>
      <w:lvlText w:val="%1."/>
      <w:lvlJc w:val="left"/>
      <w:pPr>
        <w:ind w:left="720" w:hanging="360"/>
      </w:pPr>
      <w:rPr>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9504142"/>
    <w:multiLevelType w:val="hybridMultilevel"/>
    <w:tmpl w:val="70061C44"/>
    <w:lvl w:ilvl="0" w:tplc="FFFFFFFF">
      <w:start w:val="1"/>
      <w:numFmt w:val="upperRoman"/>
      <w:lvlText w:val="%1."/>
      <w:lvlJc w:val="right"/>
      <w:pPr>
        <w:ind w:left="2880" w:hanging="360"/>
      </w:pPr>
      <w:rPr>
        <w:b w:val="0"/>
        <w:bCs/>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9" w15:restartNumberingAfterBreak="0">
    <w:nsid w:val="7CBC1EB1"/>
    <w:multiLevelType w:val="hybridMultilevel"/>
    <w:tmpl w:val="9FC4A678"/>
    <w:lvl w:ilvl="0" w:tplc="FFFFFFFF">
      <w:start w:val="1"/>
      <w:numFmt w:val="upperRoman"/>
      <w:lvlText w:val="%1."/>
      <w:lvlJc w:val="right"/>
      <w:pPr>
        <w:ind w:left="1440" w:hanging="360"/>
      </w:pPr>
      <w:rPr>
        <w:b w:val="0"/>
        <w:bCs/>
      </w:rPr>
    </w:lvl>
    <w:lvl w:ilvl="1" w:tplc="BBAC4FBC">
      <w:start w:val="1"/>
      <w:numFmt w:val="upperRoman"/>
      <w:lvlText w:val="%2."/>
      <w:lvlJc w:val="right"/>
      <w:pPr>
        <w:ind w:left="2160" w:hanging="360"/>
      </w:pPr>
      <w:rPr>
        <w:b w:val="0"/>
        <w:bCs/>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num w:numId="1" w16cid:durableId="749622449">
    <w:abstractNumId w:val="0"/>
  </w:num>
  <w:num w:numId="2" w16cid:durableId="1799453893">
    <w:abstractNumId w:val="5"/>
  </w:num>
  <w:num w:numId="3" w16cid:durableId="1889947627">
    <w:abstractNumId w:val="4"/>
  </w:num>
  <w:num w:numId="4" w16cid:durableId="1128280336">
    <w:abstractNumId w:val="7"/>
  </w:num>
  <w:num w:numId="5" w16cid:durableId="906452228">
    <w:abstractNumId w:val="1"/>
  </w:num>
  <w:num w:numId="6" w16cid:durableId="2068524410">
    <w:abstractNumId w:val="2"/>
  </w:num>
  <w:num w:numId="7" w16cid:durableId="148833636">
    <w:abstractNumId w:val="6"/>
  </w:num>
  <w:num w:numId="8" w16cid:durableId="867959512">
    <w:abstractNumId w:val="9"/>
  </w:num>
  <w:num w:numId="9" w16cid:durableId="694114499">
    <w:abstractNumId w:val="3"/>
  </w:num>
  <w:num w:numId="10" w16cid:durableId="196545397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00C7"/>
    <w:rsid w:val="000326E7"/>
    <w:rsid w:val="00035123"/>
    <w:rsid w:val="00061402"/>
    <w:rsid w:val="00073E78"/>
    <w:rsid w:val="000A0E71"/>
    <w:rsid w:val="000B4128"/>
    <w:rsid w:val="000E01A4"/>
    <w:rsid w:val="000F0234"/>
    <w:rsid w:val="001142CF"/>
    <w:rsid w:val="001338B3"/>
    <w:rsid w:val="0023766B"/>
    <w:rsid w:val="00265CCE"/>
    <w:rsid w:val="002D7F02"/>
    <w:rsid w:val="004308BE"/>
    <w:rsid w:val="004674F9"/>
    <w:rsid w:val="004800C7"/>
    <w:rsid w:val="00494AAF"/>
    <w:rsid w:val="004A4888"/>
    <w:rsid w:val="004E531F"/>
    <w:rsid w:val="005845CC"/>
    <w:rsid w:val="00644288"/>
    <w:rsid w:val="00647E6C"/>
    <w:rsid w:val="006C1F9B"/>
    <w:rsid w:val="00701F22"/>
    <w:rsid w:val="00717C37"/>
    <w:rsid w:val="007B7B06"/>
    <w:rsid w:val="008306D1"/>
    <w:rsid w:val="008529D9"/>
    <w:rsid w:val="008B50BD"/>
    <w:rsid w:val="008C537F"/>
    <w:rsid w:val="008E16D6"/>
    <w:rsid w:val="00907D4F"/>
    <w:rsid w:val="00942280"/>
    <w:rsid w:val="009A23A1"/>
    <w:rsid w:val="009E3E48"/>
    <w:rsid w:val="009F19F9"/>
    <w:rsid w:val="00A0667D"/>
    <w:rsid w:val="00A611B3"/>
    <w:rsid w:val="00AC7D83"/>
    <w:rsid w:val="00B41A9D"/>
    <w:rsid w:val="00B5498B"/>
    <w:rsid w:val="00B5785F"/>
    <w:rsid w:val="00B76599"/>
    <w:rsid w:val="00BC6316"/>
    <w:rsid w:val="00BE6995"/>
    <w:rsid w:val="00BF3007"/>
    <w:rsid w:val="00C7771A"/>
    <w:rsid w:val="00CA6FAF"/>
    <w:rsid w:val="00D514ED"/>
    <w:rsid w:val="00D652D1"/>
    <w:rsid w:val="00DA68B5"/>
    <w:rsid w:val="00DC274E"/>
    <w:rsid w:val="00DD2A37"/>
    <w:rsid w:val="00DE0AA1"/>
    <w:rsid w:val="00E15CE6"/>
    <w:rsid w:val="00E15F3F"/>
    <w:rsid w:val="00E464D7"/>
    <w:rsid w:val="00EA3556"/>
    <w:rsid w:val="00EA7475"/>
    <w:rsid w:val="00F2737C"/>
    <w:rsid w:val="00F45BEC"/>
    <w:rsid w:val="00F656D8"/>
    <w:rsid w:val="00F65778"/>
    <w:rsid w:val="00FB343C"/>
    <w:rsid w:val="00FD6068"/>
    <w:rsid w:val="00FE77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DB41F5"/>
  <w15:docId w15:val="{F405D34E-8B9E-4CED-8974-CF20F53A2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A7475"/>
    <w:pPr>
      <w:widowControl w:val="0"/>
      <w:autoSpaceDE w:val="0"/>
      <w:autoSpaceDN w:val="0"/>
      <w:spacing w:before="71" w:after="0" w:line="270" w:lineRule="exact"/>
      <w:ind w:left="460" w:hanging="360"/>
      <w:jc w:val="both"/>
      <w:outlineLvl w:val="0"/>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8529D9"/>
    <w:rPr>
      <w:sz w:val="16"/>
      <w:szCs w:val="16"/>
    </w:rPr>
  </w:style>
  <w:style w:type="paragraph" w:styleId="CommentText">
    <w:name w:val="annotation text"/>
    <w:basedOn w:val="Normal"/>
    <w:link w:val="CommentTextChar"/>
    <w:uiPriority w:val="99"/>
    <w:unhideWhenUsed/>
    <w:rsid w:val="008529D9"/>
    <w:pPr>
      <w:spacing w:line="240" w:lineRule="auto"/>
    </w:pPr>
    <w:rPr>
      <w:sz w:val="20"/>
      <w:szCs w:val="20"/>
    </w:rPr>
  </w:style>
  <w:style w:type="character" w:customStyle="1" w:styleId="CommentTextChar">
    <w:name w:val="Comment Text Char"/>
    <w:basedOn w:val="DefaultParagraphFont"/>
    <w:link w:val="CommentText"/>
    <w:uiPriority w:val="99"/>
    <w:rsid w:val="008529D9"/>
    <w:rPr>
      <w:sz w:val="20"/>
      <w:szCs w:val="20"/>
    </w:rPr>
  </w:style>
  <w:style w:type="paragraph" w:styleId="CommentSubject">
    <w:name w:val="annotation subject"/>
    <w:basedOn w:val="CommentText"/>
    <w:next w:val="CommentText"/>
    <w:link w:val="CommentSubjectChar"/>
    <w:uiPriority w:val="99"/>
    <w:semiHidden/>
    <w:unhideWhenUsed/>
    <w:rsid w:val="008529D9"/>
    <w:rPr>
      <w:b/>
      <w:bCs/>
    </w:rPr>
  </w:style>
  <w:style w:type="character" w:customStyle="1" w:styleId="CommentSubjectChar">
    <w:name w:val="Comment Subject Char"/>
    <w:basedOn w:val="CommentTextChar"/>
    <w:link w:val="CommentSubject"/>
    <w:uiPriority w:val="99"/>
    <w:semiHidden/>
    <w:rsid w:val="008529D9"/>
    <w:rPr>
      <w:b/>
      <w:bCs/>
      <w:sz w:val="20"/>
      <w:szCs w:val="20"/>
    </w:rPr>
  </w:style>
  <w:style w:type="paragraph" w:styleId="BalloonText">
    <w:name w:val="Balloon Text"/>
    <w:basedOn w:val="Normal"/>
    <w:link w:val="BalloonTextChar"/>
    <w:uiPriority w:val="99"/>
    <w:semiHidden/>
    <w:unhideWhenUsed/>
    <w:rsid w:val="008529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29D9"/>
    <w:rPr>
      <w:rFonts w:ascii="Tahoma" w:hAnsi="Tahoma" w:cs="Tahoma"/>
      <w:sz w:val="16"/>
      <w:szCs w:val="16"/>
    </w:rPr>
  </w:style>
  <w:style w:type="paragraph" w:styleId="ListParagraph">
    <w:name w:val="List Paragraph"/>
    <w:basedOn w:val="Normal"/>
    <w:uiPriority w:val="1"/>
    <w:qFormat/>
    <w:rsid w:val="00DA68B5"/>
    <w:pPr>
      <w:overflowPunct w:val="0"/>
      <w:autoSpaceDE w:val="0"/>
      <w:autoSpaceDN w:val="0"/>
      <w:adjustRightInd w:val="0"/>
      <w:spacing w:after="0" w:line="240" w:lineRule="auto"/>
      <w:ind w:left="720"/>
      <w:contextualSpacing/>
      <w:textAlignment w:val="baseline"/>
    </w:pPr>
    <w:rPr>
      <w:rFonts w:ascii="Arial" w:eastAsia="Times New Roman" w:hAnsi="Arial" w:cs="Arial"/>
      <w:b/>
      <w:sz w:val="18"/>
      <w:szCs w:val="18"/>
    </w:rPr>
  </w:style>
  <w:style w:type="paragraph" w:styleId="Header">
    <w:name w:val="header"/>
    <w:basedOn w:val="Normal"/>
    <w:link w:val="HeaderChar"/>
    <w:uiPriority w:val="99"/>
    <w:unhideWhenUsed/>
    <w:rsid w:val="0094228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42280"/>
  </w:style>
  <w:style w:type="paragraph" w:styleId="Footer">
    <w:name w:val="footer"/>
    <w:basedOn w:val="Normal"/>
    <w:link w:val="FooterChar"/>
    <w:uiPriority w:val="99"/>
    <w:unhideWhenUsed/>
    <w:rsid w:val="009422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2280"/>
  </w:style>
  <w:style w:type="paragraph" w:styleId="BodyText">
    <w:name w:val="Body Text"/>
    <w:basedOn w:val="Normal"/>
    <w:link w:val="BodyTextChar"/>
    <w:uiPriority w:val="99"/>
    <w:semiHidden/>
    <w:unhideWhenUsed/>
    <w:rsid w:val="004A4888"/>
    <w:pPr>
      <w:spacing w:after="120"/>
    </w:pPr>
  </w:style>
  <w:style w:type="character" w:customStyle="1" w:styleId="BodyTextChar">
    <w:name w:val="Body Text Char"/>
    <w:basedOn w:val="DefaultParagraphFont"/>
    <w:link w:val="BodyText"/>
    <w:uiPriority w:val="99"/>
    <w:semiHidden/>
    <w:rsid w:val="004A4888"/>
  </w:style>
  <w:style w:type="character" w:customStyle="1" w:styleId="Heading1Char">
    <w:name w:val="Heading 1 Char"/>
    <w:basedOn w:val="DefaultParagraphFont"/>
    <w:link w:val="Heading1"/>
    <w:uiPriority w:val="9"/>
    <w:rsid w:val="00EA7475"/>
    <w:rPr>
      <w:rFonts w:ascii="Times New Roman" w:eastAsia="Times New Roman" w:hAnsi="Times New Roman" w:cs="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C132B3286FF8346B22D1DA34C0719AC" ma:contentTypeVersion="15" ma:contentTypeDescription="Create a new document." ma:contentTypeScope="" ma:versionID="5656f20e457efa35fe8b71c94ad17a1e">
  <xsd:schema xmlns:xsd="http://www.w3.org/2001/XMLSchema" xmlns:xs="http://www.w3.org/2001/XMLSchema" xmlns:p="http://schemas.microsoft.com/office/2006/metadata/properties" xmlns:ns1="http://schemas.microsoft.com/sharepoint/v3" xmlns:ns3="2616b61c-01e3-420e-954d-f9606dbef896" xmlns:ns4="aec6b55d-3de3-4884-82c9-9045bd390d40" targetNamespace="http://schemas.microsoft.com/office/2006/metadata/properties" ma:root="true" ma:fieldsID="b75fd959b44630856f70fbac96bd80fc" ns1:_="" ns3:_="" ns4:_="">
    <xsd:import namespace="http://schemas.microsoft.com/sharepoint/v3"/>
    <xsd:import namespace="2616b61c-01e3-420e-954d-f9606dbef896"/>
    <xsd:import namespace="aec6b55d-3de3-4884-82c9-9045bd390d40"/>
    <xsd:element name="properties">
      <xsd:complexType>
        <xsd:sequence>
          <xsd:element name="documentManagement">
            <xsd:complexType>
              <xsd:all>
                <xsd:element ref="ns1:_ip_UnifiedCompliancePolicyProperties" minOccurs="0"/>
                <xsd:element ref="ns1:_ip_UnifiedCompliancePolicyUIAction" minOccurs="0"/>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EventHashCode" minOccurs="0"/>
                <xsd:element ref="ns4:MediaServiceGeneration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Unified Compliance Policy Properties" ma:description="" ma:hidden="true" ma:internalName="_ip_UnifiedCompliancePolicyProperties">
      <xsd:simpleType>
        <xsd:restriction base="dms:Note"/>
      </xsd:simpleType>
    </xsd:element>
    <xsd:element name="_ip_UnifiedCompliancePolicyUIAction" ma:index="9" nillable="true" ma:displayName="Unified Compliance Policy UI Action" ma:descrip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16b61c-01e3-420e-954d-f9606dbef896"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ec6b55d-3de3-4884-82c9-9045bd390d40"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AutoTags" ma:index="15" nillable="true" ma:displayName="MediaServiceAutoTags"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MediaServiceLocation" ma:internalName="MediaServiceLocation"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4BD9EFEF-F6A5-4C95-BD71-33D2744CF0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16b61c-01e3-420e-954d-f9606dbef896"/>
    <ds:schemaRef ds:uri="aec6b55d-3de3-4884-82c9-9045bd390d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137308C-1A78-4C22-91FC-9DC179EB8E7A}">
  <ds:schemaRefs>
    <ds:schemaRef ds:uri="http://schemas.microsoft.com/sharepoint/v3/contenttype/forms"/>
  </ds:schemaRefs>
</ds:datastoreItem>
</file>

<file path=customXml/itemProps3.xml><?xml version="1.0" encoding="utf-8"?>
<ds:datastoreItem xmlns:ds="http://schemas.openxmlformats.org/officeDocument/2006/customXml" ds:itemID="{07D6095B-E510-4B1E-911D-6FE5D6489E7F}">
  <ds:schemaRefs>
    <ds:schemaRef ds:uri="http://schemas.microsoft.com/office/2006/metadata/properties"/>
    <ds:schemaRef ds:uri="aec6b55d-3de3-4884-82c9-9045bd390d40"/>
    <ds:schemaRef ds:uri="http://schemas.microsoft.com/office/2006/documentManagement/types"/>
    <ds:schemaRef ds:uri="http://schemas.microsoft.com/sharepoint/v3"/>
    <ds:schemaRef ds:uri="http://purl.org/dc/elements/1.1/"/>
    <ds:schemaRef ds:uri="http://purl.org/dc/dcmitype/"/>
    <ds:schemaRef ds:uri="http://www.w3.org/XML/1998/namespace"/>
    <ds:schemaRef ds:uri="http://purl.org/dc/terms/"/>
    <ds:schemaRef ds:uri="http://schemas.openxmlformats.org/package/2006/metadata/core-properties"/>
    <ds:schemaRef ds:uri="http://schemas.microsoft.com/office/infopath/2007/PartnerControls"/>
    <ds:schemaRef ds:uri="2616b61c-01e3-420e-954d-f9606dbef896"/>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609</Words>
  <Characters>3477</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Latest Version</vt:lpstr>
    </vt:vector>
  </TitlesOfParts>
  <Company/>
  <LinksUpToDate>false</LinksUpToDate>
  <CharactersWithSpaces>4078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Latest Version</dc:title>
  <dc:subject/>
  <dc:creator>Robin Meyer</dc:creator>
  <cp:keywords/>
  <dc:description/>
  <cp:lastModifiedBy>Darlene Saltzman</cp:lastModifiedBy>
  <cp:revision>3</cp:revision>
  <cp:lastPrinted>2020-08-31T17:24:00Z</cp:lastPrinted>
  <dcterms:created xsi:type="dcterms:W3CDTF">2024-07-24T16:06:00Z</dcterms:created>
  <dcterms:modified xsi:type="dcterms:W3CDTF">2024-07-24T18:50:00Z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0x0101005C132B3286FF8346B22D1DA34C0719AC</vt:lpwstr>
  </property>
  <property fmtid="{D5CDD505-2E9C-101B-9397-08002B2CF9AE}" pid="3" name="Language">
    <vt:lpwstr>English</vt:lpwstr>
  </property>
</Properties>
</file>