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4D9CA0B5"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60660C01" w14:textId="67DA251E"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5C6398">
        <w:rPr>
          <w:rFonts w:ascii="Times New Roman" w:hAnsi="Times New Roman" w:cs="Times New Roman"/>
          <w:b/>
          <w:sz w:val="28"/>
          <w:szCs w:val="28"/>
        </w:rPr>
        <w:t>566000</w:t>
      </w:r>
      <w:r w:rsidR="00B64D83">
        <w:rPr>
          <w:rFonts w:ascii="Times New Roman" w:hAnsi="Times New Roman" w:cs="Times New Roman"/>
          <w:b/>
          <w:sz w:val="28"/>
          <w:szCs w:val="28"/>
        </w:rPr>
        <w:t>1164</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Default="00B5498B" w:rsidP="00B5498B">
      <w:pPr>
        <w:spacing w:after="0" w:line="276" w:lineRule="auto"/>
        <w:rPr>
          <w:rFonts w:ascii="Times New Roman" w:hAnsi="Times New Roman" w:cs="Times New Roman"/>
          <w:sz w:val="24"/>
          <w:szCs w:val="24"/>
        </w:rPr>
      </w:pPr>
    </w:p>
    <w:p w14:paraId="551C56A9" w14:textId="1DF179B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334F6D78" w14:textId="77777777" w:rsidR="00F45BEC" w:rsidRDefault="00F45BEC" w:rsidP="00B5498B">
      <w:pPr>
        <w:spacing w:after="0" w:line="276" w:lineRule="auto"/>
        <w:rPr>
          <w:rFonts w:ascii="Times New Roman" w:hAnsi="Times New Roman" w:cs="Times New Roman"/>
          <w:sz w:val="24"/>
          <w:szCs w:val="24"/>
          <w:highlight w:val="yellow"/>
        </w:rPr>
      </w:pPr>
    </w:p>
    <w:p w14:paraId="7DC0AAFB" w14:textId="68F3DE40" w:rsidR="00BC6316" w:rsidRDefault="004E531F" w:rsidP="00F45B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The Contract is </w:t>
      </w:r>
      <w:r w:rsidR="00014937">
        <w:rPr>
          <w:rFonts w:ascii="Times New Roman" w:hAnsi="Times New Roman" w:cs="Times New Roman"/>
          <w:sz w:val="24"/>
          <w:szCs w:val="24"/>
        </w:rPr>
        <w:t>awarded</w:t>
      </w:r>
      <w:r w:rsidR="00014937" w:rsidRPr="006E68D2">
        <w:rPr>
          <w:rFonts w:ascii="Times New Roman" w:hAnsi="Times New Roman" w:cs="Times New Roman"/>
          <w:sz w:val="24"/>
          <w:szCs w:val="24"/>
        </w:rPr>
        <w:t xml:space="preserve"> </w:t>
      </w:r>
      <w:r w:rsidRPr="006E68D2">
        <w:rPr>
          <w:rFonts w:ascii="Times New Roman" w:hAnsi="Times New Roman" w:cs="Times New Roman"/>
          <w:sz w:val="24"/>
          <w:szCs w:val="24"/>
        </w:rPr>
        <w:t xml:space="preserve">on behalf of the </w:t>
      </w:r>
      <w:r w:rsidR="00B04B33">
        <w:rPr>
          <w:rFonts w:ascii="Times New Roman" w:hAnsi="Times New Roman" w:cs="Times New Roman"/>
          <w:sz w:val="24"/>
          <w:szCs w:val="24"/>
        </w:rPr>
        <w:t>Oklahoma Tourism and Recreation Department (OTRD)</w:t>
      </w:r>
      <w:r w:rsidR="001338B3">
        <w:rPr>
          <w:rFonts w:ascii="Times New Roman" w:hAnsi="Times New Roman" w:cs="Times New Roman"/>
          <w:sz w:val="24"/>
          <w:szCs w:val="24"/>
        </w:rPr>
        <w:t xml:space="preserve"> for </w:t>
      </w:r>
      <w:r w:rsidR="00B04B33">
        <w:rPr>
          <w:rFonts w:ascii="Times New Roman" w:hAnsi="Times New Roman" w:cs="Times New Roman"/>
          <w:sz w:val="24"/>
          <w:szCs w:val="24"/>
        </w:rPr>
        <w:t xml:space="preserve">qualified </w:t>
      </w:r>
      <w:r w:rsidR="00AC6744">
        <w:rPr>
          <w:rFonts w:ascii="Times New Roman" w:hAnsi="Times New Roman" w:cs="Times New Roman"/>
          <w:sz w:val="24"/>
          <w:szCs w:val="24"/>
        </w:rPr>
        <w:t>S</w:t>
      </w:r>
      <w:r w:rsidR="00B04B33">
        <w:rPr>
          <w:rFonts w:ascii="Times New Roman" w:hAnsi="Times New Roman" w:cs="Times New Roman"/>
          <w:sz w:val="24"/>
          <w:szCs w:val="24"/>
        </w:rPr>
        <w:t>uppliers</w:t>
      </w:r>
      <w:r w:rsidR="00AC6744">
        <w:rPr>
          <w:rFonts w:ascii="Times New Roman" w:hAnsi="Times New Roman" w:cs="Times New Roman"/>
          <w:sz w:val="24"/>
          <w:szCs w:val="24"/>
        </w:rPr>
        <w:t xml:space="preserve"> in the restaurant industry</w:t>
      </w:r>
      <w:r w:rsidR="00B04B33">
        <w:rPr>
          <w:rFonts w:ascii="Times New Roman" w:hAnsi="Times New Roman" w:cs="Times New Roman"/>
          <w:sz w:val="24"/>
          <w:szCs w:val="24"/>
        </w:rPr>
        <w:t xml:space="preserve"> to </w:t>
      </w:r>
      <w:r w:rsidR="00CF2597">
        <w:rPr>
          <w:rFonts w:ascii="Times New Roman" w:hAnsi="Times New Roman" w:cs="Times New Roman"/>
          <w:sz w:val="24"/>
          <w:szCs w:val="24"/>
        </w:rPr>
        <w:t>operate</w:t>
      </w:r>
      <w:r w:rsidR="00B04B33">
        <w:rPr>
          <w:rFonts w:ascii="Times New Roman" w:hAnsi="Times New Roman" w:cs="Times New Roman"/>
          <w:sz w:val="24"/>
          <w:szCs w:val="24"/>
        </w:rPr>
        <w:t xml:space="preserve"> and manage a restaurant in one or more of six of Oklahoma’s State Parks</w:t>
      </w:r>
      <w:r>
        <w:rPr>
          <w:rFonts w:ascii="Times New Roman" w:hAnsi="Times New Roman" w:cs="Times New Roman"/>
          <w:sz w:val="24"/>
          <w:szCs w:val="24"/>
        </w:rPr>
        <w:t xml:space="preserve">. </w:t>
      </w:r>
      <w:r w:rsidR="00B04B33">
        <w:rPr>
          <w:rFonts w:ascii="Times New Roman" w:hAnsi="Times New Roman" w:cs="Times New Roman"/>
          <w:sz w:val="24"/>
          <w:szCs w:val="24"/>
        </w:rPr>
        <w:t xml:space="preserve">OTRD is seeking a Supplier </w:t>
      </w:r>
      <w:r w:rsidR="00AC6744">
        <w:rPr>
          <w:rFonts w:ascii="Times New Roman" w:hAnsi="Times New Roman" w:cs="Times New Roman"/>
          <w:sz w:val="24"/>
          <w:szCs w:val="24"/>
        </w:rPr>
        <w:t>to provide fully staffed and expertly managed dining experiences to guests</w:t>
      </w:r>
      <w:r w:rsidR="00B04B33">
        <w:rPr>
          <w:rFonts w:ascii="Times New Roman" w:hAnsi="Times New Roman" w:cs="Times New Roman"/>
          <w:sz w:val="24"/>
          <w:szCs w:val="24"/>
        </w:rPr>
        <w:t>.</w:t>
      </w:r>
    </w:p>
    <w:p w14:paraId="4D8BE232" w14:textId="77777777" w:rsidR="00BC6316" w:rsidRDefault="00BC6316" w:rsidP="00B5498B">
      <w:pPr>
        <w:spacing w:after="0" w:line="276" w:lineRule="auto"/>
        <w:rPr>
          <w:rFonts w:ascii="Times New Roman" w:hAnsi="Times New Roman" w:cs="Times New Roman"/>
          <w:sz w:val="24"/>
          <w:szCs w:val="24"/>
        </w:rPr>
      </w:pPr>
    </w:p>
    <w:p w14:paraId="58ECEE08" w14:textId="69175269" w:rsidR="00265CCE" w:rsidRDefault="00265CCE" w:rsidP="00AC6744">
      <w:pPr>
        <w:pStyle w:val="ListParagraph"/>
        <w:numPr>
          <w:ilvl w:val="0"/>
          <w:numId w:val="4"/>
        </w:numPr>
        <w:spacing w:line="276" w:lineRule="auto"/>
        <w:jc w:val="both"/>
        <w:rPr>
          <w:rFonts w:ascii="Times New Roman" w:hAnsi="Times New Roman" w:cs="Times New Roman"/>
          <w:sz w:val="24"/>
          <w:szCs w:val="24"/>
        </w:rPr>
      </w:pPr>
      <w:r w:rsidRPr="00AC6744">
        <w:rPr>
          <w:rFonts w:ascii="Times New Roman" w:hAnsi="Times New Roman" w:cs="Times New Roman"/>
          <w:sz w:val="24"/>
          <w:szCs w:val="24"/>
        </w:rPr>
        <w:t>Contract Term and Renewal Options</w:t>
      </w:r>
    </w:p>
    <w:p w14:paraId="3EC1665A" w14:textId="3CF22ADD" w:rsidR="00884055" w:rsidRDefault="00884055" w:rsidP="00884055">
      <w:pPr>
        <w:pStyle w:val="ListParagraph"/>
        <w:spacing w:line="276" w:lineRule="auto"/>
        <w:ind w:left="360"/>
        <w:jc w:val="both"/>
        <w:rPr>
          <w:rFonts w:ascii="Times New Roman" w:hAnsi="Times New Roman" w:cs="Times New Roman"/>
          <w:b w:val="0"/>
          <w:bCs/>
          <w:sz w:val="24"/>
          <w:szCs w:val="24"/>
        </w:rPr>
      </w:pPr>
      <w:r>
        <w:rPr>
          <w:rFonts w:ascii="Times New Roman" w:hAnsi="Times New Roman" w:cs="Times New Roman"/>
          <w:b w:val="0"/>
          <w:bCs/>
          <w:sz w:val="24"/>
          <w:szCs w:val="24"/>
        </w:rPr>
        <w:t xml:space="preserve">The Oklahoma Tourism and Recreation Department reserves the right to award to one (1) or multiple </w:t>
      </w:r>
      <w:r w:rsidR="00055961">
        <w:rPr>
          <w:rFonts w:ascii="Times New Roman" w:hAnsi="Times New Roman" w:cs="Times New Roman"/>
          <w:b w:val="0"/>
          <w:bCs/>
          <w:sz w:val="24"/>
          <w:szCs w:val="24"/>
        </w:rPr>
        <w:t>suppliers.</w:t>
      </w:r>
      <w:r>
        <w:rPr>
          <w:rFonts w:ascii="Times New Roman" w:hAnsi="Times New Roman" w:cs="Times New Roman"/>
          <w:b w:val="0"/>
          <w:bCs/>
          <w:sz w:val="24"/>
          <w:szCs w:val="24"/>
        </w:rPr>
        <w:t>. Submitt</w:t>
      </w:r>
      <w:r w:rsidR="00055961">
        <w:rPr>
          <w:rFonts w:ascii="Times New Roman" w:hAnsi="Times New Roman" w:cs="Times New Roman"/>
          <w:b w:val="0"/>
          <w:bCs/>
          <w:sz w:val="24"/>
          <w:szCs w:val="24"/>
        </w:rPr>
        <w:t>ing</w:t>
      </w:r>
      <w:r>
        <w:rPr>
          <w:rFonts w:ascii="Times New Roman" w:hAnsi="Times New Roman" w:cs="Times New Roman"/>
          <w:b w:val="0"/>
          <w:bCs/>
          <w:sz w:val="24"/>
          <w:szCs w:val="24"/>
        </w:rPr>
        <w:t xml:space="preserve"> a response to all locations does not guarantee an award to all.</w:t>
      </w:r>
    </w:p>
    <w:p w14:paraId="21C13844" w14:textId="77777777" w:rsidR="00884055" w:rsidRPr="004D1ADB" w:rsidRDefault="00884055" w:rsidP="004D1ADB">
      <w:pPr>
        <w:pStyle w:val="ListParagraph"/>
        <w:spacing w:line="276" w:lineRule="auto"/>
        <w:ind w:left="360"/>
        <w:jc w:val="both"/>
        <w:rPr>
          <w:rFonts w:ascii="Times New Roman" w:hAnsi="Times New Roman" w:cs="Times New Roman"/>
          <w:b w:val="0"/>
          <w:bCs/>
          <w:sz w:val="24"/>
          <w:szCs w:val="24"/>
        </w:rPr>
      </w:pPr>
    </w:p>
    <w:p w14:paraId="52F3E439" w14:textId="1BF2F755" w:rsidR="00B5498B" w:rsidRPr="00AC6744" w:rsidRDefault="00B5498B" w:rsidP="00AC6744">
      <w:pPr>
        <w:spacing w:line="276" w:lineRule="auto"/>
        <w:ind w:left="360"/>
        <w:jc w:val="both"/>
        <w:rPr>
          <w:rFonts w:ascii="Times New Roman" w:hAnsi="Times New Roman" w:cs="Times New Roman"/>
          <w:sz w:val="24"/>
          <w:szCs w:val="24"/>
        </w:rPr>
      </w:pPr>
      <w:r w:rsidRPr="00AC6744">
        <w:rPr>
          <w:rFonts w:ascii="Times New Roman" w:hAnsi="Times New Roman" w:cs="Times New Roman"/>
          <w:sz w:val="24"/>
          <w:szCs w:val="24"/>
        </w:rPr>
        <w:t>The initial Contract</w:t>
      </w:r>
      <w:r w:rsidR="00265CCE" w:rsidRPr="00AC6744">
        <w:rPr>
          <w:rFonts w:ascii="Times New Roman" w:hAnsi="Times New Roman" w:cs="Times New Roman"/>
          <w:sz w:val="24"/>
          <w:szCs w:val="24"/>
        </w:rPr>
        <w:t xml:space="preserve"> term</w:t>
      </w:r>
      <w:r w:rsidRPr="00AC6744">
        <w:rPr>
          <w:rFonts w:ascii="Times New Roman" w:hAnsi="Times New Roman" w:cs="Times New Roman"/>
          <w:sz w:val="24"/>
          <w:szCs w:val="24"/>
        </w:rPr>
        <w:t xml:space="preserve">, which begins on the effective date of the Contract, is </w:t>
      </w:r>
      <w:r w:rsidRPr="006E68D2">
        <w:rPr>
          <w:rFonts w:ascii="Times New Roman" w:hAnsi="Times New Roman" w:cs="Times New Roman"/>
          <w:sz w:val="24"/>
          <w:szCs w:val="24"/>
        </w:rPr>
        <w:t>one year</w:t>
      </w:r>
      <w:r w:rsidRPr="00AC6744">
        <w:rPr>
          <w:rFonts w:ascii="Times New Roman" w:hAnsi="Times New Roman" w:cs="Times New Roman"/>
          <w:sz w:val="24"/>
          <w:szCs w:val="24"/>
        </w:rPr>
        <w:t xml:space="preserve"> and there are </w:t>
      </w:r>
      <w:r w:rsidR="00CF2597" w:rsidRPr="00AC6744">
        <w:rPr>
          <w:rFonts w:ascii="Times New Roman" w:hAnsi="Times New Roman" w:cs="Times New Roman"/>
          <w:sz w:val="24"/>
          <w:szCs w:val="24"/>
        </w:rPr>
        <w:t>four (4)</w:t>
      </w:r>
      <w:r w:rsidRPr="00AC6744">
        <w:rPr>
          <w:rFonts w:ascii="Times New Roman" w:hAnsi="Times New Roman" w:cs="Times New Roman"/>
          <w:sz w:val="24"/>
          <w:szCs w:val="24"/>
        </w:rPr>
        <w:t xml:space="preserve"> </w:t>
      </w:r>
      <w:r w:rsidRPr="006E68D2">
        <w:rPr>
          <w:rFonts w:ascii="Times New Roman" w:hAnsi="Times New Roman" w:cs="Times New Roman"/>
          <w:sz w:val="24"/>
          <w:szCs w:val="24"/>
        </w:rPr>
        <w:t>one-year</w:t>
      </w:r>
      <w:r w:rsidRPr="00AC6744">
        <w:rPr>
          <w:rFonts w:ascii="Times New Roman" w:hAnsi="Times New Roman" w:cs="Times New Roman"/>
          <w:sz w:val="24"/>
          <w:szCs w:val="24"/>
        </w:rPr>
        <w:t xml:space="preserve"> options to renew the Contract.  </w:t>
      </w:r>
    </w:p>
    <w:p w14:paraId="1CB917AB" w14:textId="77777777" w:rsidR="00265CCE" w:rsidRPr="00DA68B5" w:rsidRDefault="00265CCE" w:rsidP="00265CCE">
      <w:pPr>
        <w:spacing w:after="0" w:line="276" w:lineRule="auto"/>
        <w:ind w:left="720"/>
        <w:jc w:val="both"/>
        <w:rPr>
          <w:rFonts w:ascii="Times New Roman" w:hAnsi="Times New Roman" w:cs="Times New Roman"/>
          <w:sz w:val="24"/>
          <w:szCs w:val="24"/>
        </w:rPr>
      </w:pPr>
    </w:p>
    <w:p w14:paraId="06F5E813" w14:textId="77777777" w:rsidR="00AC6744" w:rsidRDefault="00AC6744" w:rsidP="00AC6744">
      <w:pPr>
        <w:pStyle w:val="ListParagraph"/>
        <w:numPr>
          <w:ilvl w:val="0"/>
          <w:numId w:val="4"/>
        </w:numPr>
        <w:rPr>
          <w:rFonts w:ascii="Times New Roman" w:hAnsi="Times New Roman" w:cs="Times New Roman"/>
          <w:bCs/>
          <w:sz w:val="24"/>
          <w:szCs w:val="24"/>
        </w:rPr>
      </w:pPr>
      <w:r>
        <w:rPr>
          <w:rFonts w:ascii="Times New Roman" w:hAnsi="Times New Roman" w:cs="Times New Roman"/>
          <w:sz w:val="24"/>
          <w:szCs w:val="24"/>
        </w:rPr>
        <w:t>S</w:t>
      </w:r>
      <w:r w:rsidRPr="00AC6744">
        <w:rPr>
          <w:rFonts w:ascii="Times New Roman" w:hAnsi="Times New Roman" w:cs="Times New Roman"/>
          <w:bCs/>
          <w:sz w:val="24"/>
          <w:szCs w:val="24"/>
        </w:rPr>
        <w:t>cope of Work</w:t>
      </w:r>
    </w:p>
    <w:p w14:paraId="2CD910A3" w14:textId="7ABAC7AE" w:rsidR="00AC6744" w:rsidRDefault="00AC6744" w:rsidP="00597238">
      <w:pPr>
        <w:pStyle w:val="ListParagraph"/>
        <w:numPr>
          <w:ilvl w:val="1"/>
          <w:numId w:val="4"/>
        </w:numPr>
        <w:spacing w:after="240"/>
        <w:rPr>
          <w:rFonts w:ascii="Times New Roman" w:hAnsi="Times New Roman" w:cs="Times New Roman"/>
          <w:b w:val="0"/>
          <w:bCs/>
          <w:sz w:val="24"/>
          <w:szCs w:val="24"/>
        </w:rPr>
      </w:pPr>
      <w:r w:rsidRPr="00AC6744">
        <w:rPr>
          <w:rFonts w:ascii="Times New Roman" w:hAnsi="Times New Roman" w:cs="Times New Roman"/>
          <w:b w:val="0"/>
          <w:bCs/>
          <w:sz w:val="24"/>
          <w:szCs w:val="24"/>
        </w:rPr>
        <w:t>Certain Contract requirements and information are attached hereto as</w:t>
      </w:r>
    </w:p>
    <w:p w14:paraId="6A8B478F" w14:textId="77777777" w:rsidR="00597238" w:rsidRDefault="00597238" w:rsidP="00597238">
      <w:pPr>
        <w:pStyle w:val="ListParagraph"/>
        <w:spacing w:after="240"/>
        <w:ind w:left="792"/>
        <w:rPr>
          <w:rFonts w:ascii="Times New Roman" w:hAnsi="Times New Roman" w:cs="Times New Roman"/>
          <w:b w:val="0"/>
          <w:bCs/>
          <w:sz w:val="24"/>
          <w:szCs w:val="24"/>
        </w:rPr>
      </w:pPr>
    </w:p>
    <w:p w14:paraId="50DB55C8" w14:textId="243769D1" w:rsidR="00AC6744" w:rsidRDefault="00AC6744" w:rsidP="00597238">
      <w:pPr>
        <w:pStyle w:val="ListParagraph"/>
        <w:numPr>
          <w:ilvl w:val="2"/>
          <w:numId w:val="4"/>
        </w:numPr>
        <w:ind w:hanging="414"/>
        <w:rPr>
          <w:rFonts w:ascii="Times New Roman" w:hAnsi="Times New Roman" w:cs="Times New Roman"/>
          <w:b w:val="0"/>
          <w:bCs/>
          <w:sz w:val="24"/>
          <w:szCs w:val="24"/>
        </w:rPr>
      </w:pPr>
      <w:r>
        <w:rPr>
          <w:rFonts w:ascii="Times New Roman" w:hAnsi="Times New Roman" w:cs="Times New Roman"/>
          <w:b w:val="0"/>
          <w:bCs/>
          <w:sz w:val="24"/>
          <w:szCs w:val="24"/>
        </w:rPr>
        <w:t xml:space="preserve">Exhibit </w:t>
      </w:r>
      <w:r w:rsidR="00597238">
        <w:rPr>
          <w:rFonts w:ascii="Times New Roman" w:hAnsi="Times New Roman" w:cs="Times New Roman"/>
          <w:b w:val="0"/>
          <w:bCs/>
          <w:sz w:val="24"/>
          <w:szCs w:val="24"/>
        </w:rPr>
        <w:t>One</w:t>
      </w:r>
      <w:r>
        <w:rPr>
          <w:rFonts w:ascii="Times New Roman" w:hAnsi="Times New Roman" w:cs="Times New Roman"/>
          <w:b w:val="0"/>
          <w:bCs/>
          <w:sz w:val="24"/>
          <w:szCs w:val="24"/>
        </w:rPr>
        <w:t xml:space="preserve">: </w:t>
      </w:r>
      <w:r w:rsidR="00207D65">
        <w:rPr>
          <w:rFonts w:ascii="Times New Roman" w:hAnsi="Times New Roman" w:cs="Times New Roman"/>
          <w:b w:val="0"/>
          <w:bCs/>
          <w:sz w:val="24"/>
          <w:szCs w:val="24"/>
        </w:rPr>
        <w:t>Business Plan</w:t>
      </w:r>
    </w:p>
    <w:p w14:paraId="0F05B751" w14:textId="77777777" w:rsidR="00597238" w:rsidRDefault="00597238" w:rsidP="00597238">
      <w:pPr>
        <w:pStyle w:val="ListParagraph"/>
        <w:ind w:left="1224"/>
        <w:rPr>
          <w:rFonts w:ascii="Times New Roman" w:hAnsi="Times New Roman" w:cs="Times New Roman"/>
          <w:b w:val="0"/>
          <w:bCs/>
          <w:sz w:val="24"/>
          <w:szCs w:val="24"/>
        </w:rPr>
      </w:pPr>
    </w:p>
    <w:p w14:paraId="7F48CF85" w14:textId="50523F9F" w:rsidR="00597238" w:rsidRPr="00597238" w:rsidRDefault="00597238" w:rsidP="00597238">
      <w:pPr>
        <w:pStyle w:val="ListParagraph"/>
        <w:numPr>
          <w:ilvl w:val="2"/>
          <w:numId w:val="4"/>
        </w:numPr>
        <w:ind w:hanging="414"/>
        <w:rPr>
          <w:rFonts w:ascii="Times New Roman" w:hAnsi="Times New Roman" w:cs="Times New Roman"/>
          <w:b w:val="0"/>
          <w:bCs/>
          <w:sz w:val="24"/>
          <w:szCs w:val="24"/>
        </w:rPr>
      </w:pPr>
      <w:r>
        <w:rPr>
          <w:rFonts w:ascii="Times New Roman" w:hAnsi="Times New Roman" w:cs="Times New Roman"/>
          <w:b w:val="0"/>
          <w:bCs/>
          <w:sz w:val="24"/>
          <w:szCs w:val="24"/>
        </w:rPr>
        <w:t>Exhibit Two: Facility Information</w:t>
      </w:r>
    </w:p>
    <w:p w14:paraId="529D801E" w14:textId="77777777" w:rsidR="00597238" w:rsidRDefault="00597238" w:rsidP="00597238">
      <w:pPr>
        <w:pStyle w:val="ListParagraph"/>
        <w:ind w:left="1224"/>
        <w:rPr>
          <w:rFonts w:ascii="Times New Roman" w:hAnsi="Times New Roman" w:cs="Times New Roman"/>
          <w:b w:val="0"/>
          <w:bCs/>
          <w:sz w:val="24"/>
          <w:szCs w:val="24"/>
        </w:rPr>
      </w:pPr>
    </w:p>
    <w:p w14:paraId="69C25751" w14:textId="603C8628" w:rsidR="00597238" w:rsidRDefault="0048069C" w:rsidP="00597238">
      <w:pPr>
        <w:pStyle w:val="ListParagraph"/>
        <w:numPr>
          <w:ilvl w:val="3"/>
          <w:numId w:val="4"/>
        </w:numPr>
        <w:ind w:left="2070"/>
        <w:rPr>
          <w:rFonts w:ascii="Times New Roman" w:hAnsi="Times New Roman" w:cs="Times New Roman"/>
          <w:b w:val="0"/>
          <w:sz w:val="24"/>
          <w:szCs w:val="24"/>
        </w:rPr>
      </w:pPr>
      <w:r>
        <w:rPr>
          <w:rFonts w:ascii="Times New Roman" w:hAnsi="Times New Roman" w:cs="Times New Roman"/>
          <w:b w:val="0"/>
          <w:sz w:val="24"/>
          <w:szCs w:val="24"/>
        </w:rPr>
        <w:t xml:space="preserve">Peak </w:t>
      </w:r>
      <w:r w:rsidR="00597238" w:rsidRPr="00AC6744">
        <w:rPr>
          <w:rFonts w:ascii="Times New Roman" w:hAnsi="Times New Roman" w:cs="Times New Roman"/>
          <w:b w:val="0"/>
          <w:sz w:val="24"/>
          <w:szCs w:val="24"/>
        </w:rPr>
        <w:t xml:space="preserve">season and off-season shall be defined by the individual locations based on data collected by OTRD for guest attendance throughout the year. Specific information regarding dimensions of the facilities as well as peak season information is listed in Exhibit </w:t>
      </w:r>
      <w:r>
        <w:rPr>
          <w:rFonts w:ascii="Times New Roman" w:hAnsi="Times New Roman" w:cs="Times New Roman"/>
          <w:b w:val="0"/>
          <w:sz w:val="24"/>
          <w:szCs w:val="24"/>
        </w:rPr>
        <w:t>Two:</w:t>
      </w:r>
      <w:r w:rsidR="00597238" w:rsidRPr="00AC6744">
        <w:rPr>
          <w:rFonts w:ascii="Times New Roman" w:hAnsi="Times New Roman" w:cs="Times New Roman"/>
          <w:b w:val="0"/>
          <w:sz w:val="24"/>
          <w:szCs w:val="24"/>
        </w:rPr>
        <w:t xml:space="preserve"> Facility Information of this document.</w:t>
      </w:r>
    </w:p>
    <w:p w14:paraId="2DF5CF16" w14:textId="77777777" w:rsidR="00597238" w:rsidRPr="00597238" w:rsidRDefault="00597238" w:rsidP="00597238">
      <w:pPr>
        <w:pStyle w:val="ListParagraph"/>
        <w:ind w:left="2070"/>
        <w:rPr>
          <w:rFonts w:ascii="Times New Roman" w:hAnsi="Times New Roman" w:cs="Times New Roman"/>
          <w:b w:val="0"/>
          <w:sz w:val="24"/>
          <w:szCs w:val="24"/>
        </w:rPr>
      </w:pPr>
    </w:p>
    <w:p w14:paraId="24A57EA6" w14:textId="2C965D2A" w:rsidR="00597238" w:rsidRDefault="00597238" w:rsidP="00597238">
      <w:pPr>
        <w:pStyle w:val="ListParagraph"/>
        <w:numPr>
          <w:ilvl w:val="2"/>
          <w:numId w:val="4"/>
        </w:numPr>
        <w:ind w:hanging="414"/>
        <w:rPr>
          <w:rFonts w:ascii="Times New Roman" w:hAnsi="Times New Roman" w:cs="Times New Roman"/>
          <w:b w:val="0"/>
          <w:bCs/>
          <w:sz w:val="24"/>
          <w:szCs w:val="24"/>
        </w:rPr>
      </w:pPr>
      <w:r>
        <w:rPr>
          <w:rFonts w:ascii="Times New Roman" w:hAnsi="Times New Roman" w:cs="Times New Roman"/>
          <w:b w:val="0"/>
          <w:bCs/>
          <w:sz w:val="24"/>
          <w:szCs w:val="24"/>
        </w:rPr>
        <w:t>Exhibit Three: Payment Plan</w:t>
      </w:r>
    </w:p>
    <w:p w14:paraId="1F80E09D" w14:textId="1B97D58A" w:rsidR="003B13EC" w:rsidRDefault="003B13EC" w:rsidP="00597238">
      <w:pPr>
        <w:pStyle w:val="ListParagraph"/>
        <w:numPr>
          <w:ilvl w:val="2"/>
          <w:numId w:val="4"/>
        </w:numPr>
        <w:ind w:hanging="414"/>
        <w:rPr>
          <w:rFonts w:ascii="Times New Roman" w:hAnsi="Times New Roman" w:cs="Times New Roman"/>
          <w:b w:val="0"/>
          <w:bCs/>
          <w:sz w:val="24"/>
          <w:szCs w:val="24"/>
        </w:rPr>
      </w:pPr>
      <w:r>
        <w:rPr>
          <w:rFonts w:ascii="Times New Roman" w:hAnsi="Times New Roman" w:cs="Times New Roman"/>
          <w:b w:val="0"/>
          <w:bCs/>
          <w:sz w:val="24"/>
          <w:szCs w:val="24"/>
        </w:rPr>
        <w:t>Exhibit Four: Additional Business Plan Information</w:t>
      </w:r>
    </w:p>
    <w:p w14:paraId="77A1B4E9" w14:textId="50C0898A" w:rsidR="003B13EC" w:rsidRDefault="003B13EC" w:rsidP="00597238">
      <w:pPr>
        <w:pStyle w:val="ListParagraph"/>
        <w:numPr>
          <w:ilvl w:val="2"/>
          <w:numId w:val="4"/>
        </w:numPr>
        <w:ind w:hanging="414"/>
        <w:rPr>
          <w:rFonts w:ascii="Times New Roman" w:hAnsi="Times New Roman" w:cs="Times New Roman"/>
          <w:b w:val="0"/>
          <w:bCs/>
          <w:sz w:val="24"/>
          <w:szCs w:val="24"/>
        </w:rPr>
      </w:pPr>
      <w:r>
        <w:rPr>
          <w:rFonts w:ascii="Times New Roman" w:hAnsi="Times New Roman" w:cs="Times New Roman"/>
          <w:b w:val="0"/>
          <w:bCs/>
          <w:sz w:val="24"/>
          <w:szCs w:val="24"/>
        </w:rPr>
        <w:t>Exhibit Five: Bidding Operating Preference of Locations</w:t>
      </w:r>
    </w:p>
    <w:p w14:paraId="64F181D2" w14:textId="7CD8FE24" w:rsidR="00597238" w:rsidRDefault="00597238">
      <w:pPr>
        <w:rPr>
          <w:rFonts w:ascii="Times New Roman" w:eastAsia="Times New Roman" w:hAnsi="Times New Roman" w:cs="Times New Roman"/>
          <w:bCs/>
          <w:sz w:val="24"/>
          <w:szCs w:val="24"/>
        </w:rPr>
      </w:pPr>
      <w:r>
        <w:rPr>
          <w:rFonts w:ascii="Times New Roman" w:hAnsi="Times New Roman" w:cs="Times New Roman"/>
          <w:b/>
          <w:bCs/>
          <w:sz w:val="24"/>
          <w:szCs w:val="24"/>
        </w:rPr>
        <w:br w:type="page"/>
      </w:r>
    </w:p>
    <w:p w14:paraId="7196E626" w14:textId="58B7D12B" w:rsidR="00207D65" w:rsidRDefault="00597238" w:rsidP="00597238">
      <w:pPr>
        <w:jc w:val="center"/>
        <w:rPr>
          <w:rFonts w:ascii="Times New Roman" w:hAnsi="Times New Roman" w:cs="Times New Roman"/>
          <w:b/>
          <w:sz w:val="24"/>
          <w:szCs w:val="24"/>
        </w:rPr>
      </w:pPr>
      <w:r>
        <w:rPr>
          <w:rFonts w:ascii="Times New Roman" w:hAnsi="Times New Roman" w:cs="Times New Roman"/>
          <w:b/>
          <w:sz w:val="24"/>
          <w:szCs w:val="24"/>
        </w:rPr>
        <w:lastRenderedPageBreak/>
        <w:t>EXHIBIT ONE</w:t>
      </w:r>
      <w:r w:rsidR="00EC35AE">
        <w:rPr>
          <w:rFonts w:ascii="Times New Roman" w:hAnsi="Times New Roman" w:cs="Times New Roman"/>
          <w:b/>
          <w:sz w:val="24"/>
          <w:szCs w:val="24"/>
        </w:rPr>
        <w:t xml:space="preserve">: </w:t>
      </w:r>
      <w:r w:rsidR="00207D65">
        <w:rPr>
          <w:rFonts w:ascii="Times New Roman" w:hAnsi="Times New Roman" w:cs="Times New Roman"/>
          <w:b/>
          <w:sz w:val="24"/>
          <w:szCs w:val="24"/>
        </w:rPr>
        <w:t>BUSINESS PLAN</w:t>
      </w:r>
    </w:p>
    <w:p w14:paraId="2690F72B" w14:textId="7B506E19" w:rsidR="008B6867" w:rsidRPr="004D1ADB" w:rsidRDefault="00207D65" w:rsidP="004D1ADB">
      <w:pPr>
        <w:rPr>
          <w:rFonts w:ascii="Times New Roman" w:hAnsi="Times New Roman" w:cs="Times New Roman"/>
          <w:bCs/>
          <w:sz w:val="24"/>
          <w:szCs w:val="24"/>
        </w:rPr>
      </w:pPr>
      <w:r>
        <w:rPr>
          <w:rFonts w:ascii="Times New Roman" w:hAnsi="Times New Roman" w:cs="Times New Roman"/>
          <w:bCs/>
          <w:sz w:val="24"/>
          <w:szCs w:val="24"/>
        </w:rPr>
        <w:t>Responding to this section will constitute the Bidder’s business plan. If the Bidder has additional information to provide to the Agency</w:t>
      </w:r>
      <w:r w:rsidR="003B13EC">
        <w:rPr>
          <w:rFonts w:ascii="Times New Roman" w:hAnsi="Times New Roman" w:cs="Times New Roman"/>
          <w:bCs/>
          <w:sz w:val="24"/>
          <w:szCs w:val="24"/>
        </w:rPr>
        <w:t>, then this will need to be provided in Exhibit Four: Additional Information.</w:t>
      </w:r>
    </w:p>
    <w:p w14:paraId="09E7D670" w14:textId="77777777" w:rsidR="008B6867" w:rsidRDefault="008B6867" w:rsidP="004D1ADB">
      <w:pPr>
        <w:pStyle w:val="ListParagraph"/>
        <w:ind w:left="360"/>
        <w:rPr>
          <w:rFonts w:ascii="Times New Roman" w:hAnsi="Times New Roman" w:cs="Times New Roman"/>
          <w:bCs/>
          <w:sz w:val="24"/>
          <w:szCs w:val="24"/>
        </w:rPr>
      </w:pPr>
    </w:p>
    <w:p w14:paraId="03E6CE9E" w14:textId="2419B956" w:rsidR="00EC35AE" w:rsidRDefault="00EC35AE" w:rsidP="00EC35AE">
      <w:pPr>
        <w:pStyle w:val="ListParagraph"/>
        <w:numPr>
          <w:ilvl w:val="0"/>
          <w:numId w:val="6"/>
        </w:numPr>
        <w:rPr>
          <w:rFonts w:ascii="Times New Roman" w:hAnsi="Times New Roman" w:cs="Times New Roman"/>
          <w:bCs/>
          <w:sz w:val="24"/>
          <w:szCs w:val="24"/>
        </w:rPr>
      </w:pPr>
      <w:r>
        <w:rPr>
          <w:rFonts w:ascii="Times New Roman" w:hAnsi="Times New Roman" w:cs="Times New Roman"/>
          <w:bCs/>
          <w:sz w:val="24"/>
          <w:szCs w:val="24"/>
        </w:rPr>
        <w:t>Operating Plan</w:t>
      </w:r>
    </w:p>
    <w:p w14:paraId="3A147C7A" w14:textId="4B94F34E" w:rsidR="00EC35AE" w:rsidRDefault="00EC35AE" w:rsidP="00EC35AE">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 xml:space="preserve">The Bidder shall provide an operating plan for the location(s). This </w:t>
      </w:r>
      <w:r w:rsidR="00B7310C">
        <w:rPr>
          <w:rFonts w:ascii="Times New Roman" w:hAnsi="Times New Roman" w:cs="Times New Roman"/>
          <w:b w:val="0"/>
          <w:sz w:val="24"/>
          <w:szCs w:val="24"/>
        </w:rPr>
        <w:t>shall</w:t>
      </w:r>
      <w:r>
        <w:rPr>
          <w:rFonts w:ascii="Times New Roman" w:hAnsi="Times New Roman" w:cs="Times New Roman"/>
          <w:b w:val="0"/>
          <w:sz w:val="24"/>
          <w:szCs w:val="24"/>
        </w:rPr>
        <w:t xml:space="preserve"> include but is not limited to</w:t>
      </w:r>
      <w:r w:rsidR="00205F7B">
        <w:rPr>
          <w:rFonts w:ascii="Times New Roman" w:hAnsi="Times New Roman" w:cs="Times New Roman"/>
          <w:b w:val="0"/>
          <w:sz w:val="24"/>
          <w:szCs w:val="24"/>
        </w:rPr>
        <w:t xml:space="preserve"> the following:</w:t>
      </w:r>
      <w:r>
        <w:rPr>
          <w:rFonts w:ascii="Times New Roman" w:hAnsi="Times New Roman" w:cs="Times New Roman"/>
          <w:b w:val="0"/>
          <w:sz w:val="24"/>
          <w:szCs w:val="24"/>
        </w:rPr>
        <w:t xml:space="preserve"> </w:t>
      </w:r>
    </w:p>
    <w:p w14:paraId="7052120D" w14:textId="1277DA5D" w:rsidR="00205F7B" w:rsidRPr="00205F7B" w:rsidRDefault="00205F7B"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Pre-opening plans and expectations;</w:t>
      </w:r>
    </w:p>
    <w:p w14:paraId="208B1380" w14:textId="6DE879B9" w:rsidR="00205F7B" w:rsidRPr="00205F7B" w:rsidRDefault="00205F7B"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Timeframe from start of contract to opening;</w:t>
      </w:r>
    </w:p>
    <w:p w14:paraId="0A92A785" w14:textId="7039FFC6" w:rsidR="00205F7B" w:rsidRPr="00205F7B" w:rsidRDefault="00205F7B"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Plan t</w:t>
      </w:r>
      <w:r w:rsidR="004A2A26">
        <w:rPr>
          <w:rFonts w:ascii="Times New Roman" w:hAnsi="Times New Roman" w:cs="Times New Roman"/>
          <w:b w:val="0"/>
          <w:sz w:val="24"/>
          <w:szCs w:val="24"/>
        </w:rPr>
        <w:t>o fully staff and stock restaurant with all necessary items before opening</w:t>
      </w:r>
      <w:r w:rsidR="001D452B">
        <w:rPr>
          <w:rFonts w:ascii="Times New Roman" w:hAnsi="Times New Roman" w:cs="Times New Roman"/>
          <w:b w:val="0"/>
          <w:sz w:val="24"/>
          <w:szCs w:val="24"/>
        </w:rPr>
        <w:t>;</w:t>
      </w:r>
      <w:r>
        <w:rPr>
          <w:rFonts w:ascii="Times New Roman" w:hAnsi="Times New Roman" w:cs="Times New Roman"/>
          <w:b w:val="0"/>
          <w:sz w:val="24"/>
          <w:szCs w:val="24"/>
        </w:rPr>
        <w:t xml:space="preserve"> </w:t>
      </w:r>
    </w:p>
    <w:p w14:paraId="3729F3C8" w14:textId="2892D015" w:rsidR="00205F7B" w:rsidRPr="001D452B" w:rsidRDefault="00205F7B"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Post opening plans</w:t>
      </w:r>
      <w:r w:rsidR="001D452B">
        <w:rPr>
          <w:rFonts w:ascii="Times New Roman" w:hAnsi="Times New Roman" w:cs="Times New Roman"/>
          <w:b w:val="0"/>
          <w:sz w:val="24"/>
          <w:szCs w:val="24"/>
        </w:rPr>
        <w:t>; and</w:t>
      </w:r>
    </w:p>
    <w:p w14:paraId="4AA1D211" w14:textId="6843E3F6" w:rsidR="001D452B" w:rsidRPr="00205F7B" w:rsidRDefault="001D452B"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plan after opening.</w:t>
      </w:r>
    </w:p>
    <w:p w14:paraId="21A2CB1D" w14:textId="77777777" w:rsidR="00353918" w:rsidRPr="00EC35AE" w:rsidRDefault="00353918" w:rsidP="00EC35AE">
      <w:pPr>
        <w:pStyle w:val="ListParagraph"/>
        <w:ind w:left="360"/>
        <w:rPr>
          <w:rFonts w:ascii="Times New Roman" w:hAnsi="Times New Roman" w:cs="Times New Roman"/>
          <w:b w:val="0"/>
          <w:sz w:val="24"/>
          <w:szCs w:val="24"/>
        </w:rPr>
      </w:pPr>
    </w:p>
    <w:p w14:paraId="4FF96376" w14:textId="345C4086" w:rsidR="00353918" w:rsidRDefault="00353918" w:rsidP="00353918">
      <w:pPr>
        <w:pStyle w:val="ListParagraph"/>
        <w:numPr>
          <w:ilvl w:val="0"/>
          <w:numId w:val="6"/>
        </w:numPr>
        <w:rPr>
          <w:rFonts w:ascii="Times New Roman" w:hAnsi="Times New Roman" w:cs="Times New Roman"/>
          <w:bCs/>
          <w:sz w:val="24"/>
          <w:szCs w:val="24"/>
        </w:rPr>
      </w:pPr>
      <w:r>
        <w:rPr>
          <w:rFonts w:ascii="Times New Roman" w:hAnsi="Times New Roman" w:cs="Times New Roman"/>
          <w:bCs/>
          <w:sz w:val="24"/>
          <w:szCs w:val="24"/>
        </w:rPr>
        <w:t>Food and Beverage Service Management</w:t>
      </w:r>
    </w:p>
    <w:p w14:paraId="350734F8" w14:textId="728E9F1E" w:rsidR="00353918" w:rsidRDefault="00353918" w:rsidP="00353918">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 xml:space="preserve">The </w:t>
      </w:r>
      <w:r w:rsidR="00B7310C">
        <w:rPr>
          <w:rFonts w:ascii="Times New Roman" w:hAnsi="Times New Roman" w:cs="Times New Roman"/>
          <w:b w:val="0"/>
          <w:sz w:val="24"/>
          <w:szCs w:val="24"/>
        </w:rPr>
        <w:t>B</w:t>
      </w:r>
      <w:r>
        <w:rPr>
          <w:rFonts w:ascii="Times New Roman" w:hAnsi="Times New Roman" w:cs="Times New Roman"/>
          <w:b w:val="0"/>
          <w:sz w:val="24"/>
          <w:szCs w:val="24"/>
        </w:rPr>
        <w:t>idder shall provide information pertaining to the</w:t>
      </w:r>
      <w:r w:rsidR="00205F7B">
        <w:rPr>
          <w:rFonts w:ascii="Times New Roman" w:hAnsi="Times New Roman" w:cs="Times New Roman"/>
          <w:b w:val="0"/>
          <w:sz w:val="24"/>
          <w:szCs w:val="24"/>
        </w:rPr>
        <w:t>ir knowledge of food and beverage service</w:t>
      </w:r>
      <w:r w:rsidR="00B7310C">
        <w:rPr>
          <w:rFonts w:ascii="Times New Roman" w:hAnsi="Times New Roman" w:cs="Times New Roman"/>
          <w:b w:val="0"/>
          <w:sz w:val="24"/>
          <w:szCs w:val="24"/>
        </w:rPr>
        <w:t>. T</w:t>
      </w:r>
      <w:r w:rsidR="00205F7B">
        <w:rPr>
          <w:rFonts w:ascii="Times New Roman" w:hAnsi="Times New Roman" w:cs="Times New Roman"/>
          <w:b w:val="0"/>
          <w:sz w:val="24"/>
          <w:szCs w:val="24"/>
        </w:rPr>
        <w:t xml:space="preserve">his information </w:t>
      </w:r>
      <w:r w:rsidR="00B7310C">
        <w:rPr>
          <w:rFonts w:ascii="Times New Roman" w:hAnsi="Times New Roman" w:cs="Times New Roman"/>
          <w:b w:val="0"/>
          <w:sz w:val="24"/>
          <w:szCs w:val="24"/>
        </w:rPr>
        <w:t>shall</w:t>
      </w:r>
      <w:r w:rsidR="00205F7B">
        <w:rPr>
          <w:rFonts w:ascii="Times New Roman" w:hAnsi="Times New Roman" w:cs="Times New Roman"/>
          <w:b w:val="0"/>
          <w:sz w:val="24"/>
          <w:szCs w:val="24"/>
        </w:rPr>
        <w:t xml:space="preserve"> include but is not limited to the following:</w:t>
      </w:r>
    </w:p>
    <w:p w14:paraId="12984629" w14:textId="56FDAC4A" w:rsidR="00205F7B" w:rsidRPr="00205F7B" w:rsidRDefault="009C53DD" w:rsidP="00205F7B">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 xml:space="preserve">A </w:t>
      </w:r>
      <w:r w:rsidR="000A60C2">
        <w:rPr>
          <w:rFonts w:ascii="Times New Roman" w:hAnsi="Times New Roman" w:cs="Times New Roman"/>
          <w:b w:val="0"/>
          <w:sz w:val="24"/>
          <w:szCs w:val="24"/>
        </w:rPr>
        <w:t>one</w:t>
      </w:r>
      <w:r>
        <w:rPr>
          <w:rFonts w:ascii="Times New Roman" w:hAnsi="Times New Roman" w:cs="Times New Roman"/>
          <w:b w:val="0"/>
          <w:sz w:val="24"/>
          <w:szCs w:val="24"/>
        </w:rPr>
        <w:t xml:space="preserve"> page or less summary of Bidder’s c</w:t>
      </w:r>
      <w:r w:rsidR="00353918">
        <w:rPr>
          <w:rFonts w:ascii="Times New Roman" w:hAnsi="Times New Roman" w:cs="Times New Roman"/>
          <w:b w:val="0"/>
          <w:sz w:val="24"/>
          <w:szCs w:val="24"/>
        </w:rPr>
        <w:t xml:space="preserve">orporate </w:t>
      </w:r>
      <w:r>
        <w:rPr>
          <w:rFonts w:ascii="Times New Roman" w:hAnsi="Times New Roman" w:cs="Times New Roman"/>
          <w:b w:val="0"/>
          <w:sz w:val="24"/>
          <w:szCs w:val="24"/>
        </w:rPr>
        <w:t>s</w:t>
      </w:r>
      <w:r w:rsidR="00205F7B">
        <w:rPr>
          <w:rFonts w:ascii="Times New Roman" w:hAnsi="Times New Roman" w:cs="Times New Roman"/>
          <w:b w:val="0"/>
          <w:sz w:val="24"/>
          <w:szCs w:val="24"/>
        </w:rPr>
        <w:t>upport</w:t>
      </w:r>
      <w:r>
        <w:rPr>
          <w:rFonts w:ascii="Times New Roman" w:hAnsi="Times New Roman" w:cs="Times New Roman"/>
          <w:b w:val="0"/>
          <w:sz w:val="24"/>
          <w:szCs w:val="24"/>
        </w:rPr>
        <w:t>, if any</w:t>
      </w:r>
      <w:r w:rsidR="00205F7B">
        <w:rPr>
          <w:rFonts w:ascii="Times New Roman" w:hAnsi="Times New Roman" w:cs="Times New Roman"/>
          <w:b w:val="0"/>
          <w:sz w:val="24"/>
          <w:szCs w:val="24"/>
        </w:rPr>
        <w:t>;</w:t>
      </w:r>
    </w:p>
    <w:p w14:paraId="41856A89" w14:textId="63257B8F" w:rsidR="00353918"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 xml:space="preserve">A one page or less summary of Bidder’s </w:t>
      </w:r>
      <w:r w:rsidR="000A60C2">
        <w:rPr>
          <w:rFonts w:ascii="Times New Roman" w:hAnsi="Times New Roman" w:cs="Times New Roman"/>
          <w:b w:val="0"/>
          <w:sz w:val="24"/>
          <w:szCs w:val="24"/>
        </w:rPr>
        <w:t xml:space="preserve">on </w:t>
      </w:r>
      <w:r>
        <w:rPr>
          <w:rFonts w:ascii="Times New Roman" w:hAnsi="Times New Roman" w:cs="Times New Roman"/>
          <w:b w:val="0"/>
          <w:sz w:val="24"/>
          <w:szCs w:val="24"/>
        </w:rPr>
        <w:t>site staffing and training;</w:t>
      </w:r>
    </w:p>
    <w:p w14:paraId="7189CB55" w14:textId="5A84CF85"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 xml:space="preserve">A one page or less summary of Bidder’s </w:t>
      </w:r>
      <w:r w:rsidR="000A60C2">
        <w:rPr>
          <w:rFonts w:ascii="Times New Roman" w:hAnsi="Times New Roman" w:cs="Times New Roman"/>
          <w:b w:val="0"/>
          <w:sz w:val="24"/>
          <w:szCs w:val="24"/>
        </w:rPr>
        <w:t>food handler training</w:t>
      </w:r>
      <w:r>
        <w:rPr>
          <w:rFonts w:ascii="Times New Roman" w:hAnsi="Times New Roman" w:cs="Times New Roman"/>
          <w:b w:val="0"/>
          <w:sz w:val="24"/>
          <w:szCs w:val="24"/>
        </w:rPr>
        <w:t>;</w:t>
      </w:r>
    </w:p>
    <w:p w14:paraId="6FB6A4D0" w14:textId="4AB5D0F5"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alcohol training, if Bidder chooses to serve alcohol;</w:t>
      </w:r>
    </w:p>
    <w:p w14:paraId="3C4B516C" w14:textId="65ACEB17"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onboarding checklist and training schedule;</w:t>
      </w:r>
    </w:p>
    <w:p w14:paraId="4E360531" w14:textId="5E659FB7"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 xml:space="preserve">A one page or less summary of Bidder’s evaluation of </w:t>
      </w:r>
      <w:r w:rsidR="000A60C2">
        <w:rPr>
          <w:rFonts w:ascii="Times New Roman" w:hAnsi="Times New Roman" w:cs="Times New Roman"/>
          <w:b w:val="0"/>
          <w:sz w:val="24"/>
          <w:szCs w:val="24"/>
        </w:rPr>
        <w:t>staff’s</w:t>
      </w:r>
      <w:r>
        <w:rPr>
          <w:rFonts w:ascii="Times New Roman" w:hAnsi="Times New Roman" w:cs="Times New Roman"/>
          <w:b w:val="0"/>
          <w:sz w:val="24"/>
          <w:szCs w:val="24"/>
        </w:rPr>
        <w:t xml:space="preserve"> skills and development;</w:t>
      </w:r>
    </w:p>
    <w:p w14:paraId="3CFCB75E" w14:textId="1FA1030D"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training handbook;</w:t>
      </w:r>
    </w:p>
    <w:p w14:paraId="60A16632" w14:textId="2CA71EFC" w:rsidR="00205F7B" w:rsidRPr="00205F7B" w:rsidRDefault="00205F7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standard operating procedures;</w:t>
      </w:r>
    </w:p>
    <w:p w14:paraId="4CAFC130" w14:textId="1E436E99" w:rsidR="00205F7B" w:rsidRPr="001D452B" w:rsidRDefault="001D452B" w:rsidP="00353918">
      <w:pPr>
        <w:pStyle w:val="ListParagraph"/>
        <w:numPr>
          <w:ilvl w:val="1"/>
          <w:numId w:val="6"/>
        </w:numPr>
        <w:rPr>
          <w:rFonts w:ascii="Times New Roman" w:hAnsi="Times New Roman" w:cs="Times New Roman"/>
          <w:bCs/>
          <w:sz w:val="24"/>
          <w:szCs w:val="24"/>
        </w:rPr>
      </w:pPr>
      <w:r>
        <w:rPr>
          <w:rFonts w:ascii="Times New Roman" w:hAnsi="Times New Roman" w:cs="Times New Roman"/>
          <w:b w:val="0"/>
          <w:sz w:val="24"/>
          <w:szCs w:val="24"/>
        </w:rPr>
        <w:t>A one page or less summary of Bidder’s quality control for food selection</w:t>
      </w:r>
      <w:r w:rsidR="000A60C2">
        <w:rPr>
          <w:rFonts w:ascii="Times New Roman" w:hAnsi="Times New Roman" w:cs="Times New Roman"/>
          <w:b w:val="0"/>
          <w:sz w:val="24"/>
          <w:szCs w:val="24"/>
        </w:rPr>
        <w:t>, preparation, and serving</w:t>
      </w:r>
      <w:r>
        <w:rPr>
          <w:rFonts w:ascii="Times New Roman" w:hAnsi="Times New Roman" w:cs="Times New Roman"/>
          <w:b w:val="0"/>
          <w:sz w:val="24"/>
          <w:szCs w:val="24"/>
        </w:rPr>
        <w:t>;</w:t>
      </w:r>
    </w:p>
    <w:p w14:paraId="359AE746" w14:textId="46965AA2" w:rsidR="00353918" w:rsidRPr="002A6408" w:rsidRDefault="001D452B" w:rsidP="001D452B">
      <w:pPr>
        <w:pStyle w:val="ListParagraph"/>
        <w:numPr>
          <w:ilvl w:val="1"/>
          <w:numId w:val="6"/>
        </w:numPr>
        <w:ind w:left="900" w:hanging="540"/>
        <w:rPr>
          <w:rFonts w:ascii="Times New Roman" w:hAnsi="Times New Roman" w:cs="Times New Roman"/>
          <w:bCs/>
          <w:sz w:val="24"/>
          <w:szCs w:val="24"/>
        </w:rPr>
      </w:pPr>
      <w:r>
        <w:rPr>
          <w:rFonts w:ascii="Times New Roman" w:hAnsi="Times New Roman" w:cs="Times New Roman"/>
          <w:b w:val="0"/>
          <w:sz w:val="24"/>
          <w:szCs w:val="24"/>
        </w:rPr>
        <w:t>A one page or less summary of Bidder’s inventory control system</w:t>
      </w:r>
      <w:r w:rsidR="002A6408">
        <w:rPr>
          <w:rFonts w:ascii="Times New Roman" w:hAnsi="Times New Roman" w:cs="Times New Roman"/>
          <w:b w:val="0"/>
          <w:sz w:val="24"/>
          <w:szCs w:val="24"/>
        </w:rPr>
        <w:t>; and</w:t>
      </w:r>
    </w:p>
    <w:p w14:paraId="111FDD7C" w14:textId="61E4BF70" w:rsidR="002A6408" w:rsidRPr="001D452B" w:rsidRDefault="002A6408" w:rsidP="001D452B">
      <w:pPr>
        <w:pStyle w:val="ListParagraph"/>
        <w:numPr>
          <w:ilvl w:val="1"/>
          <w:numId w:val="6"/>
        </w:numPr>
        <w:ind w:left="900" w:hanging="540"/>
        <w:rPr>
          <w:rFonts w:ascii="Times New Roman" w:hAnsi="Times New Roman" w:cs="Times New Roman"/>
          <w:bCs/>
          <w:sz w:val="24"/>
          <w:szCs w:val="24"/>
        </w:rPr>
      </w:pPr>
      <w:r>
        <w:rPr>
          <w:rFonts w:ascii="Times New Roman" w:hAnsi="Times New Roman" w:cs="Times New Roman"/>
          <w:b w:val="0"/>
          <w:sz w:val="24"/>
          <w:szCs w:val="24"/>
        </w:rPr>
        <w:t>A one page or less summary of Bidder’s ability to comply with regulations based on jurisdiction.</w:t>
      </w:r>
    </w:p>
    <w:p w14:paraId="103DED40" w14:textId="1D917E76" w:rsidR="00EC35AE" w:rsidRDefault="00EC35AE" w:rsidP="00353918">
      <w:pPr>
        <w:rPr>
          <w:rFonts w:ascii="Times New Roman" w:hAnsi="Times New Roman" w:cs="Times New Roman"/>
          <w:bCs/>
          <w:sz w:val="24"/>
          <w:szCs w:val="24"/>
        </w:rPr>
      </w:pPr>
    </w:p>
    <w:p w14:paraId="68F19ED0" w14:textId="278C4324" w:rsidR="001D452B" w:rsidRPr="004D1ADB" w:rsidRDefault="001D452B" w:rsidP="004D1ADB">
      <w:pPr>
        <w:pStyle w:val="ListParagraph"/>
        <w:numPr>
          <w:ilvl w:val="0"/>
          <w:numId w:val="6"/>
        </w:numPr>
        <w:rPr>
          <w:rFonts w:ascii="Times New Roman" w:hAnsi="Times New Roman" w:cs="Times New Roman"/>
          <w:bCs/>
          <w:sz w:val="24"/>
          <w:szCs w:val="24"/>
        </w:rPr>
      </w:pPr>
      <w:r>
        <w:rPr>
          <w:rFonts w:ascii="Times New Roman" w:hAnsi="Times New Roman" w:cs="Times New Roman"/>
          <w:bCs/>
          <w:sz w:val="24"/>
          <w:szCs w:val="24"/>
        </w:rPr>
        <w:t>Mockups</w:t>
      </w:r>
    </w:p>
    <w:p w14:paraId="6EA1C6C6" w14:textId="19A78B42" w:rsidR="003B13EC" w:rsidRPr="004D1ADB" w:rsidRDefault="001D452B" w:rsidP="004D1ADB">
      <w:pPr>
        <w:pStyle w:val="ListParagraph"/>
        <w:numPr>
          <w:ilvl w:val="1"/>
          <w:numId w:val="6"/>
        </w:numPr>
        <w:rPr>
          <w:bCs/>
        </w:rPr>
      </w:pPr>
      <w:r w:rsidRPr="00412CF1">
        <w:rPr>
          <w:rFonts w:ascii="Times New Roman" w:hAnsi="Times New Roman" w:cs="Times New Roman"/>
          <w:b w:val="0"/>
          <w:sz w:val="24"/>
          <w:szCs w:val="24"/>
        </w:rPr>
        <w:t xml:space="preserve">Bidder shall provide </w:t>
      </w:r>
      <w:r w:rsidR="00B04B18" w:rsidRPr="00412CF1">
        <w:rPr>
          <w:rFonts w:ascii="Times New Roman" w:hAnsi="Times New Roman" w:cs="Times New Roman"/>
          <w:b w:val="0"/>
          <w:sz w:val="24"/>
          <w:szCs w:val="24"/>
        </w:rPr>
        <w:t xml:space="preserve">a </w:t>
      </w:r>
      <w:r w:rsidRPr="00412CF1">
        <w:rPr>
          <w:rFonts w:ascii="Times New Roman" w:hAnsi="Times New Roman" w:cs="Times New Roman"/>
          <w:b w:val="0"/>
          <w:sz w:val="24"/>
          <w:szCs w:val="24"/>
        </w:rPr>
        <w:t>mockup menu</w:t>
      </w:r>
      <w:r w:rsidR="000A60C2">
        <w:rPr>
          <w:rFonts w:ascii="Times New Roman" w:hAnsi="Times New Roman" w:cs="Times New Roman"/>
          <w:b w:val="0"/>
          <w:sz w:val="24"/>
          <w:szCs w:val="24"/>
        </w:rPr>
        <w:t xml:space="preserve">. </w:t>
      </w:r>
      <w:r w:rsidR="00B04B18" w:rsidRPr="00412CF1">
        <w:rPr>
          <w:rFonts w:ascii="Times New Roman" w:hAnsi="Times New Roman" w:cs="Times New Roman"/>
          <w:b w:val="0"/>
          <w:sz w:val="24"/>
          <w:szCs w:val="24"/>
        </w:rPr>
        <w:t>The Bidder may provide more than one mockup menu</w:t>
      </w:r>
      <w:r w:rsidR="00412CF1">
        <w:rPr>
          <w:rFonts w:ascii="Times New Roman" w:hAnsi="Times New Roman" w:cs="Times New Roman"/>
          <w:b w:val="0"/>
          <w:sz w:val="24"/>
          <w:szCs w:val="24"/>
        </w:rPr>
        <w:t>.</w:t>
      </w:r>
      <w:r w:rsidR="00277D58" w:rsidRPr="00277D58">
        <w:rPr>
          <w:rFonts w:ascii="Times New Roman" w:hAnsi="Times New Roman" w:cs="Times New Roman"/>
          <w:sz w:val="24"/>
          <w:szCs w:val="24"/>
        </w:rPr>
        <w:t xml:space="preserve"> </w:t>
      </w:r>
    </w:p>
    <w:p w14:paraId="3FF39699" w14:textId="3DE8E9B4" w:rsidR="004A2A26" w:rsidRDefault="004A2A26">
      <w:pPr>
        <w:rPr>
          <w:rFonts w:ascii="Times New Roman" w:eastAsia="Times New Roman" w:hAnsi="Times New Roman" w:cs="Times New Roman"/>
          <w:sz w:val="24"/>
          <w:szCs w:val="24"/>
        </w:rPr>
      </w:pPr>
      <w:r>
        <w:rPr>
          <w:rFonts w:ascii="Times New Roman" w:hAnsi="Times New Roman" w:cs="Times New Roman"/>
          <w:b/>
          <w:sz w:val="24"/>
          <w:szCs w:val="24"/>
        </w:rPr>
        <w:br w:type="page"/>
      </w:r>
    </w:p>
    <w:p w14:paraId="3F75AD53" w14:textId="77777777" w:rsidR="004A2A26" w:rsidRDefault="004A2A26" w:rsidP="004A2A26">
      <w:pPr>
        <w:jc w:val="center"/>
        <w:rPr>
          <w:rFonts w:ascii="Times New Roman" w:hAnsi="Times New Roman" w:cs="Times New Roman"/>
          <w:b/>
          <w:sz w:val="24"/>
          <w:szCs w:val="24"/>
        </w:rPr>
      </w:pPr>
      <w:r>
        <w:rPr>
          <w:rFonts w:ascii="Times New Roman" w:hAnsi="Times New Roman" w:cs="Times New Roman"/>
          <w:b/>
          <w:sz w:val="24"/>
          <w:szCs w:val="24"/>
        </w:rPr>
        <w:lastRenderedPageBreak/>
        <w:t>EXHIBIT TWO: FACILITY INFORMATION</w:t>
      </w:r>
    </w:p>
    <w:p w14:paraId="0A6AC05D" w14:textId="77777777" w:rsidR="002A6408" w:rsidRDefault="004A2A26" w:rsidP="004A2A26">
      <w:pPr>
        <w:rPr>
          <w:rFonts w:ascii="Times New Roman" w:hAnsi="Times New Roman" w:cs="Times New Roman"/>
          <w:bCs/>
          <w:sz w:val="24"/>
          <w:szCs w:val="24"/>
        </w:rPr>
      </w:pPr>
      <w:r>
        <w:rPr>
          <w:rFonts w:ascii="Times New Roman" w:hAnsi="Times New Roman" w:cs="Times New Roman"/>
          <w:bCs/>
          <w:sz w:val="24"/>
          <w:szCs w:val="24"/>
        </w:rPr>
        <w:t>OTRD currently has restaurants at six (6) locations</w:t>
      </w:r>
      <w:r w:rsidR="002A6408">
        <w:rPr>
          <w:rFonts w:ascii="Times New Roman" w:hAnsi="Times New Roman" w:cs="Times New Roman"/>
          <w:bCs/>
          <w:sz w:val="24"/>
          <w:szCs w:val="24"/>
        </w:rPr>
        <w:t>. Below is a breakdown of facility information based on OTRD’s data.</w:t>
      </w:r>
    </w:p>
    <w:p w14:paraId="4CDCA3AE" w14:textId="4AA9CFA1" w:rsidR="002A6408" w:rsidRDefault="002A6408" w:rsidP="004A2A26">
      <w:pPr>
        <w:rPr>
          <w:rFonts w:ascii="Times New Roman" w:hAnsi="Times New Roman" w:cs="Times New Roman"/>
          <w:bCs/>
          <w:sz w:val="24"/>
          <w:szCs w:val="24"/>
        </w:rPr>
      </w:pPr>
      <w:r>
        <w:rPr>
          <w:rFonts w:ascii="Times New Roman" w:hAnsi="Times New Roman" w:cs="Times New Roman"/>
          <w:bCs/>
          <w:sz w:val="24"/>
          <w:szCs w:val="24"/>
        </w:rPr>
        <w:t>The data for annual visitor</w:t>
      </w:r>
      <w:r w:rsidR="00055961">
        <w:rPr>
          <w:rFonts w:ascii="Times New Roman" w:hAnsi="Times New Roman" w:cs="Times New Roman"/>
          <w:bCs/>
          <w:sz w:val="24"/>
          <w:szCs w:val="24"/>
        </w:rPr>
        <w:t>s</w:t>
      </w:r>
      <w:r>
        <w:rPr>
          <w:rFonts w:ascii="Times New Roman" w:hAnsi="Times New Roman" w:cs="Times New Roman"/>
          <w:bCs/>
          <w:sz w:val="24"/>
          <w:szCs w:val="24"/>
        </w:rPr>
        <w:t xml:space="preserve"> are based on calendar year 2021.</w:t>
      </w:r>
    </w:p>
    <w:p w14:paraId="78E969AA" w14:textId="215AF984" w:rsidR="00D16C8C" w:rsidRDefault="002A6408" w:rsidP="002221B8">
      <w:pPr>
        <w:rPr>
          <w:rFonts w:ascii="Times New Roman" w:hAnsi="Times New Roman" w:cs="Times New Roman"/>
          <w:bCs/>
          <w:sz w:val="24"/>
          <w:szCs w:val="24"/>
        </w:rPr>
      </w:pPr>
      <w:r>
        <w:rPr>
          <w:rFonts w:ascii="Times New Roman" w:hAnsi="Times New Roman" w:cs="Times New Roman"/>
          <w:bCs/>
          <w:sz w:val="24"/>
          <w:szCs w:val="24"/>
        </w:rPr>
        <w:t>The restaurant sales are based on the information reported by the previous bidder for June 2020 - November 2021.</w:t>
      </w:r>
      <w:r w:rsidR="00D16C8C">
        <w:rPr>
          <w:rFonts w:ascii="Times New Roman" w:hAnsi="Times New Roman" w:cs="Times New Roman"/>
          <w:bCs/>
          <w:sz w:val="24"/>
          <w:szCs w:val="24"/>
        </w:rPr>
        <w:t xml:space="preserve"> OTRD was not able to obtain some data. The information has been left blank to show the restaurants were open during those times; however, the data is not available at this time.</w:t>
      </w:r>
    </w:p>
    <w:p w14:paraId="6A8762CC" w14:textId="77777777" w:rsidR="002221B8" w:rsidRDefault="002221B8" w:rsidP="002221B8">
      <w:pPr>
        <w:rPr>
          <w:rFonts w:ascii="Times New Roman" w:hAnsi="Times New Roman" w:cs="Times New Roman"/>
          <w:bCs/>
          <w:sz w:val="24"/>
          <w:szCs w:val="24"/>
        </w:rPr>
      </w:pPr>
    </w:p>
    <w:p w14:paraId="54BDF3EC" w14:textId="4C883028" w:rsidR="002221B8" w:rsidRPr="002221B8" w:rsidRDefault="002221B8" w:rsidP="002221B8">
      <w:pPr>
        <w:pStyle w:val="ListParagraph"/>
        <w:numPr>
          <w:ilvl w:val="0"/>
          <w:numId w:val="9"/>
        </w:numPr>
        <w:rPr>
          <w:rFonts w:ascii="Times New Roman" w:eastAsiaTheme="minorHAnsi" w:hAnsi="Times New Roman" w:cs="Times New Roman"/>
          <w:bCs/>
          <w:sz w:val="24"/>
          <w:szCs w:val="24"/>
        </w:rPr>
      </w:pPr>
      <w:r>
        <w:rPr>
          <w:rFonts w:ascii="Times New Roman" w:hAnsi="Times New Roman" w:cs="Times New Roman"/>
          <w:bCs/>
          <w:sz w:val="24"/>
          <w:szCs w:val="24"/>
        </w:rPr>
        <w:t>Robbers Cave State Park</w:t>
      </w:r>
    </w:p>
    <w:p w14:paraId="1FAC44B3" w14:textId="6E4C5921" w:rsidR="002221B8" w:rsidRPr="002221B8" w:rsidRDefault="002221B8" w:rsidP="002221B8">
      <w:pPr>
        <w:pStyle w:val="ListParagraph"/>
        <w:ind w:left="360"/>
        <w:rPr>
          <w:rFonts w:ascii="Times New Roman" w:hAnsi="Times New Roman" w:cs="Times New Roman"/>
          <w:b w:val="0"/>
          <w:sz w:val="24"/>
          <w:szCs w:val="24"/>
        </w:rPr>
      </w:pPr>
      <w:r w:rsidRPr="002221B8">
        <w:rPr>
          <w:rFonts w:ascii="Times New Roman" w:hAnsi="Times New Roman" w:cs="Times New Roman"/>
          <w:b w:val="0"/>
          <w:sz w:val="24"/>
          <w:szCs w:val="24"/>
        </w:rPr>
        <w:t>4575 NW 1024 Avenue</w:t>
      </w:r>
    </w:p>
    <w:p w14:paraId="0204380F" w14:textId="20483256" w:rsidR="002221B8" w:rsidRDefault="002221B8" w:rsidP="002221B8">
      <w:pPr>
        <w:pStyle w:val="ListParagraph"/>
        <w:ind w:left="360"/>
        <w:rPr>
          <w:rFonts w:ascii="Times New Roman" w:hAnsi="Times New Roman" w:cs="Times New Roman"/>
          <w:b w:val="0"/>
          <w:sz w:val="24"/>
          <w:szCs w:val="24"/>
        </w:rPr>
      </w:pPr>
      <w:r w:rsidRPr="002221B8">
        <w:rPr>
          <w:rFonts w:ascii="Times New Roman" w:hAnsi="Times New Roman" w:cs="Times New Roman"/>
          <w:b w:val="0"/>
          <w:sz w:val="24"/>
          <w:szCs w:val="24"/>
        </w:rPr>
        <w:t>Wilburton, OK 74578</w:t>
      </w:r>
    </w:p>
    <w:p w14:paraId="0CBFC31E" w14:textId="33AD2061" w:rsidR="002221B8" w:rsidRDefault="002221B8" w:rsidP="002221B8">
      <w:pPr>
        <w:pStyle w:val="ListParagraph"/>
        <w:ind w:left="360"/>
        <w:rPr>
          <w:rFonts w:ascii="Times New Roman" w:hAnsi="Times New Roman" w:cs="Times New Roman"/>
          <w:b w:val="0"/>
          <w:sz w:val="24"/>
          <w:szCs w:val="24"/>
        </w:rPr>
      </w:pPr>
    </w:p>
    <w:p w14:paraId="13BFF1D9" w14:textId="1CADF217" w:rsidR="002221B8" w:rsidRDefault="002221B8" w:rsidP="002221B8">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Total Occupancy: 251</w:t>
      </w:r>
    </w:p>
    <w:p w14:paraId="582D1B85" w14:textId="0E61CA40" w:rsidR="002221B8" w:rsidRDefault="002221B8" w:rsidP="002221B8">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Square Footage: 7,847</w:t>
      </w:r>
    </w:p>
    <w:p w14:paraId="5898B052" w14:textId="5C00CE51" w:rsidR="002221B8" w:rsidRDefault="002221B8" w:rsidP="002221B8">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Peak Season Months: March – October</w:t>
      </w:r>
    </w:p>
    <w:p w14:paraId="25F7CE52" w14:textId="6B97B450" w:rsidR="004F2EA5" w:rsidRDefault="004F2EA5" w:rsidP="002221B8">
      <w:pPr>
        <w:pStyle w:val="ListParagraph"/>
        <w:ind w:left="360"/>
        <w:rPr>
          <w:rFonts w:ascii="Times New Roman" w:hAnsi="Times New Roman" w:cs="Times New Roman"/>
          <w:b w:val="0"/>
          <w:sz w:val="24"/>
          <w:szCs w:val="24"/>
        </w:rPr>
      </w:pPr>
      <w:r>
        <w:rPr>
          <w:rFonts w:ascii="Times New Roman" w:hAnsi="Times New Roman" w:cs="Times New Roman"/>
          <w:b w:val="0"/>
          <w:sz w:val="24"/>
          <w:szCs w:val="24"/>
        </w:rPr>
        <w:t>2021 Park Visitation: 964,386</w:t>
      </w:r>
    </w:p>
    <w:p w14:paraId="0292BF98" w14:textId="3CC53A84" w:rsidR="002221B8" w:rsidRDefault="002221B8" w:rsidP="002221B8">
      <w:pPr>
        <w:pStyle w:val="ListParagraph"/>
        <w:ind w:left="360"/>
        <w:rPr>
          <w:rFonts w:ascii="Times New Roman" w:hAnsi="Times New Roman" w:cs="Times New Roman"/>
          <w:b w:val="0"/>
          <w:sz w:val="24"/>
          <w:szCs w:val="24"/>
        </w:rPr>
      </w:pPr>
    </w:p>
    <w:tbl>
      <w:tblPr>
        <w:tblStyle w:val="TableGrid"/>
        <w:tblW w:w="10440" w:type="dxa"/>
        <w:tblInd w:w="-455" w:type="dxa"/>
        <w:tblLook w:val="04A0" w:firstRow="1" w:lastRow="0" w:firstColumn="1" w:lastColumn="0" w:noHBand="0" w:noVBand="1"/>
      </w:tblPr>
      <w:tblGrid>
        <w:gridCol w:w="2075"/>
        <w:gridCol w:w="1263"/>
        <w:gridCol w:w="1153"/>
        <w:gridCol w:w="1155"/>
        <w:gridCol w:w="1155"/>
        <w:gridCol w:w="1156"/>
        <w:gridCol w:w="1155"/>
        <w:gridCol w:w="1328"/>
      </w:tblGrid>
      <w:tr w:rsidR="001A1D92" w14:paraId="0F1DE4BA" w14:textId="77777777" w:rsidTr="00DE2217">
        <w:tc>
          <w:tcPr>
            <w:tcW w:w="2075" w:type="dxa"/>
            <w:tcBorders>
              <w:top w:val="nil"/>
              <w:left w:val="nil"/>
              <w:bottom w:val="single" w:sz="4" w:space="0" w:color="auto"/>
              <w:right w:val="single" w:sz="4" w:space="0" w:color="auto"/>
            </w:tcBorders>
          </w:tcPr>
          <w:p w14:paraId="0ADC4525" w14:textId="70F5456A" w:rsidR="000C6B05" w:rsidRDefault="000C6B05" w:rsidP="002221B8">
            <w:pPr>
              <w:pStyle w:val="ListParagraph"/>
              <w:ind w:left="0"/>
              <w:rPr>
                <w:rFonts w:ascii="Times New Roman" w:hAnsi="Times New Roman" w:cs="Times New Roman"/>
                <w:b w:val="0"/>
                <w:sz w:val="24"/>
                <w:szCs w:val="24"/>
              </w:rPr>
            </w:pPr>
            <w:bookmarkStart w:id="0" w:name="_Hlk127185434"/>
          </w:p>
        </w:tc>
        <w:tc>
          <w:tcPr>
            <w:tcW w:w="1263" w:type="dxa"/>
            <w:tcBorders>
              <w:left w:val="single" w:sz="4" w:space="0" w:color="auto"/>
            </w:tcBorders>
            <w:shd w:val="clear" w:color="auto" w:fill="E2EFD9" w:themeFill="accent6" w:themeFillTint="33"/>
          </w:tcPr>
          <w:p w14:paraId="55B076A3" w14:textId="28B2D000"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53" w:type="dxa"/>
            <w:shd w:val="clear" w:color="auto" w:fill="E2EFD9" w:themeFill="accent6" w:themeFillTint="33"/>
          </w:tcPr>
          <w:p w14:paraId="6DC43CF4" w14:textId="4F149D28"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55" w:type="dxa"/>
            <w:shd w:val="clear" w:color="auto" w:fill="E2EFD9" w:themeFill="accent6" w:themeFillTint="33"/>
          </w:tcPr>
          <w:p w14:paraId="1C635281" w14:textId="05F22233"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55" w:type="dxa"/>
            <w:shd w:val="clear" w:color="auto" w:fill="E2EFD9" w:themeFill="accent6" w:themeFillTint="33"/>
          </w:tcPr>
          <w:p w14:paraId="2960EE10" w14:textId="4034F238"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56" w:type="dxa"/>
            <w:shd w:val="clear" w:color="auto" w:fill="E2EFD9" w:themeFill="accent6" w:themeFillTint="33"/>
          </w:tcPr>
          <w:p w14:paraId="0699B56E" w14:textId="64E59D84"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55" w:type="dxa"/>
            <w:shd w:val="clear" w:color="auto" w:fill="E2EFD9" w:themeFill="accent6" w:themeFillTint="33"/>
          </w:tcPr>
          <w:p w14:paraId="51D1F9BA" w14:textId="333D82AB"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28" w:type="dxa"/>
            <w:shd w:val="clear" w:color="auto" w:fill="E2EFD9" w:themeFill="accent6" w:themeFillTint="33"/>
          </w:tcPr>
          <w:p w14:paraId="7F663A52" w14:textId="1B1A46B8"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1A1D92" w14:paraId="1CB12FDD" w14:textId="77777777" w:rsidTr="00DE2217">
        <w:tc>
          <w:tcPr>
            <w:tcW w:w="2075" w:type="dxa"/>
            <w:tcBorders>
              <w:top w:val="single" w:sz="4" w:space="0" w:color="auto"/>
            </w:tcBorders>
          </w:tcPr>
          <w:p w14:paraId="08DC5C1C" w14:textId="389AE6F5"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63" w:type="dxa"/>
          </w:tcPr>
          <w:p w14:paraId="25389EFC" w14:textId="642638C4" w:rsidR="000C6B05" w:rsidRDefault="00E078B0"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0837E68B" w14:textId="5A7E7513"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6394106D" w14:textId="63B056AC"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2470CB3" w14:textId="5773328A"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6" w:type="dxa"/>
          </w:tcPr>
          <w:p w14:paraId="3ABF0678" w14:textId="77FF3E80"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D680275" w14:textId="248FC986"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28" w:type="dxa"/>
          </w:tcPr>
          <w:p w14:paraId="2A332CAE" w14:textId="2770E3A5" w:rsidR="000C6B05" w:rsidRDefault="001A1D92"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1A1D92" w14:paraId="5B0EF4C7" w14:textId="77777777" w:rsidTr="00DE2217">
        <w:tc>
          <w:tcPr>
            <w:tcW w:w="2075" w:type="dxa"/>
          </w:tcPr>
          <w:p w14:paraId="5485FBC3" w14:textId="053D7CE3" w:rsidR="000C6B05" w:rsidRDefault="000C6B05" w:rsidP="002221B8">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63" w:type="dxa"/>
          </w:tcPr>
          <w:p w14:paraId="406D4122" w14:textId="4937053E"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3A688BD2" w14:textId="5ED0ECF8"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57C8C24B" w14:textId="101FD0F2"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BD28A44" w14:textId="2F9F8824"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6" w:type="dxa"/>
          </w:tcPr>
          <w:p w14:paraId="670F366E" w14:textId="163697B6"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DA81119" w14:textId="4766D14C"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28" w:type="dxa"/>
          </w:tcPr>
          <w:p w14:paraId="43A4BE94" w14:textId="4E782295" w:rsidR="000C6B05" w:rsidRDefault="000C6B05" w:rsidP="000C6B05">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647134B0" w14:textId="77777777" w:rsidTr="00DE2217">
        <w:tc>
          <w:tcPr>
            <w:tcW w:w="2075" w:type="dxa"/>
            <w:tcBorders>
              <w:bottom w:val="single" w:sz="4" w:space="0" w:color="auto"/>
            </w:tcBorders>
            <w:shd w:val="clear" w:color="auto" w:fill="A8D08D" w:themeFill="accent6" w:themeFillTint="99"/>
          </w:tcPr>
          <w:p w14:paraId="5E4CBC85" w14:textId="00AFFEAE" w:rsidR="002A2401" w:rsidRPr="009A727C" w:rsidRDefault="002A240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63" w:type="dxa"/>
            <w:shd w:val="clear" w:color="auto" w:fill="A8D08D" w:themeFill="accent6" w:themeFillTint="99"/>
          </w:tcPr>
          <w:p w14:paraId="40E91CEC" w14:textId="01C4579B"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3" w:type="dxa"/>
            <w:shd w:val="clear" w:color="auto" w:fill="A8D08D" w:themeFill="accent6" w:themeFillTint="99"/>
          </w:tcPr>
          <w:p w14:paraId="4A076512" w14:textId="64617886"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18BD4D7E" w14:textId="0A5994C3"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3152881B" w14:textId="29ACAC6C"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6" w:type="dxa"/>
            <w:shd w:val="clear" w:color="auto" w:fill="A8D08D" w:themeFill="accent6" w:themeFillTint="99"/>
          </w:tcPr>
          <w:p w14:paraId="463C4987" w14:textId="605F6BD2"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11DD9218" w14:textId="47B84728"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328" w:type="dxa"/>
            <w:shd w:val="clear" w:color="auto" w:fill="A8D08D" w:themeFill="accent6" w:themeFillTint="99"/>
          </w:tcPr>
          <w:p w14:paraId="7C3A5238" w14:textId="038EAAA4"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r>
      <w:tr w:rsidR="002A2401" w14:paraId="0170A3D7" w14:textId="77777777" w:rsidTr="00DE2217">
        <w:tc>
          <w:tcPr>
            <w:tcW w:w="2075" w:type="dxa"/>
            <w:tcBorders>
              <w:top w:val="single" w:sz="4" w:space="0" w:color="auto"/>
              <w:left w:val="nil"/>
              <w:bottom w:val="single" w:sz="4" w:space="0" w:color="auto"/>
              <w:right w:val="single" w:sz="4" w:space="0" w:color="auto"/>
            </w:tcBorders>
          </w:tcPr>
          <w:p w14:paraId="7C06C3DF" w14:textId="77777777" w:rsidR="002A2401" w:rsidRDefault="002A2401" w:rsidP="00DC2FF7">
            <w:pPr>
              <w:pStyle w:val="ListParagraph"/>
              <w:ind w:left="0"/>
              <w:rPr>
                <w:rFonts w:ascii="Times New Roman" w:hAnsi="Times New Roman" w:cs="Times New Roman"/>
                <w:b w:val="0"/>
                <w:sz w:val="24"/>
                <w:szCs w:val="24"/>
              </w:rPr>
            </w:pPr>
          </w:p>
        </w:tc>
        <w:tc>
          <w:tcPr>
            <w:tcW w:w="1263" w:type="dxa"/>
            <w:tcBorders>
              <w:left w:val="single" w:sz="4" w:space="0" w:color="auto"/>
            </w:tcBorders>
            <w:shd w:val="clear" w:color="auto" w:fill="E2EFD9" w:themeFill="accent6" w:themeFillTint="33"/>
          </w:tcPr>
          <w:p w14:paraId="2A9533D4"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53" w:type="dxa"/>
            <w:shd w:val="clear" w:color="auto" w:fill="E2EFD9" w:themeFill="accent6" w:themeFillTint="33"/>
          </w:tcPr>
          <w:p w14:paraId="38F2228F"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55" w:type="dxa"/>
            <w:shd w:val="clear" w:color="auto" w:fill="E2EFD9" w:themeFill="accent6" w:themeFillTint="33"/>
          </w:tcPr>
          <w:p w14:paraId="3C2499EC"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55" w:type="dxa"/>
            <w:shd w:val="clear" w:color="auto" w:fill="E2EFD9" w:themeFill="accent6" w:themeFillTint="33"/>
          </w:tcPr>
          <w:p w14:paraId="6331C1A2"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56" w:type="dxa"/>
            <w:shd w:val="clear" w:color="auto" w:fill="E2EFD9" w:themeFill="accent6" w:themeFillTint="33"/>
          </w:tcPr>
          <w:p w14:paraId="06DE47F6"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55" w:type="dxa"/>
            <w:shd w:val="clear" w:color="auto" w:fill="E2EFD9" w:themeFill="accent6" w:themeFillTint="33"/>
          </w:tcPr>
          <w:p w14:paraId="187B4F42"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28" w:type="dxa"/>
            <w:shd w:val="clear" w:color="auto" w:fill="E2EFD9" w:themeFill="accent6" w:themeFillTint="33"/>
          </w:tcPr>
          <w:p w14:paraId="4D9C54DE"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2A2401" w14:paraId="0594FBC6" w14:textId="77777777" w:rsidTr="00DE2217">
        <w:tc>
          <w:tcPr>
            <w:tcW w:w="2075" w:type="dxa"/>
            <w:tcBorders>
              <w:top w:val="single" w:sz="4" w:space="0" w:color="auto"/>
            </w:tcBorders>
          </w:tcPr>
          <w:p w14:paraId="594A24C1"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63" w:type="dxa"/>
          </w:tcPr>
          <w:p w14:paraId="0C70DC0E"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60B6BF27"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5DD0329A"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17322C51"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6" w:type="dxa"/>
          </w:tcPr>
          <w:p w14:paraId="7ADAE841"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3B0CF4BC"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28" w:type="dxa"/>
          </w:tcPr>
          <w:p w14:paraId="7B159228"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2357D5D3" w14:textId="77777777" w:rsidTr="00DE2217">
        <w:tc>
          <w:tcPr>
            <w:tcW w:w="2075" w:type="dxa"/>
          </w:tcPr>
          <w:p w14:paraId="3F8B9C7E"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63" w:type="dxa"/>
          </w:tcPr>
          <w:p w14:paraId="69FF6523"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05D7E7FB"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6EB29C0"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6AD92FA"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6" w:type="dxa"/>
          </w:tcPr>
          <w:p w14:paraId="0BEC4DB3"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036D8D72"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28" w:type="dxa"/>
          </w:tcPr>
          <w:p w14:paraId="1CD7F17C"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0F67FE19" w14:textId="77777777" w:rsidTr="00DE2217">
        <w:tc>
          <w:tcPr>
            <w:tcW w:w="2075" w:type="dxa"/>
            <w:tcBorders>
              <w:bottom w:val="single" w:sz="4" w:space="0" w:color="auto"/>
            </w:tcBorders>
            <w:shd w:val="clear" w:color="auto" w:fill="A8D08D" w:themeFill="accent6" w:themeFillTint="99"/>
          </w:tcPr>
          <w:p w14:paraId="16CD93D2" w14:textId="2A4F1B99" w:rsidR="002A2401" w:rsidRPr="009A727C" w:rsidRDefault="002A240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63" w:type="dxa"/>
            <w:shd w:val="clear" w:color="auto" w:fill="A8D08D" w:themeFill="accent6" w:themeFillTint="99"/>
          </w:tcPr>
          <w:p w14:paraId="67AC953C" w14:textId="133518A4"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3" w:type="dxa"/>
            <w:shd w:val="clear" w:color="auto" w:fill="A8D08D" w:themeFill="accent6" w:themeFillTint="99"/>
          </w:tcPr>
          <w:p w14:paraId="62E6169B" w14:textId="76FF14DB"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2FFE2328" w14:textId="32D00820"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4397901F" w14:textId="71D4831F"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6" w:type="dxa"/>
            <w:shd w:val="clear" w:color="auto" w:fill="A8D08D" w:themeFill="accent6" w:themeFillTint="99"/>
          </w:tcPr>
          <w:p w14:paraId="2880BFE4" w14:textId="00B731C1"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6E4E645E" w14:textId="0EFC6566"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328" w:type="dxa"/>
            <w:shd w:val="clear" w:color="auto" w:fill="A8D08D" w:themeFill="accent6" w:themeFillTint="99"/>
          </w:tcPr>
          <w:p w14:paraId="506D627C" w14:textId="03CABAF3" w:rsidR="002A2401" w:rsidRPr="009A727C" w:rsidRDefault="002A2401" w:rsidP="002A2401">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r>
      <w:tr w:rsidR="002A2401" w14:paraId="31778FDE" w14:textId="77777777" w:rsidTr="00DE2217">
        <w:trPr>
          <w:gridAfter w:val="3"/>
          <w:wAfter w:w="3639" w:type="dxa"/>
        </w:trPr>
        <w:tc>
          <w:tcPr>
            <w:tcW w:w="2075" w:type="dxa"/>
            <w:tcBorders>
              <w:top w:val="single" w:sz="4" w:space="0" w:color="auto"/>
              <w:left w:val="nil"/>
              <w:bottom w:val="single" w:sz="4" w:space="0" w:color="auto"/>
              <w:right w:val="single" w:sz="4" w:space="0" w:color="auto"/>
            </w:tcBorders>
          </w:tcPr>
          <w:p w14:paraId="190D73F3" w14:textId="77777777" w:rsidR="002A2401" w:rsidRDefault="002A2401" w:rsidP="00DC2FF7">
            <w:pPr>
              <w:pStyle w:val="ListParagraph"/>
              <w:ind w:left="0"/>
              <w:rPr>
                <w:rFonts w:ascii="Times New Roman" w:hAnsi="Times New Roman" w:cs="Times New Roman"/>
                <w:b w:val="0"/>
                <w:sz w:val="24"/>
                <w:szCs w:val="24"/>
              </w:rPr>
            </w:pPr>
            <w:bookmarkStart w:id="1" w:name="_Hlk127185375"/>
          </w:p>
        </w:tc>
        <w:tc>
          <w:tcPr>
            <w:tcW w:w="1263" w:type="dxa"/>
            <w:tcBorders>
              <w:left w:val="single" w:sz="4" w:space="0" w:color="auto"/>
            </w:tcBorders>
            <w:shd w:val="clear" w:color="auto" w:fill="E2EFD9" w:themeFill="accent6" w:themeFillTint="33"/>
          </w:tcPr>
          <w:p w14:paraId="3425FC6E"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53" w:type="dxa"/>
            <w:shd w:val="clear" w:color="auto" w:fill="E2EFD9" w:themeFill="accent6" w:themeFillTint="33"/>
          </w:tcPr>
          <w:p w14:paraId="3051E8EB"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55" w:type="dxa"/>
            <w:shd w:val="clear" w:color="auto" w:fill="E2EFD9" w:themeFill="accent6" w:themeFillTint="33"/>
          </w:tcPr>
          <w:p w14:paraId="51615ADC"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55" w:type="dxa"/>
            <w:shd w:val="clear" w:color="auto" w:fill="E2EFD9" w:themeFill="accent6" w:themeFillTint="33"/>
          </w:tcPr>
          <w:p w14:paraId="1EE77B72"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2A2401" w14:paraId="654B2EEF" w14:textId="77777777" w:rsidTr="00DE2217">
        <w:trPr>
          <w:gridAfter w:val="3"/>
          <w:wAfter w:w="3639" w:type="dxa"/>
        </w:trPr>
        <w:tc>
          <w:tcPr>
            <w:tcW w:w="2075" w:type="dxa"/>
            <w:tcBorders>
              <w:top w:val="single" w:sz="4" w:space="0" w:color="auto"/>
            </w:tcBorders>
          </w:tcPr>
          <w:p w14:paraId="52D70E1D"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63" w:type="dxa"/>
          </w:tcPr>
          <w:p w14:paraId="1F455FE7"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437CF3F0"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2BA721EB"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45CD0525"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21BF2603" w14:textId="77777777" w:rsidTr="00DE2217">
        <w:trPr>
          <w:gridAfter w:val="3"/>
          <w:wAfter w:w="3639" w:type="dxa"/>
        </w:trPr>
        <w:tc>
          <w:tcPr>
            <w:tcW w:w="2075" w:type="dxa"/>
          </w:tcPr>
          <w:p w14:paraId="10548681"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63" w:type="dxa"/>
          </w:tcPr>
          <w:p w14:paraId="15B8CA1F"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3" w:type="dxa"/>
          </w:tcPr>
          <w:p w14:paraId="6D2ED722"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39002551"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55" w:type="dxa"/>
          </w:tcPr>
          <w:p w14:paraId="55A478E7"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5EC02F0B" w14:textId="77777777" w:rsidTr="00DE2217">
        <w:trPr>
          <w:gridAfter w:val="3"/>
          <w:wAfter w:w="3639" w:type="dxa"/>
        </w:trPr>
        <w:tc>
          <w:tcPr>
            <w:tcW w:w="2075" w:type="dxa"/>
            <w:shd w:val="clear" w:color="auto" w:fill="A8D08D" w:themeFill="accent6" w:themeFillTint="99"/>
          </w:tcPr>
          <w:p w14:paraId="7A77402B" w14:textId="591424E4" w:rsidR="002A2401" w:rsidRPr="009A727C" w:rsidRDefault="002A240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63" w:type="dxa"/>
            <w:shd w:val="clear" w:color="auto" w:fill="A8D08D" w:themeFill="accent6" w:themeFillTint="99"/>
          </w:tcPr>
          <w:p w14:paraId="4BE5B02D" w14:textId="70F8C212" w:rsidR="002A2401" w:rsidRPr="009A727C" w:rsidRDefault="002A2401"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3" w:type="dxa"/>
            <w:shd w:val="clear" w:color="auto" w:fill="A8D08D" w:themeFill="accent6" w:themeFillTint="99"/>
          </w:tcPr>
          <w:p w14:paraId="45A4803F" w14:textId="123A245A" w:rsidR="002A2401" w:rsidRPr="009A727C" w:rsidRDefault="002A2401"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52D8B8D1" w14:textId="5B915541" w:rsidR="002A2401" w:rsidRPr="009A727C" w:rsidRDefault="002A2401"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c>
          <w:tcPr>
            <w:tcW w:w="1155" w:type="dxa"/>
            <w:shd w:val="clear" w:color="auto" w:fill="A8D08D" w:themeFill="accent6" w:themeFillTint="99"/>
          </w:tcPr>
          <w:p w14:paraId="5F371226" w14:textId="7180802B" w:rsidR="002A2401" w:rsidRPr="009A727C" w:rsidRDefault="002A2401"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p>
        </w:tc>
      </w:tr>
      <w:bookmarkEnd w:id="0"/>
      <w:bookmarkEnd w:id="1"/>
    </w:tbl>
    <w:p w14:paraId="3708EA50" w14:textId="2417FBDD" w:rsidR="002A2401" w:rsidRDefault="002A2401" w:rsidP="001A1D92">
      <w:pPr>
        <w:rPr>
          <w:rFonts w:ascii="Times New Roman" w:hAnsi="Times New Roman" w:cs="Times New Roman"/>
          <w:sz w:val="24"/>
          <w:szCs w:val="24"/>
        </w:rPr>
      </w:pPr>
    </w:p>
    <w:p w14:paraId="028ADB9E" w14:textId="0859DC0D" w:rsidR="002A2401" w:rsidRPr="001A1D92" w:rsidRDefault="002A2401" w:rsidP="001A1D92">
      <w:pPr>
        <w:rPr>
          <w:rFonts w:ascii="Times New Roman" w:hAnsi="Times New Roman" w:cs="Times New Roman"/>
          <w:sz w:val="24"/>
          <w:szCs w:val="24"/>
        </w:rPr>
      </w:pPr>
      <w:r>
        <w:rPr>
          <w:rFonts w:ascii="Times New Roman" w:hAnsi="Times New Roman" w:cs="Times New Roman"/>
          <w:sz w:val="24"/>
          <w:szCs w:val="24"/>
        </w:rPr>
        <w:br w:type="page"/>
      </w:r>
    </w:p>
    <w:p w14:paraId="70858A1B" w14:textId="683EECFC" w:rsidR="002221B8" w:rsidRDefault="001A1D92" w:rsidP="002221B8">
      <w:pPr>
        <w:pStyle w:val="ListParagraph"/>
        <w:numPr>
          <w:ilvl w:val="0"/>
          <w:numId w:val="9"/>
        </w:numPr>
        <w:rPr>
          <w:rFonts w:ascii="Times New Roman" w:eastAsiaTheme="minorHAnsi" w:hAnsi="Times New Roman" w:cs="Times New Roman"/>
          <w:bCs/>
          <w:sz w:val="24"/>
          <w:szCs w:val="24"/>
        </w:rPr>
      </w:pPr>
      <w:r>
        <w:rPr>
          <w:rFonts w:ascii="Times New Roman" w:eastAsiaTheme="minorHAnsi" w:hAnsi="Times New Roman" w:cs="Times New Roman"/>
          <w:bCs/>
          <w:sz w:val="24"/>
          <w:szCs w:val="24"/>
        </w:rPr>
        <w:lastRenderedPageBreak/>
        <w:t>Lake Murray State Park</w:t>
      </w:r>
    </w:p>
    <w:p w14:paraId="511670D6" w14:textId="0B88E3EA" w:rsidR="001A1D92" w:rsidRDefault="001A1D92"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3323 Lodge Road</w:t>
      </w:r>
    </w:p>
    <w:p w14:paraId="1D9C357E" w14:textId="26985C79" w:rsidR="001A1D92" w:rsidRDefault="001A1D92"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Ardmore, OK 73401</w:t>
      </w:r>
    </w:p>
    <w:p w14:paraId="3E206480" w14:textId="7BBC5478" w:rsidR="001A1D92" w:rsidRDefault="001A1D92" w:rsidP="001A1D92">
      <w:pPr>
        <w:pStyle w:val="ListParagraph"/>
        <w:ind w:left="360"/>
        <w:rPr>
          <w:rFonts w:ascii="Times New Roman" w:eastAsiaTheme="minorHAnsi" w:hAnsi="Times New Roman" w:cs="Times New Roman"/>
          <w:b w:val="0"/>
          <w:sz w:val="24"/>
          <w:szCs w:val="24"/>
        </w:rPr>
      </w:pPr>
    </w:p>
    <w:p w14:paraId="030174DC" w14:textId="0A3EF994" w:rsidR="001A1D92" w:rsidRDefault="001A1D92"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Total Occupancy: 123</w:t>
      </w:r>
    </w:p>
    <w:p w14:paraId="2CF96634" w14:textId="6BC7C322" w:rsidR="001A1D92" w:rsidRDefault="001A1D92"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Square Footage: 6, 596</w:t>
      </w:r>
    </w:p>
    <w:p w14:paraId="6995D58D" w14:textId="5C93DA39" w:rsidR="001A1D92" w:rsidRDefault="001A1D92"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Peak Season Months: March – October</w:t>
      </w:r>
    </w:p>
    <w:p w14:paraId="2F27AFA6" w14:textId="18CBC2E7" w:rsidR="004F2EA5" w:rsidRDefault="004F2EA5" w:rsidP="001A1D92">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2021 Park Visitation: 1,651,000</w:t>
      </w:r>
    </w:p>
    <w:p w14:paraId="00EAA15D" w14:textId="77777777" w:rsidR="002A2401" w:rsidRDefault="002A2401" w:rsidP="001A1D92">
      <w:pPr>
        <w:pStyle w:val="ListParagraph"/>
        <w:ind w:left="360"/>
        <w:rPr>
          <w:rFonts w:ascii="Times New Roman" w:eastAsiaTheme="minorHAnsi" w:hAnsi="Times New Roman" w:cs="Times New Roman"/>
          <w:b w:val="0"/>
          <w:sz w:val="24"/>
          <w:szCs w:val="24"/>
        </w:rPr>
      </w:pPr>
    </w:p>
    <w:tbl>
      <w:tblPr>
        <w:tblStyle w:val="TableGrid"/>
        <w:tblW w:w="10440" w:type="dxa"/>
        <w:tblInd w:w="-455" w:type="dxa"/>
        <w:tblLook w:val="04A0" w:firstRow="1" w:lastRow="0" w:firstColumn="1" w:lastColumn="0" w:noHBand="0" w:noVBand="1"/>
      </w:tblPr>
      <w:tblGrid>
        <w:gridCol w:w="1990"/>
        <w:gridCol w:w="1250"/>
        <w:gridCol w:w="1170"/>
        <w:gridCol w:w="1170"/>
        <w:gridCol w:w="1170"/>
        <w:gridCol w:w="1170"/>
        <w:gridCol w:w="1170"/>
        <w:gridCol w:w="1350"/>
      </w:tblGrid>
      <w:tr w:rsidR="002A2401" w14:paraId="0612684E" w14:textId="77777777" w:rsidTr="00DC2FF7">
        <w:tc>
          <w:tcPr>
            <w:tcW w:w="1990" w:type="dxa"/>
            <w:tcBorders>
              <w:top w:val="nil"/>
              <w:left w:val="nil"/>
              <w:bottom w:val="single" w:sz="4" w:space="0" w:color="auto"/>
              <w:right w:val="single" w:sz="4" w:space="0" w:color="auto"/>
            </w:tcBorders>
          </w:tcPr>
          <w:p w14:paraId="526E383B" w14:textId="77777777" w:rsidR="002A2401" w:rsidRDefault="002A240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69700826"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70" w:type="dxa"/>
            <w:shd w:val="clear" w:color="auto" w:fill="E2EFD9" w:themeFill="accent6" w:themeFillTint="33"/>
          </w:tcPr>
          <w:p w14:paraId="09F5760C"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70" w:type="dxa"/>
            <w:shd w:val="clear" w:color="auto" w:fill="E2EFD9" w:themeFill="accent6" w:themeFillTint="33"/>
          </w:tcPr>
          <w:p w14:paraId="28BE4E7A"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70" w:type="dxa"/>
            <w:shd w:val="clear" w:color="auto" w:fill="E2EFD9" w:themeFill="accent6" w:themeFillTint="33"/>
          </w:tcPr>
          <w:p w14:paraId="27D566ED"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70" w:type="dxa"/>
            <w:shd w:val="clear" w:color="auto" w:fill="E2EFD9" w:themeFill="accent6" w:themeFillTint="33"/>
          </w:tcPr>
          <w:p w14:paraId="40DA6C50"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70" w:type="dxa"/>
            <w:shd w:val="clear" w:color="auto" w:fill="E2EFD9" w:themeFill="accent6" w:themeFillTint="33"/>
          </w:tcPr>
          <w:p w14:paraId="167A0737"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50" w:type="dxa"/>
            <w:shd w:val="clear" w:color="auto" w:fill="E2EFD9" w:themeFill="accent6" w:themeFillTint="33"/>
          </w:tcPr>
          <w:p w14:paraId="62738DC3"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2A2401" w14:paraId="44F1B63E" w14:textId="77777777" w:rsidTr="00DC2FF7">
        <w:tc>
          <w:tcPr>
            <w:tcW w:w="1990" w:type="dxa"/>
            <w:tcBorders>
              <w:top w:val="single" w:sz="4" w:space="0" w:color="auto"/>
            </w:tcBorders>
          </w:tcPr>
          <w:p w14:paraId="0B38327C"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05F570BA" w14:textId="7DD581A1"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$196,435</w:t>
            </w:r>
          </w:p>
        </w:tc>
        <w:tc>
          <w:tcPr>
            <w:tcW w:w="1170" w:type="dxa"/>
          </w:tcPr>
          <w:p w14:paraId="33F25375" w14:textId="40D6932A"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$162,134</w:t>
            </w:r>
          </w:p>
        </w:tc>
        <w:tc>
          <w:tcPr>
            <w:tcW w:w="1170" w:type="dxa"/>
          </w:tcPr>
          <w:p w14:paraId="727878B5" w14:textId="08E7858E"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$152,508</w:t>
            </w:r>
          </w:p>
        </w:tc>
        <w:tc>
          <w:tcPr>
            <w:tcW w:w="1170" w:type="dxa"/>
          </w:tcPr>
          <w:p w14:paraId="12BBA35B" w14:textId="2E5AA5D1"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$146,471</w:t>
            </w:r>
          </w:p>
        </w:tc>
        <w:tc>
          <w:tcPr>
            <w:tcW w:w="1170" w:type="dxa"/>
          </w:tcPr>
          <w:p w14:paraId="4376873E" w14:textId="412F8F50"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$88,243</w:t>
            </w:r>
          </w:p>
        </w:tc>
        <w:tc>
          <w:tcPr>
            <w:tcW w:w="1170" w:type="dxa"/>
          </w:tcPr>
          <w:p w14:paraId="352F1D4E" w14:textId="0F3F9AF1"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$56,063</w:t>
            </w:r>
          </w:p>
        </w:tc>
        <w:tc>
          <w:tcPr>
            <w:tcW w:w="1350" w:type="dxa"/>
          </w:tcPr>
          <w:p w14:paraId="6B84139F" w14:textId="3CABC15E"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$47,047</w:t>
            </w:r>
          </w:p>
        </w:tc>
      </w:tr>
      <w:tr w:rsidR="002A2401" w14:paraId="4CF1D533" w14:textId="77777777" w:rsidTr="00DC2FF7">
        <w:tc>
          <w:tcPr>
            <w:tcW w:w="1990" w:type="dxa"/>
          </w:tcPr>
          <w:p w14:paraId="07E94F8E"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1C9DA4B3"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6C41DA6"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CB2531B"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02AF891"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B8EB0A2"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C1B2E83"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29D43494"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2A2401" w14:paraId="5CC1A421" w14:textId="77777777" w:rsidTr="00DC2FF7">
        <w:tc>
          <w:tcPr>
            <w:tcW w:w="1990" w:type="dxa"/>
            <w:tcBorders>
              <w:bottom w:val="single" w:sz="4" w:space="0" w:color="auto"/>
            </w:tcBorders>
            <w:shd w:val="clear" w:color="auto" w:fill="A8D08D" w:themeFill="accent6" w:themeFillTint="99"/>
          </w:tcPr>
          <w:p w14:paraId="748CF1A5" w14:textId="77777777" w:rsidR="002A2401" w:rsidRPr="009A727C" w:rsidRDefault="002A240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5E1F4B43" w14:textId="003E778C"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$196,435</w:t>
            </w:r>
          </w:p>
        </w:tc>
        <w:tc>
          <w:tcPr>
            <w:tcW w:w="1170" w:type="dxa"/>
            <w:shd w:val="clear" w:color="auto" w:fill="A8D08D" w:themeFill="accent6" w:themeFillTint="99"/>
          </w:tcPr>
          <w:p w14:paraId="71974126" w14:textId="45B1DC8C"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$162,134</w:t>
            </w:r>
          </w:p>
        </w:tc>
        <w:tc>
          <w:tcPr>
            <w:tcW w:w="1170" w:type="dxa"/>
            <w:shd w:val="clear" w:color="auto" w:fill="A8D08D" w:themeFill="accent6" w:themeFillTint="99"/>
          </w:tcPr>
          <w:p w14:paraId="52AB39A7" w14:textId="13BE197F"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$152,508</w:t>
            </w:r>
          </w:p>
        </w:tc>
        <w:tc>
          <w:tcPr>
            <w:tcW w:w="1170" w:type="dxa"/>
            <w:shd w:val="clear" w:color="auto" w:fill="A8D08D" w:themeFill="accent6" w:themeFillTint="99"/>
          </w:tcPr>
          <w:p w14:paraId="0DCF9669" w14:textId="1C649A52"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$146,471</w:t>
            </w:r>
          </w:p>
        </w:tc>
        <w:tc>
          <w:tcPr>
            <w:tcW w:w="1170" w:type="dxa"/>
            <w:shd w:val="clear" w:color="auto" w:fill="A8D08D" w:themeFill="accent6" w:themeFillTint="99"/>
          </w:tcPr>
          <w:p w14:paraId="6FC9EC58" w14:textId="19AFE5E7"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$88,243</w:t>
            </w:r>
          </w:p>
        </w:tc>
        <w:tc>
          <w:tcPr>
            <w:tcW w:w="1170" w:type="dxa"/>
            <w:shd w:val="clear" w:color="auto" w:fill="A8D08D" w:themeFill="accent6" w:themeFillTint="99"/>
          </w:tcPr>
          <w:p w14:paraId="307CE0A2" w14:textId="27BD08C1"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$56,063</w:t>
            </w:r>
          </w:p>
        </w:tc>
        <w:tc>
          <w:tcPr>
            <w:tcW w:w="1350" w:type="dxa"/>
            <w:shd w:val="clear" w:color="auto" w:fill="A8D08D" w:themeFill="accent6" w:themeFillTint="99"/>
          </w:tcPr>
          <w:p w14:paraId="41C279A6" w14:textId="72242769" w:rsidR="002A2401" w:rsidRPr="009A727C" w:rsidRDefault="009A727C" w:rsidP="00DC2FF7">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$47,047</w:t>
            </w:r>
          </w:p>
        </w:tc>
      </w:tr>
      <w:tr w:rsidR="002A2401" w14:paraId="00CF67DC" w14:textId="77777777" w:rsidTr="00DC2FF7">
        <w:tc>
          <w:tcPr>
            <w:tcW w:w="1990" w:type="dxa"/>
            <w:tcBorders>
              <w:top w:val="single" w:sz="4" w:space="0" w:color="auto"/>
              <w:left w:val="nil"/>
              <w:bottom w:val="single" w:sz="4" w:space="0" w:color="auto"/>
              <w:right w:val="single" w:sz="4" w:space="0" w:color="auto"/>
            </w:tcBorders>
          </w:tcPr>
          <w:p w14:paraId="0BC26321" w14:textId="77777777" w:rsidR="002A2401" w:rsidRDefault="002A240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3B6193FF"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70" w:type="dxa"/>
            <w:shd w:val="clear" w:color="auto" w:fill="E2EFD9" w:themeFill="accent6" w:themeFillTint="33"/>
          </w:tcPr>
          <w:p w14:paraId="29778185"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70" w:type="dxa"/>
            <w:shd w:val="clear" w:color="auto" w:fill="E2EFD9" w:themeFill="accent6" w:themeFillTint="33"/>
          </w:tcPr>
          <w:p w14:paraId="68B083A9"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70" w:type="dxa"/>
            <w:shd w:val="clear" w:color="auto" w:fill="E2EFD9" w:themeFill="accent6" w:themeFillTint="33"/>
          </w:tcPr>
          <w:p w14:paraId="56B7DB03"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70" w:type="dxa"/>
            <w:shd w:val="clear" w:color="auto" w:fill="E2EFD9" w:themeFill="accent6" w:themeFillTint="33"/>
          </w:tcPr>
          <w:p w14:paraId="6659DC27"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70" w:type="dxa"/>
            <w:shd w:val="clear" w:color="auto" w:fill="E2EFD9" w:themeFill="accent6" w:themeFillTint="33"/>
          </w:tcPr>
          <w:p w14:paraId="205FAABF"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50" w:type="dxa"/>
            <w:shd w:val="clear" w:color="auto" w:fill="E2EFD9" w:themeFill="accent6" w:themeFillTint="33"/>
          </w:tcPr>
          <w:p w14:paraId="11262E6B"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2A2401" w14:paraId="4CB79609" w14:textId="77777777" w:rsidTr="00DC2FF7">
        <w:tc>
          <w:tcPr>
            <w:tcW w:w="1990" w:type="dxa"/>
            <w:tcBorders>
              <w:top w:val="single" w:sz="4" w:space="0" w:color="auto"/>
            </w:tcBorders>
          </w:tcPr>
          <w:p w14:paraId="2FD0241C"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5F06210F" w14:textId="01DEDD9F"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$36,384</w:t>
            </w:r>
          </w:p>
        </w:tc>
        <w:tc>
          <w:tcPr>
            <w:tcW w:w="1170" w:type="dxa"/>
          </w:tcPr>
          <w:p w14:paraId="092F2E75" w14:textId="6DF06C24"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$32,745</w:t>
            </w:r>
          </w:p>
        </w:tc>
        <w:tc>
          <w:tcPr>
            <w:tcW w:w="1170" w:type="dxa"/>
          </w:tcPr>
          <w:p w14:paraId="7215ECCF" w14:textId="46685357"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$116,669</w:t>
            </w:r>
          </w:p>
        </w:tc>
        <w:tc>
          <w:tcPr>
            <w:tcW w:w="1170" w:type="dxa"/>
          </w:tcPr>
          <w:p w14:paraId="4E2AA4C7" w14:textId="272E405A"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$95,349</w:t>
            </w:r>
          </w:p>
        </w:tc>
        <w:tc>
          <w:tcPr>
            <w:tcW w:w="1170" w:type="dxa"/>
          </w:tcPr>
          <w:p w14:paraId="55004F91" w14:textId="09FA825B"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$114,987</w:t>
            </w:r>
          </w:p>
        </w:tc>
        <w:tc>
          <w:tcPr>
            <w:tcW w:w="1170" w:type="dxa"/>
          </w:tcPr>
          <w:p w14:paraId="07F94F63" w14:textId="14E4B205"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$197,165</w:t>
            </w:r>
          </w:p>
        </w:tc>
        <w:tc>
          <w:tcPr>
            <w:tcW w:w="1350" w:type="dxa"/>
          </w:tcPr>
          <w:p w14:paraId="0267370D" w14:textId="1A1B37D3"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$169,204</w:t>
            </w:r>
          </w:p>
        </w:tc>
      </w:tr>
      <w:tr w:rsidR="002A2401" w14:paraId="7ECDAF22" w14:textId="77777777" w:rsidTr="00DC2FF7">
        <w:tc>
          <w:tcPr>
            <w:tcW w:w="1990" w:type="dxa"/>
          </w:tcPr>
          <w:p w14:paraId="3A03A679"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39163A36"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4C403AF"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ECE10CB"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266E26A"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008A57F" w14:textId="77777777" w:rsidR="002A2401" w:rsidRDefault="002A240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6C1BA53" w14:textId="1EF4AEF3"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$6,843</w:t>
            </w:r>
          </w:p>
        </w:tc>
        <w:tc>
          <w:tcPr>
            <w:tcW w:w="1350" w:type="dxa"/>
          </w:tcPr>
          <w:p w14:paraId="4115DD0A" w14:textId="3326E0F0"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$1,329</w:t>
            </w:r>
          </w:p>
        </w:tc>
      </w:tr>
      <w:tr w:rsidR="009A727C" w14:paraId="6F1B2B06" w14:textId="77777777" w:rsidTr="00DC2FF7">
        <w:tc>
          <w:tcPr>
            <w:tcW w:w="1990" w:type="dxa"/>
            <w:tcBorders>
              <w:bottom w:val="single" w:sz="4" w:space="0" w:color="auto"/>
            </w:tcBorders>
            <w:shd w:val="clear" w:color="auto" w:fill="A8D08D" w:themeFill="accent6" w:themeFillTint="99"/>
          </w:tcPr>
          <w:p w14:paraId="33C497C6" w14:textId="77777777" w:rsidR="009A727C" w:rsidRPr="009A727C" w:rsidRDefault="009A727C" w:rsidP="009A727C">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17FF5A7A" w14:textId="0318FD49"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$36,384</w:t>
            </w:r>
          </w:p>
        </w:tc>
        <w:tc>
          <w:tcPr>
            <w:tcW w:w="1170" w:type="dxa"/>
            <w:shd w:val="clear" w:color="auto" w:fill="A8D08D" w:themeFill="accent6" w:themeFillTint="99"/>
          </w:tcPr>
          <w:p w14:paraId="3A3EC21A" w14:textId="1979E347"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$32,745</w:t>
            </w:r>
          </w:p>
        </w:tc>
        <w:tc>
          <w:tcPr>
            <w:tcW w:w="1170" w:type="dxa"/>
            <w:shd w:val="clear" w:color="auto" w:fill="A8D08D" w:themeFill="accent6" w:themeFillTint="99"/>
          </w:tcPr>
          <w:p w14:paraId="14A939BD" w14:textId="47F90E5F"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$116,669</w:t>
            </w:r>
          </w:p>
        </w:tc>
        <w:tc>
          <w:tcPr>
            <w:tcW w:w="1170" w:type="dxa"/>
            <w:shd w:val="clear" w:color="auto" w:fill="A8D08D" w:themeFill="accent6" w:themeFillTint="99"/>
          </w:tcPr>
          <w:p w14:paraId="3B18B66B" w14:textId="4C0356C8"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$95,349</w:t>
            </w:r>
          </w:p>
        </w:tc>
        <w:tc>
          <w:tcPr>
            <w:tcW w:w="1170" w:type="dxa"/>
            <w:shd w:val="clear" w:color="auto" w:fill="A8D08D" w:themeFill="accent6" w:themeFillTint="99"/>
          </w:tcPr>
          <w:p w14:paraId="3E1AE789" w14:textId="25B155E5"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$114,987</w:t>
            </w:r>
          </w:p>
        </w:tc>
        <w:tc>
          <w:tcPr>
            <w:tcW w:w="1170" w:type="dxa"/>
            <w:shd w:val="clear" w:color="auto" w:fill="A8D08D" w:themeFill="accent6" w:themeFillTint="99"/>
          </w:tcPr>
          <w:p w14:paraId="2931433F" w14:textId="5EF6FDBA" w:rsidR="009A727C" w:rsidRPr="009A727C" w:rsidRDefault="009A727C" w:rsidP="009A727C">
            <w:pPr>
              <w:pStyle w:val="ListParagraph"/>
              <w:ind w:left="0"/>
              <w:jc w:val="center"/>
              <w:rPr>
                <w:rFonts w:ascii="Times New Roman" w:hAnsi="Times New Roman" w:cs="Times New Roman"/>
                <w:bCs/>
                <w:sz w:val="24"/>
                <w:szCs w:val="24"/>
              </w:rPr>
            </w:pPr>
            <w:r w:rsidRPr="009A727C">
              <w:rPr>
                <w:rFonts w:ascii="Times New Roman" w:hAnsi="Times New Roman" w:cs="Times New Roman"/>
                <w:bCs/>
                <w:sz w:val="24"/>
                <w:szCs w:val="24"/>
              </w:rPr>
              <w:t>$</w:t>
            </w:r>
            <w:r>
              <w:rPr>
                <w:rFonts w:ascii="Times New Roman" w:hAnsi="Times New Roman" w:cs="Times New Roman"/>
                <w:bCs/>
                <w:sz w:val="24"/>
                <w:szCs w:val="24"/>
              </w:rPr>
              <w:t>204,008</w:t>
            </w:r>
          </w:p>
        </w:tc>
        <w:tc>
          <w:tcPr>
            <w:tcW w:w="1350" w:type="dxa"/>
            <w:shd w:val="clear" w:color="auto" w:fill="A8D08D" w:themeFill="accent6" w:themeFillTint="99"/>
          </w:tcPr>
          <w:p w14:paraId="61ED7E82" w14:textId="78FF8E2E" w:rsidR="009A727C" w:rsidRPr="009A727C" w:rsidRDefault="009A727C" w:rsidP="009A727C">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$170,533</w:t>
            </w:r>
          </w:p>
        </w:tc>
      </w:tr>
      <w:tr w:rsidR="002A2401" w14:paraId="4AFFA02E" w14:textId="77777777" w:rsidTr="00DC2FF7">
        <w:trPr>
          <w:gridAfter w:val="3"/>
          <w:wAfter w:w="3690" w:type="dxa"/>
        </w:trPr>
        <w:tc>
          <w:tcPr>
            <w:tcW w:w="1990" w:type="dxa"/>
            <w:tcBorders>
              <w:top w:val="single" w:sz="4" w:space="0" w:color="auto"/>
              <w:left w:val="nil"/>
              <w:bottom w:val="single" w:sz="4" w:space="0" w:color="auto"/>
              <w:right w:val="single" w:sz="4" w:space="0" w:color="auto"/>
            </w:tcBorders>
          </w:tcPr>
          <w:p w14:paraId="004E714E" w14:textId="77777777" w:rsidR="002A2401" w:rsidRDefault="002A240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5C5D7502"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70" w:type="dxa"/>
            <w:shd w:val="clear" w:color="auto" w:fill="E2EFD9" w:themeFill="accent6" w:themeFillTint="33"/>
          </w:tcPr>
          <w:p w14:paraId="085EA5FF"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70" w:type="dxa"/>
            <w:shd w:val="clear" w:color="auto" w:fill="E2EFD9" w:themeFill="accent6" w:themeFillTint="33"/>
          </w:tcPr>
          <w:p w14:paraId="3212E873"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70" w:type="dxa"/>
            <w:shd w:val="clear" w:color="auto" w:fill="E2EFD9" w:themeFill="accent6" w:themeFillTint="33"/>
          </w:tcPr>
          <w:p w14:paraId="1A6C6231"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2A2401" w14:paraId="7573D1AC" w14:textId="77777777" w:rsidTr="00DC2FF7">
        <w:trPr>
          <w:gridAfter w:val="3"/>
          <w:wAfter w:w="3690" w:type="dxa"/>
        </w:trPr>
        <w:tc>
          <w:tcPr>
            <w:tcW w:w="1990" w:type="dxa"/>
            <w:tcBorders>
              <w:top w:val="single" w:sz="4" w:space="0" w:color="auto"/>
            </w:tcBorders>
          </w:tcPr>
          <w:p w14:paraId="4BB0EF42"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5DD79C0E" w14:textId="691040BA"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$129,815</w:t>
            </w:r>
          </w:p>
        </w:tc>
        <w:tc>
          <w:tcPr>
            <w:tcW w:w="1170" w:type="dxa"/>
          </w:tcPr>
          <w:p w14:paraId="338AA033" w14:textId="0A200C7E"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$123,714</w:t>
            </w:r>
          </w:p>
        </w:tc>
        <w:tc>
          <w:tcPr>
            <w:tcW w:w="1170" w:type="dxa"/>
          </w:tcPr>
          <w:p w14:paraId="68309992" w14:textId="7A53957C" w:rsidR="002A240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9A727C">
              <w:rPr>
                <w:rFonts w:ascii="Times New Roman" w:hAnsi="Times New Roman" w:cs="Times New Roman"/>
                <w:b w:val="0"/>
                <w:sz w:val="24"/>
                <w:szCs w:val="24"/>
              </w:rPr>
              <w:t>83,714</w:t>
            </w:r>
          </w:p>
        </w:tc>
        <w:tc>
          <w:tcPr>
            <w:tcW w:w="1170" w:type="dxa"/>
          </w:tcPr>
          <w:p w14:paraId="2B805619" w14:textId="005AF692"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$50,238</w:t>
            </w:r>
          </w:p>
        </w:tc>
      </w:tr>
      <w:tr w:rsidR="002A2401" w14:paraId="57044A6C" w14:textId="77777777" w:rsidTr="00DC2FF7">
        <w:trPr>
          <w:gridAfter w:val="3"/>
          <w:wAfter w:w="3690" w:type="dxa"/>
        </w:trPr>
        <w:tc>
          <w:tcPr>
            <w:tcW w:w="1990" w:type="dxa"/>
          </w:tcPr>
          <w:p w14:paraId="773FB675" w14:textId="77777777" w:rsidR="002A2401" w:rsidRDefault="002A240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624793D3" w14:textId="3ECCE84C" w:rsidR="009A727C" w:rsidRDefault="009A727C" w:rsidP="009A727C">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$3,932</w:t>
            </w:r>
          </w:p>
        </w:tc>
        <w:tc>
          <w:tcPr>
            <w:tcW w:w="1170" w:type="dxa"/>
          </w:tcPr>
          <w:p w14:paraId="6EFEE017" w14:textId="0F81E570"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$9,012</w:t>
            </w:r>
          </w:p>
        </w:tc>
        <w:tc>
          <w:tcPr>
            <w:tcW w:w="1170" w:type="dxa"/>
          </w:tcPr>
          <w:p w14:paraId="42E7B569" w14:textId="03CF71B6"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$12,775</w:t>
            </w:r>
          </w:p>
        </w:tc>
        <w:tc>
          <w:tcPr>
            <w:tcW w:w="1170" w:type="dxa"/>
          </w:tcPr>
          <w:p w14:paraId="4E275C14" w14:textId="5DA11B82" w:rsidR="002A2401" w:rsidRDefault="009A727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$1,239</w:t>
            </w:r>
          </w:p>
        </w:tc>
      </w:tr>
      <w:tr w:rsidR="002A2401" w14:paraId="1F7283D2" w14:textId="77777777" w:rsidTr="00DC2FF7">
        <w:trPr>
          <w:gridAfter w:val="3"/>
          <w:wAfter w:w="3690" w:type="dxa"/>
        </w:trPr>
        <w:tc>
          <w:tcPr>
            <w:tcW w:w="1990" w:type="dxa"/>
            <w:shd w:val="clear" w:color="auto" w:fill="A8D08D" w:themeFill="accent6" w:themeFillTint="99"/>
          </w:tcPr>
          <w:p w14:paraId="5AA8054C" w14:textId="77777777" w:rsidR="002A2401" w:rsidRPr="009A727C" w:rsidRDefault="002A240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7AE01C4F" w14:textId="21C2789F" w:rsidR="002A2401" w:rsidRPr="009A727C" w:rsidRDefault="009A727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$133,747</w:t>
            </w:r>
          </w:p>
        </w:tc>
        <w:tc>
          <w:tcPr>
            <w:tcW w:w="1170" w:type="dxa"/>
            <w:shd w:val="clear" w:color="auto" w:fill="A8D08D" w:themeFill="accent6" w:themeFillTint="99"/>
          </w:tcPr>
          <w:p w14:paraId="02AAEB87" w14:textId="530B6BD5" w:rsidR="002A2401" w:rsidRPr="009A727C" w:rsidRDefault="009A727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$132,728</w:t>
            </w:r>
          </w:p>
        </w:tc>
        <w:tc>
          <w:tcPr>
            <w:tcW w:w="1170" w:type="dxa"/>
            <w:shd w:val="clear" w:color="auto" w:fill="A8D08D" w:themeFill="accent6" w:themeFillTint="99"/>
          </w:tcPr>
          <w:p w14:paraId="721A5203" w14:textId="064583FD" w:rsidR="002A2401" w:rsidRPr="009A727C" w:rsidRDefault="009A727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$96,489</w:t>
            </w:r>
          </w:p>
        </w:tc>
        <w:tc>
          <w:tcPr>
            <w:tcW w:w="1170" w:type="dxa"/>
            <w:shd w:val="clear" w:color="auto" w:fill="A8D08D" w:themeFill="accent6" w:themeFillTint="99"/>
          </w:tcPr>
          <w:p w14:paraId="76C9313A" w14:textId="1E472CAA" w:rsidR="002A2401" w:rsidRPr="009A727C" w:rsidRDefault="009A727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$51,475</w:t>
            </w:r>
          </w:p>
        </w:tc>
      </w:tr>
    </w:tbl>
    <w:p w14:paraId="5D12D5A6" w14:textId="77777777" w:rsidR="001A1D92" w:rsidRPr="009A727C" w:rsidRDefault="001A1D92" w:rsidP="009A727C">
      <w:pPr>
        <w:rPr>
          <w:rFonts w:ascii="Times New Roman" w:hAnsi="Times New Roman" w:cs="Times New Roman"/>
          <w:sz w:val="24"/>
          <w:szCs w:val="24"/>
        </w:rPr>
      </w:pPr>
    </w:p>
    <w:p w14:paraId="50E66F28" w14:textId="7C368780" w:rsidR="002221B8" w:rsidRDefault="009A727C" w:rsidP="002221B8">
      <w:pPr>
        <w:pStyle w:val="ListParagraph"/>
        <w:numPr>
          <w:ilvl w:val="0"/>
          <w:numId w:val="9"/>
        </w:numPr>
        <w:rPr>
          <w:rFonts w:ascii="Times New Roman" w:eastAsiaTheme="minorHAnsi" w:hAnsi="Times New Roman" w:cs="Times New Roman"/>
          <w:bCs/>
          <w:sz w:val="24"/>
          <w:szCs w:val="24"/>
        </w:rPr>
      </w:pPr>
      <w:r>
        <w:rPr>
          <w:rFonts w:ascii="Times New Roman" w:eastAsiaTheme="minorHAnsi" w:hAnsi="Times New Roman" w:cs="Times New Roman"/>
          <w:bCs/>
          <w:sz w:val="24"/>
          <w:szCs w:val="24"/>
        </w:rPr>
        <w:t>Quartz Mountain State Park</w:t>
      </w:r>
    </w:p>
    <w:p w14:paraId="52F928D8" w14:textId="47922E5E" w:rsidR="009A727C" w:rsidRPr="009A727C" w:rsidRDefault="009A727C" w:rsidP="009A727C">
      <w:pPr>
        <w:pStyle w:val="ListParagraph"/>
        <w:ind w:left="360"/>
        <w:rPr>
          <w:rFonts w:ascii="Times New Roman" w:eastAsiaTheme="minorHAnsi" w:hAnsi="Times New Roman" w:cs="Times New Roman"/>
          <w:b w:val="0"/>
          <w:sz w:val="24"/>
          <w:szCs w:val="24"/>
        </w:rPr>
      </w:pPr>
      <w:r w:rsidRPr="009A727C">
        <w:rPr>
          <w:rFonts w:ascii="Times New Roman" w:eastAsiaTheme="minorHAnsi" w:hAnsi="Times New Roman" w:cs="Times New Roman"/>
          <w:b w:val="0"/>
          <w:sz w:val="24"/>
          <w:szCs w:val="24"/>
        </w:rPr>
        <w:t>43393 Scissortail Road</w:t>
      </w:r>
    </w:p>
    <w:p w14:paraId="274E8950" w14:textId="1966B6CF" w:rsidR="009A727C" w:rsidRDefault="000F4E11" w:rsidP="009A727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Lone Wolf, OK 73655</w:t>
      </w:r>
    </w:p>
    <w:p w14:paraId="147FEEA8" w14:textId="0AF35324" w:rsidR="000F4E11" w:rsidRDefault="000F4E11" w:rsidP="009A727C">
      <w:pPr>
        <w:pStyle w:val="ListParagraph"/>
        <w:ind w:left="360"/>
        <w:rPr>
          <w:rFonts w:ascii="Times New Roman" w:eastAsiaTheme="minorHAnsi" w:hAnsi="Times New Roman" w:cs="Times New Roman"/>
          <w:b w:val="0"/>
          <w:sz w:val="24"/>
          <w:szCs w:val="24"/>
        </w:rPr>
      </w:pPr>
    </w:p>
    <w:p w14:paraId="33C930B8" w14:textId="57473401" w:rsidR="000F4E11" w:rsidRDefault="000F4E11" w:rsidP="009A727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Total Occupancy: 192</w:t>
      </w:r>
    </w:p>
    <w:p w14:paraId="61A2FD00" w14:textId="0C0759A8" w:rsidR="000F4E11" w:rsidRDefault="000F4E11" w:rsidP="009A727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Square Footage: 7,801</w:t>
      </w:r>
    </w:p>
    <w:p w14:paraId="0712ADFD" w14:textId="116B5310" w:rsidR="000F4E11" w:rsidRDefault="000F4E11" w:rsidP="009A727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Peak Season Months: March – November</w:t>
      </w:r>
    </w:p>
    <w:p w14:paraId="5D5E3F03" w14:textId="3DEB97A9" w:rsidR="004F2EA5" w:rsidRDefault="004F2EA5" w:rsidP="009A727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2021 Park Visitation: 332,773</w:t>
      </w:r>
    </w:p>
    <w:p w14:paraId="6CF12858" w14:textId="5F28AD3E" w:rsidR="000F4E11" w:rsidRPr="00803939" w:rsidRDefault="000F4E11" w:rsidP="00803939">
      <w:pPr>
        <w:rPr>
          <w:rFonts w:ascii="Times New Roman" w:hAnsi="Times New Roman" w:cs="Times New Roman"/>
          <w:sz w:val="24"/>
          <w:szCs w:val="24"/>
        </w:rPr>
      </w:pPr>
    </w:p>
    <w:tbl>
      <w:tblPr>
        <w:tblStyle w:val="TableGrid"/>
        <w:tblW w:w="10440" w:type="dxa"/>
        <w:tblInd w:w="-455" w:type="dxa"/>
        <w:tblLook w:val="04A0" w:firstRow="1" w:lastRow="0" w:firstColumn="1" w:lastColumn="0" w:noHBand="0" w:noVBand="1"/>
      </w:tblPr>
      <w:tblGrid>
        <w:gridCol w:w="1990"/>
        <w:gridCol w:w="1250"/>
        <w:gridCol w:w="1170"/>
        <w:gridCol w:w="1170"/>
        <w:gridCol w:w="1170"/>
        <w:gridCol w:w="1170"/>
        <w:gridCol w:w="1170"/>
        <w:gridCol w:w="1350"/>
      </w:tblGrid>
      <w:tr w:rsidR="000F4E11" w14:paraId="4507E218" w14:textId="77777777" w:rsidTr="00DC2FF7">
        <w:tc>
          <w:tcPr>
            <w:tcW w:w="1990" w:type="dxa"/>
            <w:tcBorders>
              <w:top w:val="nil"/>
              <w:left w:val="nil"/>
              <w:bottom w:val="single" w:sz="4" w:space="0" w:color="auto"/>
              <w:right w:val="single" w:sz="4" w:space="0" w:color="auto"/>
            </w:tcBorders>
          </w:tcPr>
          <w:p w14:paraId="6B377691" w14:textId="77777777" w:rsidR="000F4E11" w:rsidRDefault="000F4E11" w:rsidP="00DC2FF7">
            <w:pPr>
              <w:pStyle w:val="ListParagraph"/>
              <w:ind w:left="0"/>
              <w:rPr>
                <w:rFonts w:ascii="Times New Roman" w:hAnsi="Times New Roman" w:cs="Times New Roman"/>
                <w:b w:val="0"/>
                <w:sz w:val="24"/>
                <w:szCs w:val="24"/>
              </w:rPr>
            </w:pPr>
            <w:bookmarkStart w:id="2" w:name="_Hlk127190442"/>
          </w:p>
        </w:tc>
        <w:tc>
          <w:tcPr>
            <w:tcW w:w="1250" w:type="dxa"/>
            <w:tcBorders>
              <w:left w:val="single" w:sz="4" w:space="0" w:color="auto"/>
            </w:tcBorders>
            <w:shd w:val="clear" w:color="auto" w:fill="E2EFD9" w:themeFill="accent6" w:themeFillTint="33"/>
          </w:tcPr>
          <w:p w14:paraId="49CC95E1"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70" w:type="dxa"/>
            <w:shd w:val="clear" w:color="auto" w:fill="E2EFD9" w:themeFill="accent6" w:themeFillTint="33"/>
          </w:tcPr>
          <w:p w14:paraId="489EC6A8"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70" w:type="dxa"/>
            <w:shd w:val="clear" w:color="auto" w:fill="E2EFD9" w:themeFill="accent6" w:themeFillTint="33"/>
          </w:tcPr>
          <w:p w14:paraId="0E3806C8"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70" w:type="dxa"/>
            <w:shd w:val="clear" w:color="auto" w:fill="E2EFD9" w:themeFill="accent6" w:themeFillTint="33"/>
          </w:tcPr>
          <w:p w14:paraId="1668E1C7"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70" w:type="dxa"/>
            <w:shd w:val="clear" w:color="auto" w:fill="E2EFD9" w:themeFill="accent6" w:themeFillTint="33"/>
          </w:tcPr>
          <w:p w14:paraId="50AA4ED5"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70" w:type="dxa"/>
            <w:shd w:val="clear" w:color="auto" w:fill="E2EFD9" w:themeFill="accent6" w:themeFillTint="33"/>
          </w:tcPr>
          <w:p w14:paraId="309F1C6B"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50" w:type="dxa"/>
            <w:shd w:val="clear" w:color="auto" w:fill="E2EFD9" w:themeFill="accent6" w:themeFillTint="33"/>
          </w:tcPr>
          <w:p w14:paraId="631202F2"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0F4E11" w14:paraId="6176C5CD" w14:textId="77777777" w:rsidTr="00DC2FF7">
        <w:tc>
          <w:tcPr>
            <w:tcW w:w="1990" w:type="dxa"/>
            <w:tcBorders>
              <w:top w:val="single" w:sz="4" w:space="0" w:color="auto"/>
            </w:tcBorders>
          </w:tcPr>
          <w:p w14:paraId="5A7986F0"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033A8553" w14:textId="26E6DD31"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7197659" w14:textId="77CC6BBF"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6DE3331" w14:textId="7327FD88"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55E96C6" w14:textId="1DAB167E"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8CAF7B5" w14:textId="299BF74C"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D8DA30F" w14:textId="20AE404B"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6DB55B26" w14:textId="1384619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0F4E11" w14:paraId="58E61714" w14:textId="77777777" w:rsidTr="00DC2FF7">
        <w:tc>
          <w:tcPr>
            <w:tcW w:w="1990" w:type="dxa"/>
          </w:tcPr>
          <w:p w14:paraId="248F3333"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24ABEA52"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2490781"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6B1D725"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F97AD3D"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8DDCE4F"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0407BAD"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14D5608F"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0F4E11" w14:paraId="65636812" w14:textId="77777777" w:rsidTr="00DC2FF7">
        <w:tc>
          <w:tcPr>
            <w:tcW w:w="1990" w:type="dxa"/>
            <w:tcBorders>
              <w:bottom w:val="single" w:sz="4" w:space="0" w:color="auto"/>
            </w:tcBorders>
            <w:shd w:val="clear" w:color="auto" w:fill="A8D08D" w:themeFill="accent6" w:themeFillTint="99"/>
          </w:tcPr>
          <w:p w14:paraId="0E103EE6" w14:textId="77777777" w:rsidR="000F4E11" w:rsidRPr="009A727C" w:rsidRDefault="000F4E1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2049AEDC" w14:textId="2541810A"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45C5F554" w14:textId="6C05B3D3"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56617553" w14:textId="2B668085"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73DEDAE0" w14:textId="0F02CD9E"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477FA887" w14:textId="2D3980A4"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07712547" w14:textId="78EE118B"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350" w:type="dxa"/>
            <w:shd w:val="clear" w:color="auto" w:fill="A8D08D" w:themeFill="accent6" w:themeFillTint="99"/>
          </w:tcPr>
          <w:p w14:paraId="1AAFCD4B" w14:textId="5FDDC7B9"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r>
      <w:tr w:rsidR="000F4E11" w14:paraId="1CC267CD" w14:textId="77777777" w:rsidTr="00DC2FF7">
        <w:tc>
          <w:tcPr>
            <w:tcW w:w="1990" w:type="dxa"/>
            <w:tcBorders>
              <w:top w:val="single" w:sz="4" w:space="0" w:color="auto"/>
              <w:left w:val="nil"/>
              <w:bottom w:val="single" w:sz="4" w:space="0" w:color="auto"/>
              <w:right w:val="single" w:sz="4" w:space="0" w:color="auto"/>
            </w:tcBorders>
          </w:tcPr>
          <w:p w14:paraId="319C72BA" w14:textId="77777777" w:rsidR="000F4E11" w:rsidRDefault="000F4E1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59EA0A88"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70" w:type="dxa"/>
            <w:shd w:val="clear" w:color="auto" w:fill="E2EFD9" w:themeFill="accent6" w:themeFillTint="33"/>
          </w:tcPr>
          <w:p w14:paraId="02A2EFC2"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70" w:type="dxa"/>
            <w:shd w:val="clear" w:color="auto" w:fill="E2EFD9" w:themeFill="accent6" w:themeFillTint="33"/>
          </w:tcPr>
          <w:p w14:paraId="3FD48B9E"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70" w:type="dxa"/>
            <w:shd w:val="clear" w:color="auto" w:fill="E2EFD9" w:themeFill="accent6" w:themeFillTint="33"/>
          </w:tcPr>
          <w:p w14:paraId="57FCF155"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70" w:type="dxa"/>
            <w:shd w:val="clear" w:color="auto" w:fill="E2EFD9" w:themeFill="accent6" w:themeFillTint="33"/>
          </w:tcPr>
          <w:p w14:paraId="1DC33EEB"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70" w:type="dxa"/>
            <w:shd w:val="clear" w:color="auto" w:fill="E2EFD9" w:themeFill="accent6" w:themeFillTint="33"/>
          </w:tcPr>
          <w:p w14:paraId="66518C91"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50" w:type="dxa"/>
            <w:shd w:val="clear" w:color="auto" w:fill="E2EFD9" w:themeFill="accent6" w:themeFillTint="33"/>
          </w:tcPr>
          <w:p w14:paraId="618A96A7"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0F4E11" w14:paraId="62B0B51A" w14:textId="77777777" w:rsidTr="00DC2FF7">
        <w:tc>
          <w:tcPr>
            <w:tcW w:w="1990" w:type="dxa"/>
            <w:tcBorders>
              <w:top w:val="single" w:sz="4" w:space="0" w:color="auto"/>
            </w:tcBorders>
          </w:tcPr>
          <w:p w14:paraId="6914E2DC"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61500562" w14:textId="5FAD8874"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5EB7D48" w14:textId="282733E2"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6321696" w14:textId="695513AF"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A9953C2" w14:textId="0560814D"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72EF618" w14:textId="44836DDC"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FA3CE89" w14:textId="6FAC336B"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6A37331C" w14:textId="21A77C5D"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0F4E11" w14:paraId="780F945B" w14:textId="77777777" w:rsidTr="00DC2FF7">
        <w:tc>
          <w:tcPr>
            <w:tcW w:w="1990" w:type="dxa"/>
          </w:tcPr>
          <w:p w14:paraId="302090EB"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6C64657B"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295FEEA"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F61521E"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3980D15"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B3AC3B5"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872D1DE" w14:textId="4CF0DDAA" w:rsidR="000F4E11" w:rsidRDefault="00830BCA"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47EA06B1" w14:textId="47F607C3" w:rsidR="000F4E11" w:rsidRDefault="00830BCA"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0F4E11" w14:paraId="2FFB14B6" w14:textId="77777777" w:rsidTr="00DC2FF7">
        <w:tc>
          <w:tcPr>
            <w:tcW w:w="1990" w:type="dxa"/>
            <w:tcBorders>
              <w:bottom w:val="single" w:sz="4" w:space="0" w:color="auto"/>
            </w:tcBorders>
            <w:shd w:val="clear" w:color="auto" w:fill="A8D08D" w:themeFill="accent6" w:themeFillTint="99"/>
          </w:tcPr>
          <w:p w14:paraId="08BB6205" w14:textId="77777777" w:rsidR="000F4E11" w:rsidRPr="009A727C" w:rsidRDefault="000F4E1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17AC1024" w14:textId="794E1CA8"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3EF40301" w14:textId="6EDBCD8A"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3224139B" w14:textId="38BB0FB7"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2D10FDC6" w14:textId="455326FE"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7FE44DF2" w14:textId="34139FB2"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748F45E1" w14:textId="542E0DEF"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350" w:type="dxa"/>
            <w:shd w:val="clear" w:color="auto" w:fill="A8D08D" w:themeFill="accent6" w:themeFillTint="99"/>
          </w:tcPr>
          <w:p w14:paraId="3778CA71" w14:textId="030D1D30"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r>
      <w:tr w:rsidR="000F4E11" w14:paraId="16A94ACB" w14:textId="77777777" w:rsidTr="00DC2FF7">
        <w:trPr>
          <w:gridAfter w:val="3"/>
          <w:wAfter w:w="3690" w:type="dxa"/>
        </w:trPr>
        <w:tc>
          <w:tcPr>
            <w:tcW w:w="1990" w:type="dxa"/>
            <w:tcBorders>
              <w:top w:val="single" w:sz="4" w:space="0" w:color="auto"/>
              <w:left w:val="nil"/>
              <w:bottom w:val="single" w:sz="4" w:space="0" w:color="auto"/>
              <w:right w:val="single" w:sz="4" w:space="0" w:color="auto"/>
            </w:tcBorders>
          </w:tcPr>
          <w:p w14:paraId="4E5664C8" w14:textId="77777777" w:rsidR="000F4E11" w:rsidRDefault="000F4E1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63651E40"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70" w:type="dxa"/>
            <w:shd w:val="clear" w:color="auto" w:fill="E2EFD9" w:themeFill="accent6" w:themeFillTint="33"/>
          </w:tcPr>
          <w:p w14:paraId="39467609"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70" w:type="dxa"/>
            <w:shd w:val="clear" w:color="auto" w:fill="E2EFD9" w:themeFill="accent6" w:themeFillTint="33"/>
          </w:tcPr>
          <w:p w14:paraId="5F2B099D"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70" w:type="dxa"/>
            <w:shd w:val="clear" w:color="auto" w:fill="E2EFD9" w:themeFill="accent6" w:themeFillTint="33"/>
          </w:tcPr>
          <w:p w14:paraId="111CBDC8"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0F4E11" w14:paraId="744EB373" w14:textId="77777777" w:rsidTr="00DC2FF7">
        <w:trPr>
          <w:gridAfter w:val="3"/>
          <w:wAfter w:w="3690" w:type="dxa"/>
        </w:trPr>
        <w:tc>
          <w:tcPr>
            <w:tcW w:w="1990" w:type="dxa"/>
            <w:tcBorders>
              <w:top w:val="single" w:sz="4" w:space="0" w:color="auto"/>
            </w:tcBorders>
          </w:tcPr>
          <w:p w14:paraId="77A71CDE"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610B69A8" w14:textId="7EE2D06E"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DE1395C" w14:textId="09B75DD9"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4624468" w14:textId="60FAE4F3" w:rsidR="000F4E11" w:rsidRDefault="000F4E11" w:rsidP="000F4E11">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$28,111</w:t>
            </w:r>
          </w:p>
        </w:tc>
        <w:tc>
          <w:tcPr>
            <w:tcW w:w="1170" w:type="dxa"/>
          </w:tcPr>
          <w:p w14:paraId="18E71649" w14:textId="1A9EC0F0"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$75,209</w:t>
            </w:r>
          </w:p>
        </w:tc>
      </w:tr>
      <w:tr w:rsidR="000F4E11" w14:paraId="31AB994A" w14:textId="77777777" w:rsidTr="00DC2FF7">
        <w:trPr>
          <w:gridAfter w:val="3"/>
          <w:wAfter w:w="3690" w:type="dxa"/>
        </w:trPr>
        <w:tc>
          <w:tcPr>
            <w:tcW w:w="1990" w:type="dxa"/>
          </w:tcPr>
          <w:p w14:paraId="0A47472E"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6B8261B0" w14:textId="19D08DD5"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3EA7CB3" w14:textId="128E5B5C"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5BE97E6" w14:textId="5CA7F883"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$27,533</w:t>
            </w:r>
          </w:p>
        </w:tc>
        <w:tc>
          <w:tcPr>
            <w:tcW w:w="1170" w:type="dxa"/>
          </w:tcPr>
          <w:p w14:paraId="0BD6273A" w14:textId="7682CC83"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$29,694</w:t>
            </w:r>
          </w:p>
        </w:tc>
      </w:tr>
      <w:tr w:rsidR="000F4E11" w14:paraId="0E7B6100" w14:textId="77777777" w:rsidTr="00DC2FF7">
        <w:trPr>
          <w:gridAfter w:val="3"/>
          <w:wAfter w:w="3690" w:type="dxa"/>
        </w:trPr>
        <w:tc>
          <w:tcPr>
            <w:tcW w:w="1990" w:type="dxa"/>
            <w:shd w:val="clear" w:color="auto" w:fill="A8D08D" w:themeFill="accent6" w:themeFillTint="99"/>
          </w:tcPr>
          <w:p w14:paraId="1F246EB9" w14:textId="77777777" w:rsidR="000F4E11" w:rsidRPr="009A727C" w:rsidRDefault="000F4E11"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53B86395" w14:textId="1C413852"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63D123B1" w14:textId="4AD7CEBD"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p>
        </w:tc>
        <w:tc>
          <w:tcPr>
            <w:tcW w:w="1170" w:type="dxa"/>
            <w:shd w:val="clear" w:color="auto" w:fill="A8D08D" w:themeFill="accent6" w:themeFillTint="99"/>
          </w:tcPr>
          <w:p w14:paraId="695331F6" w14:textId="33776BF4"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$55,644</w:t>
            </w:r>
          </w:p>
        </w:tc>
        <w:tc>
          <w:tcPr>
            <w:tcW w:w="1170" w:type="dxa"/>
            <w:shd w:val="clear" w:color="auto" w:fill="A8D08D" w:themeFill="accent6" w:themeFillTint="99"/>
          </w:tcPr>
          <w:p w14:paraId="37B0A374" w14:textId="43775CF9" w:rsidR="000F4E11" w:rsidRPr="009A727C" w:rsidRDefault="000F4E11"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$104,903</w:t>
            </w:r>
          </w:p>
        </w:tc>
      </w:tr>
      <w:bookmarkEnd w:id="2"/>
    </w:tbl>
    <w:p w14:paraId="55BC7165" w14:textId="62007871" w:rsidR="000F4E11" w:rsidRPr="00184086" w:rsidRDefault="000F4E11" w:rsidP="00184086">
      <w:pPr>
        <w:rPr>
          <w:rFonts w:ascii="Times New Roman" w:hAnsi="Times New Roman" w:cs="Times New Roman"/>
          <w:sz w:val="24"/>
          <w:szCs w:val="24"/>
        </w:rPr>
      </w:pPr>
    </w:p>
    <w:p w14:paraId="3CD66D75" w14:textId="55369EE9" w:rsidR="002221B8" w:rsidRDefault="002221B8" w:rsidP="002221B8">
      <w:pPr>
        <w:pStyle w:val="ListParagraph"/>
        <w:numPr>
          <w:ilvl w:val="0"/>
          <w:numId w:val="9"/>
        </w:numPr>
        <w:rPr>
          <w:rFonts w:ascii="Times New Roman" w:eastAsiaTheme="minorHAnsi" w:hAnsi="Times New Roman" w:cs="Times New Roman"/>
          <w:bCs/>
          <w:sz w:val="24"/>
          <w:szCs w:val="24"/>
        </w:rPr>
      </w:pPr>
      <w:r>
        <w:rPr>
          <w:rFonts w:ascii="Times New Roman" w:eastAsiaTheme="minorHAnsi" w:hAnsi="Times New Roman" w:cs="Times New Roman"/>
          <w:bCs/>
          <w:sz w:val="24"/>
          <w:szCs w:val="24"/>
        </w:rPr>
        <w:lastRenderedPageBreak/>
        <w:t>Beavers Bend State Park</w:t>
      </w:r>
    </w:p>
    <w:p w14:paraId="2B7B4469" w14:textId="3C7766FB" w:rsidR="000F4E11" w:rsidRDefault="000F4E11"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4350 S. OK-259A</w:t>
      </w:r>
    </w:p>
    <w:p w14:paraId="4BB673F0" w14:textId="2DBE688C" w:rsidR="000F4E11" w:rsidRDefault="000F4E11"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Broken Bow, OK 74728</w:t>
      </w:r>
    </w:p>
    <w:p w14:paraId="7CBD955A" w14:textId="10179D60" w:rsidR="000F4E11" w:rsidRDefault="000F4E11" w:rsidP="000F4E11">
      <w:pPr>
        <w:pStyle w:val="ListParagraph"/>
        <w:ind w:left="360"/>
        <w:rPr>
          <w:rFonts w:ascii="Times New Roman" w:eastAsiaTheme="minorHAnsi" w:hAnsi="Times New Roman" w:cs="Times New Roman"/>
          <w:b w:val="0"/>
          <w:sz w:val="24"/>
          <w:szCs w:val="24"/>
        </w:rPr>
      </w:pPr>
    </w:p>
    <w:p w14:paraId="74FD3321" w14:textId="62D53412" w:rsidR="000F4E11" w:rsidRDefault="000F4E11"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Total Occupancy: 163</w:t>
      </w:r>
    </w:p>
    <w:p w14:paraId="283B86A2" w14:textId="62F65B72" w:rsidR="000F4E11" w:rsidRDefault="000F4E11"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Square Footage: 5,161</w:t>
      </w:r>
    </w:p>
    <w:p w14:paraId="201F15EF" w14:textId="49B0E408" w:rsidR="000F4E11" w:rsidRDefault="000F4E11"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Peak Season Months: March – November</w:t>
      </w:r>
    </w:p>
    <w:p w14:paraId="2228D788" w14:textId="47195F04" w:rsidR="004F2EA5" w:rsidRDefault="004F2EA5" w:rsidP="000F4E11">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2021 Park Visitation: 1,915,512</w:t>
      </w:r>
    </w:p>
    <w:p w14:paraId="335EFFBC" w14:textId="5E859C9F" w:rsidR="00184086" w:rsidRDefault="00184086" w:rsidP="000F4E11">
      <w:pPr>
        <w:pStyle w:val="ListParagraph"/>
        <w:ind w:left="360"/>
        <w:rPr>
          <w:rFonts w:ascii="Times New Roman" w:eastAsiaTheme="minorHAnsi" w:hAnsi="Times New Roman" w:cs="Times New Roman"/>
          <w:b w:val="0"/>
          <w:sz w:val="24"/>
          <w:szCs w:val="24"/>
        </w:rPr>
      </w:pPr>
    </w:p>
    <w:p w14:paraId="46D66AFC" w14:textId="1CDD15D0" w:rsidR="00184086" w:rsidRPr="00184086" w:rsidRDefault="00184086" w:rsidP="000F4E11">
      <w:pPr>
        <w:pStyle w:val="ListParagraph"/>
        <w:ind w:left="360"/>
        <w:rPr>
          <w:rFonts w:ascii="Times New Roman" w:eastAsiaTheme="minorHAnsi" w:hAnsi="Times New Roman" w:cs="Times New Roman"/>
          <w:bCs/>
          <w:sz w:val="24"/>
          <w:szCs w:val="24"/>
        </w:rPr>
      </w:pPr>
      <w:r w:rsidRPr="00184086">
        <w:rPr>
          <w:rFonts w:ascii="Times New Roman" w:eastAsiaTheme="minorHAnsi" w:hAnsi="Times New Roman" w:cs="Times New Roman"/>
          <w:bCs/>
          <w:sz w:val="24"/>
          <w:szCs w:val="24"/>
        </w:rPr>
        <w:t>Note: OTRD is working to resolve an outstanding issue with the fire suppression system at Beavers Bend State Park. The resolution to this problem will delay the opening date.</w:t>
      </w:r>
    </w:p>
    <w:p w14:paraId="289CFAB6" w14:textId="2112DBB9" w:rsidR="000F4E11" w:rsidRDefault="000F4E11" w:rsidP="000F4E11">
      <w:pPr>
        <w:pStyle w:val="ListParagraph"/>
        <w:ind w:left="360"/>
        <w:rPr>
          <w:rFonts w:ascii="Times New Roman" w:eastAsiaTheme="minorHAnsi" w:hAnsi="Times New Roman" w:cs="Times New Roman"/>
          <w:b w:val="0"/>
          <w:sz w:val="24"/>
          <w:szCs w:val="24"/>
        </w:rPr>
      </w:pPr>
    </w:p>
    <w:tbl>
      <w:tblPr>
        <w:tblStyle w:val="TableGrid"/>
        <w:tblW w:w="10440" w:type="dxa"/>
        <w:tblInd w:w="-455" w:type="dxa"/>
        <w:tblLook w:val="04A0" w:firstRow="1" w:lastRow="0" w:firstColumn="1" w:lastColumn="0" w:noHBand="0" w:noVBand="1"/>
      </w:tblPr>
      <w:tblGrid>
        <w:gridCol w:w="1990"/>
        <w:gridCol w:w="1250"/>
        <w:gridCol w:w="1170"/>
        <w:gridCol w:w="1170"/>
        <w:gridCol w:w="1170"/>
        <w:gridCol w:w="1170"/>
        <w:gridCol w:w="1170"/>
        <w:gridCol w:w="1350"/>
      </w:tblGrid>
      <w:tr w:rsidR="000F4E11" w14:paraId="0FF474DD" w14:textId="77777777" w:rsidTr="00DC2FF7">
        <w:tc>
          <w:tcPr>
            <w:tcW w:w="1990" w:type="dxa"/>
            <w:tcBorders>
              <w:top w:val="nil"/>
              <w:left w:val="nil"/>
              <w:bottom w:val="single" w:sz="4" w:space="0" w:color="auto"/>
              <w:right w:val="single" w:sz="4" w:space="0" w:color="auto"/>
            </w:tcBorders>
          </w:tcPr>
          <w:p w14:paraId="6488F6C7" w14:textId="77777777" w:rsidR="000F4E11" w:rsidRDefault="000F4E1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75701ECF"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70" w:type="dxa"/>
            <w:shd w:val="clear" w:color="auto" w:fill="E2EFD9" w:themeFill="accent6" w:themeFillTint="33"/>
          </w:tcPr>
          <w:p w14:paraId="695AE854"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70" w:type="dxa"/>
            <w:shd w:val="clear" w:color="auto" w:fill="E2EFD9" w:themeFill="accent6" w:themeFillTint="33"/>
          </w:tcPr>
          <w:p w14:paraId="5F8FC58A"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70" w:type="dxa"/>
            <w:shd w:val="clear" w:color="auto" w:fill="E2EFD9" w:themeFill="accent6" w:themeFillTint="33"/>
          </w:tcPr>
          <w:p w14:paraId="299A35F9"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70" w:type="dxa"/>
            <w:shd w:val="clear" w:color="auto" w:fill="E2EFD9" w:themeFill="accent6" w:themeFillTint="33"/>
          </w:tcPr>
          <w:p w14:paraId="1C154815"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70" w:type="dxa"/>
            <w:shd w:val="clear" w:color="auto" w:fill="E2EFD9" w:themeFill="accent6" w:themeFillTint="33"/>
          </w:tcPr>
          <w:p w14:paraId="777B1110"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50" w:type="dxa"/>
            <w:shd w:val="clear" w:color="auto" w:fill="E2EFD9" w:themeFill="accent6" w:themeFillTint="33"/>
          </w:tcPr>
          <w:p w14:paraId="474A7EEF"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0F4E11" w14:paraId="2441024F" w14:textId="77777777" w:rsidTr="00DC2FF7">
        <w:tc>
          <w:tcPr>
            <w:tcW w:w="1990" w:type="dxa"/>
            <w:tcBorders>
              <w:top w:val="single" w:sz="4" w:space="0" w:color="auto"/>
            </w:tcBorders>
          </w:tcPr>
          <w:p w14:paraId="3033F430"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542BAE3A"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AC7CA47"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DA7CC26" w14:textId="5F5B41AA"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$91,045</w:t>
            </w:r>
          </w:p>
        </w:tc>
        <w:tc>
          <w:tcPr>
            <w:tcW w:w="1170" w:type="dxa"/>
          </w:tcPr>
          <w:p w14:paraId="394FBD26" w14:textId="733C1E2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$176,826</w:t>
            </w:r>
          </w:p>
        </w:tc>
        <w:tc>
          <w:tcPr>
            <w:tcW w:w="1170" w:type="dxa"/>
          </w:tcPr>
          <w:p w14:paraId="4318317F" w14:textId="23B0C39C"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$144,293</w:t>
            </w:r>
          </w:p>
        </w:tc>
        <w:tc>
          <w:tcPr>
            <w:tcW w:w="1170" w:type="dxa"/>
          </w:tcPr>
          <w:p w14:paraId="122FB50C" w14:textId="65F2F692"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$116,560</w:t>
            </w:r>
          </w:p>
        </w:tc>
        <w:tc>
          <w:tcPr>
            <w:tcW w:w="1350" w:type="dxa"/>
          </w:tcPr>
          <w:p w14:paraId="4B415404" w14:textId="070FA42E"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$99,777</w:t>
            </w:r>
          </w:p>
        </w:tc>
      </w:tr>
      <w:tr w:rsidR="000F4E11" w14:paraId="575B062E" w14:textId="77777777" w:rsidTr="00DC2FF7">
        <w:tc>
          <w:tcPr>
            <w:tcW w:w="1990" w:type="dxa"/>
          </w:tcPr>
          <w:p w14:paraId="6D0256E8"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0DCCE3B1"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847B5E0"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2190B2C"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5CE64AF"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9F97546"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214E742"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16F886E0"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4F2EA5" w14:paraId="161A6BC8" w14:textId="77777777" w:rsidTr="00DC2FF7">
        <w:tc>
          <w:tcPr>
            <w:tcW w:w="1990" w:type="dxa"/>
            <w:tcBorders>
              <w:bottom w:val="single" w:sz="4" w:space="0" w:color="auto"/>
            </w:tcBorders>
            <w:shd w:val="clear" w:color="auto" w:fill="A8D08D" w:themeFill="accent6" w:themeFillTint="99"/>
          </w:tcPr>
          <w:p w14:paraId="5A090580" w14:textId="77777777" w:rsidR="004F2EA5" w:rsidRPr="009A727C" w:rsidRDefault="004F2EA5" w:rsidP="004F2EA5">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2724E3D5" w14:textId="40299AC3"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p>
        </w:tc>
        <w:tc>
          <w:tcPr>
            <w:tcW w:w="1170" w:type="dxa"/>
            <w:shd w:val="clear" w:color="auto" w:fill="A8D08D" w:themeFill="accent6" w:themeFillTint="99"/>
          </w:tcPr>
          <w:p w14:paraId="4D451E2C" w14:textId="3457E5D1"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p>
        </w:tc>
        <w:tc>
          <w:tcPr>
            <w:tcW w:w="1170" w:type="dxa"/>
            <w:shd w:val="clear" w:color="auto" w:fill="A8D08D" w:themeFill="accent6" w:themeFillTint="99"/>
          </w:tcPr>
          <w:p w14:paraId="6FA355DF" w14:textId="5F1EEEB8"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$91,045</w:t>
            </w:r>
          </w:p>
        </w:tc>
        <w:tc>
          <w:tcPr>
            <w:tcW w:w="1170" w:type="dxa"/>
            <w:shd w:val="clear" w:color="auto" w:fill="A8D08D" w:themeFill="accent6" w:themeFillTint="99"/>
          </w:tcPr>
          <w:p w14:paraId="68224EAF" w14:textId="1488EF73"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$176,826</w:t>
            </w:r>
          </w:p>
        </w:tc>
        <w:tc>
          <w:tcPr>
            <w:tcW w:w="1170" w:type="dxa"/>
            <w:shd w:val="clear" w:color="auto" w:fill="A8D08D" w:themeFill="accent6" w:themeFillTint="99"/>
          </w:tcPr>
          <w:p w14:paraId="07318763" w14:textId="7121B55E"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$144,293</w:t>
            </w:r>
          </w:p>
        </w:tc>
        <w:tc>
          <w:tcPr>
            <w:tcW w:w="1170" w:type="dxa"/>
            <w:shd w:val="clear" w:color="auto" w:fill="A8D08D" w:themeFill="accent6" w:themeFillTint="99"/>
          </w:tcPr>
          <w:p w14:paraId="1223A574" w14:textId="371D0E2C"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$116,560</w:t>
            </w:r>
          </w:p>
        </w:tc>
        <w:tc>
          <w:tcPr>
            <w:tcW w:w="1350" w:type="dxa"/>
            <w:shd w:val="clear" w:color="auto" w:fill="A8D08D" w:themeFill="accent6" w:themeFillTint="99"/>
          </w:tcPr>
          <w:p w14:paraId="7C8F075D" w14:textId="7D4E30A9"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$99,777</w:t>
            </w:r>
          </w:p>
        </w:tc>
      </w:tr>
      <w:tr w:rsidR="000F4E11" w14:paraId="66CCB89B" w14:textId="77777777" w:rsidTr="00DC2FF7">
        <w:tc>
          <w:tcPr>
            <w:tcW w:w="1990" w:type="dxa"/>
            <w:tcBorders>
              <w:top w:val="single" w:sz="4" w:space="0" w:color="auto"/>
              <w:left w:val="nil"/>
              <w:bottom w:val="single" w:sz="4" w:space="0" w:color="auto"/>
              <w:right w:val="single" w:sz="4" w:space="0" w:color="auto"/>
            </w:tcBorders>
          </w:tcPr>
          <w:p w14:paraId="0EA587D7" w14:textId="77777777" w:rsidR="000F4E11" w:rsidRDefault="000F4E1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7F58EEB6"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70" w:type="dxa"/>
            <w:shd w:val="clear" w:color="auto" w:fill="E2EFD9" w:themeFill="accent6" w:themeFillTint="33"/>
          </w:tcPr>
          <w:p w14:paraId="11CAB162"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70" w:type="dxa"/>
            <w:shd w:val="clear" w:color="auto" w:fill="E2EFD9" w:themeFill="accent6" w:themeFillTint="33"/>
          </w:tcPr>
          <w:p w14:paraId="2803BA6B"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70" w:type="dxa"/>
            <w:shd w:val="clear" w:color="auto" w:fill="E2EFD9" w:themeFill="accent6" w:themeFillTint="33"/>
          </w:tcPr>
          <w:p w14:paraId="32136F17"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70" w:type="dxa"/>
            <w:shd w:val="clear" w:color="auto" w:fill="E2EFD9" w:themeFill="accent6" w:themeFillTint="33"/>
          </w:tcPr>
          <w:p w14:paraId="2E99A57D"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70" w:type="dxa"/>
            <w:shd w:val="clear" w:color="auto" w:fill="E2EFD9" w:themeFill="accent6" w:themeFillTint="33"/>
          </w:tcPr>
          <w:p w14:paraId="576E87F9"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50" w:type="dxa"/>
            <w:shd w:val="clear" w:color="auto" w:fill="E2EFD9" w:themeFill="accent6" w:themeFillTint="33"/>
          </w:tcPr>
          <w:p w14:paraId="466333F3"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0F4E11" w14:paraId="6D76232C" w14:textId="77777777" w:rsidTr="00DC2FF7">
        <w:tc>
          <w:tcPr>
            <w:tcW w:w="1990" w:type="dxa"/>
            <w:tcBorders>
              <w:top w:val="single" w:sz="4" w:space="0" w:color="auto"/>
            </w:tcBorders>
          </w:tcPr>
          <w:p w14:paraId="56D30F83"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7A07026E" w14:textId="4A577B9E"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$79,199</w:t>
            </w:r>
          </w:p>
        </w:tc>
        <w:tc>
          <w:tcPr>
            <w:tcW w:w="1170" w:type="dxa"/>
          </w:tcPr>
          <w:p w14:paraId="79F54119" w14:textId="644774FB"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$46,504</w:t>
            </w:r>
          </w:p>
        </w:tc>
        <w:tc>
          <w:tcPr>
            <w:tcW w:w="1170" w:type="dxa"/>
          </w:tcPr>
          <w:p w14:paraId="50CF681F" w14:textId="1C8CBA26"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$142,908</w:t>
            </w:r>
          </w:p>
        </w:tc>
        <w:tc>
          <w:tcPr>
            <w:tcW w:w="1170" w:type="dxa"/>
          </w:tcPr>
          <w:p w14:paraId="3FDA59D5" w14:textId="489006F0"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4F2EA5">
              <w:rPr>
                <w:rFonts w:ascii="Times New Roman" w:hAnsi="Times New Roman" w:cs="Times New Roman"/>
                <w:b w:val="0"/>
                <w:sz w:val="24"/>
                <w:szCs w:val="24"/>
              </w:rPr>
              <w:t>108,717</w:t>
            </w:r>
          </w:p>
        </w:tc>
        <w:tc>
          <w:tcPr>
            <w:tcW w:w="1170" w:type="dxa"/>
          </w:tcPr>
          <w:p w14:paraId="36B521C9" w14:textId="3DA0F023"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$99,256</w:t>
            </w:r>
          </w:p>
        </w:tc>
        <w:tc>
          <w:tcPr>
            <w:tcW w:w="1170" w:type="dxa"/>
          </w:tcPr>
          <w:p w14:paraId="5DDDFAF4" w14:textId="030449A5"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$214,929</w:t>
            </w:r>
          </w:p>
        </w:tc>
        <w:tc>
          <w:tcPr>
            <w:tcW w:w="1350" w:type="dxa"/>
          </w:tcPr>
          <w:p w14:paraId="27F141CD" w14:textId="35397F66"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$200,926</w:t>
            </w:r>
          </w:p>
        </w:tc>
      </w:tr>
      <w:tr w:rsidR="000F4E11" w14:paraId="7A30B14A" w14:textId="77777777" w:rsidTr="00DC2FF7">
        <w:tc>
          <w:tcPr>
            <w:tcW w:w="1990" w:type="dxa"/>
          </w:tcPr>
          <w:p w14:paraId="683036AF"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1CAEC067"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717E750"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B11D53B"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62E2B4D"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43FEDFB"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3999B30" w14:textId="1FE3114E"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26E35495" w14:textId="6F5298ED"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4F2EA5" w14:paraId="2831AEA8" w14:textId="77777777" w:rsidTr="00DC2FF7">
        <w:tc>
          <w:tcPr>
            <w:tcW w:w="1990" w:type="dxa"/>
            <w:tcBorders>
              <w:bottom w:val="single" w:sz="4" w:space="0" w:color="auto"/>
            </w:tcBorders>
            <w:shd w:val="clear" w:color="auto" w:fill="A8D08D" w:themeFill="accent6" w:themeFillTint="99"/>
          </w:tcPr>
          <w:p w14:paraId="390E69EE" w14:textId="77777777" w:rsidR="004F2EA5" w:rsidRPr="009A727C" w:rsidRDefault="004F2EA5" w:rsidP="004F2EA5">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7902A7A6" w14:textId="6372331B"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$79,199</w:t>
            </w:r>
          </w:p>
        </w:tc>
        <w:tc>
          <w:tcPr>
            <w:tcW w:w="1170" w:type="dxa"/>
            <w:shd w:val="clear" w:color="auto" w:fill="A8D08D" w:themeFill="accent6" w:themeFillTint="99"/>
          </w:tcPr>
          <w:p w14:paraId="75E6837D" w14:textId="6646EF11"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$46,504</w:t>
            </w:r>
          </w:p>
        </w:tc>
        <w:tc>
          <w:tcPr>
            <w:tcW w:w="1170" w:type="dxa"/>
            <w:shd w:val="clear" w:color="auto" w:fill="A8D08D" w:themeFill="accent6" w:themeFillTint="99"/>
          </w:tcPr>
          <w:p w14:paraId="274F39BD" w14:textId="37BCEB4E"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$142,908</w:t>
            </w:r>
          </w:p>
        </w:tc>
        <w:tc>
          <w:tcPr>
            <w:tcW w:w="1170" w:type="dxa"/>
            <w:shd w:val="clear" w:color="auto" w:fill="A8D08D" w:themeFill="accent6" w:themeFillTint="99"/>
          </w:tcPr>
          <w:p w14:paraId="2566CDB8" w14:textId="2789E953"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$108,717</w:t>
            </w:r>
          </w:p>
        </w:tc>
        <w:tc>
          <w:tcPr>
            <w:tcW w:w="1170" w:type="dxa"/>
            <w:shd w:val="clear" w:color="auto" w:fill="A8D08D" w:themeFill="accent6" w:themeFillTint="99"/>
          </w:tcPr>
          <w:p w14:paraId="73EEDF50" w14:textId="66ADC1A5"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$99,256</w:t>
            </w:r>
          </w:p>
        </w:tc>
        <w:tc>
          <w:tcPr>
            <w:tcW w:w="1170" w:type="dxa"/>
            <w:shd w:val="clear" w:color="auto" w:fill="A8D08D" w:themeFill="accent6" w:themeFillTint="99"/>
          </w:tcPr>
          <w:p w14:paraId="2DF9E73D" w14:textId="70D1B739"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$214,929</w:t>
            </w:r>
          </w:p>
        </w:tc>
        <w:tc>
          <w:tcPr>
            <w:tcW w:w="1350" w:type="dxa"/>
            <w:shd w:val="clear" w:color="auto" w:fill="A8D08D" w:themeFill="accent6" w:themeFillTint="99"/>
          </w:tcPr>
          <w:p w14:paraId="6728EDA5" w14:textId="12DE7473"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$200,926</w:t>
            </w:r>
          </w:p>
        </w:tc>
      </w:tr>
      <w:tr w:rsidR="000F4E11" w14:paraId="1DFE2BA4" w14:textId="77777777" w:rsidTr="00DC2FF7">
        <w:trPr>
          <w:gridAfter w:val="3"/>
          <w:wAfter w:w="3690" w:type="dxa"/>
        </w:trPr>
        <w:tc>
          <w:tcPr>
            <w:tcW w:w="1990" w:type="dxa"/>
            <w:tcBorders>
              <w:top w:val="single" w:sz="4" w:space="0" w:color="auto"/>
              <w:left w:val="nil"/>
              <w:bottom w:val="single" w:sz="4" w:space="0" w:color="auto"/>
              <w:right w:val="single" w:sz="4" w:space="0" w:color="auto"/>
            </w:tcBorders>
          </w:tcPr>
          <w:p w14:paraId="15062319" w14:textId="77777777" w:rsidR="000F4E11" w:rsidRDefault="000F4E11"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277D352C"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70" w:type="dxa"/>
            <w:shd w:val="clear" w:color="auto" w:fill="E2EFD9" w:themeFill="accent6" w:themeFillTint="33"/>
          </w:tcPr>
          <w:p w14:paraId="096DB094"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70" w:type="dxa"/>
            <w:shd w:val="clear" w:color="auto" w:fill="E2EFD9" w:themeFill="accent6" w:themeFillTint="33"/>
          </w:tcPr>
          <w:p w14:paraId="501BDE34"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70" w:type="dxa"/>
            <w:shd w:val="clear" w:color="auto" w:fill="E2EFD9" w:themeFill="accent6" w:themeFillTint="33"/>
          </w:tcPr>
          <w:p w14:paraId="582852D2"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0F4E11" w14:paraId="7F6AF770" w14:textId="77777777" w:rsidTr="00DC2FF7">
        <w:trPr>
          <w:gridAfter w:val="3"/>
          <w:wAfter w:w="3690" w:type="dxa"/>
        </w:trPr>
        <w:tc>
          <w:tcPr>
            <w:tcW w:w="1990" w:type="dxa"/>
            <w:tcBorders>
              <w:top w:val="single" w:sz="4" w:space="0" w:color="auto"/>
            </w:tcBorders>
          </w:tcPr>
          <w:p w14:paraId="3ADCF4E4"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49AB9F27" w14:textId="33020DD0"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$161,666</w:t>
            </w:r>
          </w:p>
        </w:tc>
        <w:tc>
          <w:tcPr>
            <w:tcW w:w="1170" w:type="dxa"/>
          </w:tcPr>
          <w:p w14:paraId="58056A37" w14:textId="3E14D056"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$155,032</w:t>
            </w:r>
          </w:p>
        </w:tc>
        <w:tc>
          <w:tcPr>
            <w:tcW w:w="1170" w:type="dxa"/>
          </w:tcPr>
          <w:p w14:paraId="62C8B205" w14:textId="5D93F497" w:rsidR="000F4E11"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$153,597</w:t>
            </w:r>
          </w:p>
        </w:tc>
        <w:tc>
          <w:tcPr>
            <w:tcW w:w="1170" w:type="dxa"/>
          </w:tcPr>
          <w:p w14:paraId="48625530" w14:textId="4A868CE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4F2EA5">
              <w:rPr>
                <w:rFonts w:ascii="Times New Roman" w:hAnsi="Times New Roman" w:cs="Times New Roman"/>
                <w:b w:val="0"/>
                <w:sz w:val="24"/>
                <w:szCs w:val="24"/>
              </w:rPr>
              <w:t>133,522</w:t>
            </w:r>
          </w:p>
        </w:tc>
      </w:tr>
      <w:tr w:rsidR="000F4E11" w14:paraId="7BD5798F" w14:textId="77777777" w:rsidTr="00DC2FF7">
        <w:trPr>
          <w:gridAfter w:val="3"/>
          <w:wAfter w:w="3690" w:type="dxa"/>
        </w:trPr>
        <w:tc>
          <w:tcPr>
            <w:tcW w:w="1990" w:type="dxa"/>
          </w:tcPr>
          <w:p w14:paraId="45A37E32" w14:textId="77777777" w:rsidR="000F4E11" w:rsidRDefault="000F4E11"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2C2D1D68"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9CDDF12" w14:textId="77777777"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9F38989" w14:textId="7A16BFA5"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EF01800" w14:textId="36DDA1CF" w:rsidR="000F4E11" w:rsidRDefault="000F4E11"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4F2EA5" w14:paraId="29DE72F0" w14:textId="77777777" w:rsidTr="00DC2FF7">
        <w:trPr>
          <w:gridAfter w:val="3"/>
          <w:wAfter w:w="3690" w:type="dxa"/>
        </w:trPr>
        <w:tc>
          <w:tcPr>
            <w:tcW w:w="1990" w:type="dxa"/>
            <w:shd w:val="clear" w:color="auto" w:fill="A8D08D" w:themeFill="accent6" w:themeFillTint="99"/>
          </w:tcPr>
          <w:p w14:paraId="47A560AE" w14:textId="77777777" w:rsidR="004F2EA5" w:rsidRPr="009A727C" w:rsidRDefault="004F2EA5" w:rsidP="004F2EA5">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2E7AC542" w14:textId="1D0B1978"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$161,666</w:t>
            </w:r>
          </w:p>
        </w:tc>
        <w:tc>
          <w:tcPr>
            <w:tcW w:w="1170" w:type="dxa"/>
            <w:shd w:val="clear" w:color="auto" w:fill="A8D08D" w:themeFill="accent6" w:themeFillTint="99"/>
          </w:tcPr>
          <w:p w14:paraId="36EE4AD8" w14:textId="2982F667"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$155,032</w:t>
            </w:r>
          </w:p>
        </w:tc>
        <w:tc>
          <w:tcPr>
            <w:tcW w:w="1170" w:type="dxa"/>
            <w:shd w:val="clear" w:color="auto" w:fill="A8D08D" w:themeFill="accent6" w:themeFillTint="99"/>
          </w:tcPr>
          <w:p w14:paraId="6EBA2073" w14:textId="6861271D" w:rsidR="004F2EA5" w:rsidRPr="009A727C" w:rsidRDefault="004F2EA5" w:rsidP="004F2EA5">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$153,597</w:t>
            </w:r>
          </w:p>
        </w:tc>
        <w:tc>
          <w:tcPr>
            <w:tcW w:w="1170" w:type="dxa"/>
            <w:shd w:val="clear" w:color="auto" w:fill="A8D08D" w:themeFill="accent6" w:themeFillTint="99"/>
          </w:tcPr>
          <w:p w14:paraId="757BCFC3" w14:textId="024B237E" w:rsidR="004F2EA5" w:rsidRPr="009A727C" w:rsidRDefault="004F2EA5" w:rsidP="004F2EA5">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$133,522</w:t>
            </w:r>
          </w:p>
        </w:tc>
      </w:tr>
    </w:tbl>
    <w:p w14:paraId="6B83FC0E" w14:textId="77777777" w:rsidR="000F4E11" w:rsidRPr="000F4E11" w:rsidRDefault="000F4E11" w:rsidP="000F4E11">
      <w:pPr>
        <w:pStyle w:val="ListParagraph"/>
        <w:ind w:left="360"/>
        <w:rPr>
          <w:rFonts w:ascii="Times New Roman" w:eastAsiaTheme="minorHAnsi" w:hAnsi="Times New Roman" w:cs="Times New Roman"/>
          <w:b w:val="0"/>
          <w:sz w:val="24"/>
          <w:szCs w:val="24"/>
        </w:rPr>
      </w:pPr>
    </w:p>
    <w:p w14:paraId="4251A66F" w14:textId="3BADB8A8" w:rsidR="002221B8" w:rsidRDefault="002221B8" w:rsidP="002221B8">
      <w:pPr>
        <w:pStyle w:val="ListParagraph"/>
        <w:numPr>
          <w:ilvl w:val="0"/>
          <w:numId w:val="9"/>
        </w:numPr>
        <w:rPr>
          <w:rFonts w:ascii="Times New Roman" w:eastAsiaTheme="minorHAnsi" w:hAnsi="Times New Roman" w:cs="Times New Roman"/>
          <w:bCs/>
          <w:sz w:val="24"/>
          <w:szCs w:val="24"/>
        </w:rPr>
      </w:pPr>
      <w:r>
        <w:rPr>
          <w:rFonts w:ascii="Times New Roman" w:eastAsiaTheme="minorHAnsi" w:hAnsi="Times New Roman" w:cs="Times New Roman"/>
          <w:bCs/>
          <w:sz w:val="24"/>
          <w:szCs w:val="24"/>
        </w:rPr>
        <w:t>Roman Nose State Park</w:t>
      </w:r>
    </w:p>
    <w:p w14:paraId="1291E937" w14:textId="48775BC2"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3236 OK-8A</w:t>
      </w:r>
    </w:p>
    <w:p w14:paraId="2607F267" w14:textId="73AF1106"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Watonga, OK 73772</w:t>
      </w:r>
    </w:p>
    <w:p w14:paraId="1E2D1449" w14:textId="426FE6CC" w:rsidR="004F2EA5" w:rsidRDefault="004F2EA5" w:rsidP="004F2EA5">
      <w:pPr>
        <w:pStyle w:val="ListParagraph"/>
        <w:ind w:left="360"/>
        <w:rPr>
          <w:rFonts w:ascii="Times New Roman" w:eastAsiaTheme="minorHAnsi" w:hAnsi="Times New Roman" w:cs="Times New Roman"/>
          <w:b w:val="0"/>
          <w:sz w:val="24"/>
          <w:szCs w:val="24"/>
        </w:rPr>
      </w:pPr>
    </w:p>
    <w:p w14:paraId="59F5F560" w14:textId="51281607"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Total Occupancy: 145</w:t>
      </w:r>
    </w:p>
    <w:p w14:paraId="09E1E92E" w14:textId="7E734EC2"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Square Footage: 4,262</w:t>
      </w:r>
    </w:p>
    <w:p w14:paraId="28A16C5A" w14:textId="10770B35"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Peak Season Months: April – September</w:t>
      </w:r>
    </w:p>
    <w:p w14:paraId="4610D5EF" w14:textId="4E8EAC6D" w:rsidR="004F2EA5" w:rsidRDefault="004F2EA5" w:rsidP="004F2EA5">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2021 Park Visitation: 216,720</w:t>
      </w:r>
    </w:p>
    <w:p w14:paraId="5279B33A" w14:textId="77777777" w:rsidR="004F2EA5" w:rsidRDefault="004F2EA5" w:rsidP="004F2EA5">
      <w:pPr>
        <w:pStyle w:val="ListParagraph"/>
        <w:ind w:left="360"/>
        <w:rPr>
          <w:rFonts w:ascii="Times New Roman" w:eastAsiaTheme="minorHAnsi" w:hAnsi="Times New Roman" w:cs="Times New Roman"/>
          <w:b w:val="0"/>
          <w:sz w:val="24"/>
          <w:szCs w:val="24"/>
        </w:rPr>
      </w:pPr>
    </w:p>
    <w:tbl>
      <w:tblPr>
        <w:tblStyle w:val="TableGrid"/>
        <w:tblW w:w="10440" w:type="dxa"/>
        <w:tblInd w:w="-455" w:type="dxa"/>
        <w:tblLook w:val="04A0" w:firstRow="1" w:lastRow="0" w:firstColumn="1" w:lastColumn="0" w:noHBand="0" w:noVBand="1"/>
      </w:tblPr>
      <w:tblGrid>
        <w:gridCol w:w="1990"/>
        <w:gridCol w:w="1250"/>
        <w:gridCol w:w="1170"/>
        <w:gridCol w:w="1170"/>
        <w:gridCol w:w="1170"/>
        <w:gridCol w:w="1170"/>
        <w:gridCol w:w="1170"/>
        <w:gridCol w:w="1350"/>
      </w:tblGrid>
      <w:tr w:rsidR="004F2EA5" w14:paraId="3B63E2D7" w14:textId="77777777" w:rsidTr="00DC2FF7">
        <w:tc>
          <w:tcPr>
            <w:tcW w:w="1990" w:type="dxa"/>
            <w:tcBorders>
              <w:top w:val="nil"/>
              <w:left w:val="nil"/>
              <w:bottom w:val="single" w:sz="4" w:space="0" w:color="auto"/>
              <w:right w:val="single" w:sz="4" w:space="0" w:color="auto"/>
            </w:tcBorders>
          </w:tcPr>
          <w:p w14:paraId="1AD17F0F" w14:textId="77777777" w:rsidR="004F2EA5" w:rsidRDefault="004F2EA5"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72042B47"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70" w:type="dxa"/>
            <w:shd w:val="clear" w:color="auto" w:fill="E2EFD9" w:themeFill="accent6" w:themeFillTint="33"/>
          </w:tcPr>
          <w:p w14:paraId="24FD31EA"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70" w:type="dxa"/>
            <w:shd w:val="clear" w:color="auto" w:fill="E2EFD9" w:themeFill="accent6" w:themeFillTint="33"/>
          </w:tcPr>
          <w:p w14:paraId="20709FDF"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70" w:type="dxa"/>
            <w:shd w:val="clear" w:color="auto" w:fill="E2EFD9" w:themeFill="accent6" w:themeFillTint="33"/>
          </w:tcPr>
          <w:p w14:paraId="1BB1FAE4"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70" w:type="dxa"/>
            <w:shd w:val="clear" w:color="auto" w:fill="E2EFD9" w:themeFill="accent6" w:themeFillTint="33"/>
          </w:tcPr>
          <w:p w14:paraId="15F2BE3E"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70" w:type="dxa"/>
            <w:shd w:val="clear" w:color="auto" w:fill="E2EFD9" w:themeFill="accent6" w:themeFillTint="33"/>
          </w:tcPr>
          <w:p w14:paraId="1C7919F5"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50" w:type="dxa"/>
            <w:shd w:val="clear" w:color="auto" w:fill="E2EFD9" w:themeFill="accent6" w:themeFillTint="33"/>
          </w:tcPr>
          <w:p w14:paraId="6CE57FC7"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4F2EA5" w14:paraId="2069DD82" w14:textId="77777777" w:rsidTr="00DC2FF7">
        <w:tc>
          <w:tcPr>
            <w:tcW w:w="1990" w:type="dxa"/>
            <w:tcBorders>
              <w:top w:val="single" w:sz="4" w:space="0" w:color="auto"/>
            </w:tcBorders>
          </w:tcPr>
          <w:p w14:paraId="02021B2A"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25D8D18F" w14:textId="53B26C8C"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$197,451</w:t>
            </w:r>
          </w:p>
        </w:tc>
        <w:tc>
          <w:tcPr>
            <w:tcW w:w="1170" w:type="dxa"/>
          </w:tcPr>
          <w:p w14:paraId="09EC1061" w14:textId="0BFD5233"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$75,784</w:t>
            </w:r>
          </w:p>
        </w:tc>
        <w:tc>
          <w:tcPr>
            <w:tcW w:w="1170" w:type="dxa"/>
          </w:tcPr>
          <w:p w14:paraId="403D10E9" w14:textId="61BBCF50"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$81,749</w:t>
            </w:r>
          </w:p>
        </w:tc>
        <w:tc>
          <w:tcPr>
            <w:tcW w:w="1170" w:type="dxa"/>
          </w:tcPr>
          <w:p w14:paraId="01BE92EA" w14:textId="68128E86"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$79,822</w:t>
            </w:r>
          </w:p>
        </w:tc>
        <w:tc>
          <w:tcPr>
            <w:tcW w:w="1170" w:type="dxa"/>
          </w:tcPr>
          <w:p w14:paraId="0716CD70" w14:textId="18373AAA"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$59,452</w:t>
            </w:r>
          </w:p>
        </w:tc>
        <w:tc>
          <w:tcPr>
            <w:tcW w:w="1170" w:type="dxa"/>
          </w:tcPr>
          <w:p w14:paraId="10D3FE89" w14:textId="5156B406"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$25,088</w:t>
            </w:r>
          </w:p>
        </w:tc>
        <w:tc>
          <w:tcPr>
            <w:tcW w:w="1350" w:type="dxa"/>
          </w:tcPr>
          <w:p w14:paraId="2FD884C2" w14:textId="6D85229A"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$31,020</w:t>
            </w:r>
          </w:p>
        </w:tc>
      </w:tr>
      <w:tr w:rsidR="004F2EA5" w14:paraId="1C652CFF" w14:textId="77777777" w:rsidTr="00DC2FF7">
        <w:tc>
          <w:tcPr>
            <w:tcW w:w="1990" w:type="dxa"/>
          </w:tcPr>
          <w:p w14:paraId="186389F3"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3DAFF692"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2932595"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2157B88"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0D30BEF1"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219CF50"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332FD87"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66350DF4"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4F2EA5" w14:paraId="6B717050" w14:textId="77777777" w:rsidTr="00DC2FF7">
        <w:tc>
          <w:tcPr>
            <w:tcW w:w="1990" w:type="dxa"/>
            <w:tcBorders>
              <w:bottom w:val="single" w:sz="4" w:space="0" w:color="auto"/>
            </w:tcBorders>
            <w:shd w:val="clear" w:color="auto" w:fill="A8D08D" w:themeFill="accent6" w:themeFillTint="99"/>
          </w:tcPr>
          <w:p w14:paraId="707C06EE" w14:textId="77777777" w:rsidR="004F2EA5" w:rsidRPr="009A727C" w:rsidRDefault="004F2EA5" w:rsidP="004F2EA5">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6122BF90" w14:textId="1091012E"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$197,451</w:t>
            </w:r>
          </w:p>
        </w:tc>
        <w:tc>
          <w:tcPr>
            <w:tcW w:w="1170" w:type="dxa"/>
            <w:shd w:val="clear" w:color="auto" w:fill="A8D08D" w:themeFill="accent6" w:themeFillTint="99"/>
          </w:tcPr>
          <w:p w14:paraId="0D1BCEC2" w14:textId="2702F380"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$75,784</w:t>
            </w:r>
          </w:p>
        </w:tc>
        <w:tc>
          <w:tcPr>
            <w:tcW w:w="1170" w:type="dxa"/>
            <w:shd w:val="clear" w:color="auto" w:fill="A8D08D" w:themeFill="accent6" w:themeFillTint="99"/>
          </w:tcPr>
          <w:p w14:paraId="7ED79AFA" w14:textId="51543D68"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$81,749</w:t>
            </w:r>
          </w:p>
        </w:tc>
        <w:tc>
          <w:tcPr>
            <w:tcW w:w="1170" w:type="dxa"/>
            <w:shd w:val="clear" w:color="auto" w:fill="A8D08D" w:themeFill="accent6" w:themeFillTint="99"/>
          </w:tcPr>
          <w:p w14:paraId="306152FF" w14:textId="3F531893"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$79,822</w:t>
            </w:r>
          </w:p>
        </w:tc>
        <w:tc>
          <w:tcPr>
            <w:tcW w:w="1170" w:type="dxa"/>
            <w:shd w:val="clear" w:color="auto" w:fill="A8D08D" w:themeFill="accent6" w:themeFillTint="99"/>
          </w:tcPr>
          <w:p w14:paraId="20B9C2F3" w14:textId="1F42B87F"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$59,452</w:t>
            </w:r>
          </w:p>
        </w:tc>
        <w:tc>
          <w:tcPr>
            <w:tcW w:w="1170" w:type="dxa"/>
            <w:shd w:val="clear" w:color="auto" w:fill="A8D08D" w:themeFill="accent6" w:themeFillTint="99"/>
          </w:tcPr>
          <w:p w14:paraId="1178B49B" w14:textId="435F6069"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$25,088</w:t>
            </w:r>
          </w:p>
        </w:tc>
        <w:tc>
          <w:tcPr>
            <w:tcW w:w="1350" w:type="dxa"/>
            <w:shd w:val="clear" w:color="auto" w:fill="A8D08D" w:themeFill="accent6" w:themeFillTint="99"/>
          </w:tcPr>
          <w:p w14:paraId="5EB546FE" w14:textId="226996BD"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$31,020</w:t>
            </w:r>
          </w:p>
        </w:tc>
      </w:tr>
      <w:tr w:rsidR="004F2EA5" w14:paraId="4940DD57" w14:textId="77777777" w:rsidTr="00DC2FF7">
        <w:tc>
          <w:tcPr>
            <w:tcW w:w="1990" w:type="dxa"/>
            <w:tcBorders>
              <w:top w:val="single" w:sz="4" w:space="0" w:color="auto"/>
              <w:left w:val="nil"/>
              <w:bottom w:val="single" w:sz="4" w:space="0" w:color="auto"/>
              <w:right w:val="single" w:sz="4" w:space="0" w:color="auto"/>
            </w:tcBorders>
          </w:tcPr>
          <w:p w14:paraId="79EE986E" w14:textId="77777777" w:rsidR="004F2EA5" w:rsidRDefault="004F2EA5"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515ABF67"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70" w:type="dxa"/>
            <w:shd w:val="clear" w:color="auto" w:fill="E2EFD9" w:themeFill="accent6" w:themeFillTint="33"/>
          </w:tcPr>
          <w:p w14:paraId="216DAD9C"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70" w:type="dxa"/>
            <w:shd w:val="clear" w:color="auto" w:fill="E2EFD9" w:themeFill="accent6" w:themeFillTint="33"/>
          </w:tcPr>
          <w:p w14:paraId="07A9EF53"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70" w:type="dxa"/>
            <w:shd w:val="clear" w:color="auto" w:fill="E2EFD9" w:themeFill="accent6" w:themeFillTint="33"/>
          </w:tcPr>
          <w:p w14:paraId="1D4EF8BB"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70" w:type="dxa"/>
            <w:shd w:val="clear" w:color="auto" w:fill="E2EFD9" w:themeFill="accent6" w:themeFillTint="33"/>
          </w:tcPr>
          <w:p w14:paraId="79A8CC89"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70" w:type="dxa"/>
            <w:shd w:val="clear" w:color="auto" w:fill="E2EFD9" w:themeFill="accent6" w:themeFillTint="33"/>
          </w:tcPr>
          <w:p w14:paraId="5BBBA339"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50" w:type="dxa"/>
            <w:shd w:val="clear" w:color="auto" w:fill="E2EFD9" w:themeFill="accent6" w:themeFillTint="33"/>
          </w:tcPr>
          <w:p w14:paraId="48719A7F"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4F2EA5" w14:paraId="3435FD0B" w14:textId="77777777" w:rsidTr="00DC2FF7">
        <w:tc>
          <w:tcPr>
            <w:tcW w:w="1990" w:type="dxa"/>
            <w:tcBorders>
              <w:top w:val="single" w:sz="4" w:space="0" w:color="auto"/>
            </w:tcBorders>
          </w:tcPr>
          <w:p w14:paraId="58783F53"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18224280" w14:textId="0A9850EC"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$33,444</w:t>
            </w:r>
          </w:p>
        </w:tc>
        <w:tc>
          <w:tcPr>
            <w:tcW w:w="1170" w:type="dxa"/>
          </w:tcPr>
          <w:p w14:paraId="755DD8D3" w14:textId="586F51C4"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$31,074</w:t>
            </w:r>
          </w:p>
        </w:tc>
        <w:tc>
          <w:tcPr>
            <w:tcW w:w="1170" w:type="dxa"/>
          </w:tcPr>
          <w:p w14:paraId="2C541CED" w14:textId="273A5B8F"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$71,539</w:t>
            </w:r>
          </w:p>
        </w:tc>
        <w:tc>
          <w:tcPr>
            <w:tcW w:w="1170" w:type="dxa"/>
          </w:tcPr>
          <w:p w14:paraId="31E676C2" w14:textId="5B2E9461"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$60,809</w:t>
            </w:r>
          </w:p>
        </w:tc>
        <w:tc>
          <w:tcPr>
            <w:tcW w:w="1170" w:type="dxa"/>
          </w:tcPr>
          <w:p w14:paraId="7166AEF7" w14:textId="61EF8D8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$63,393</w:t>
            </w:r>
          </w:p>
        </w:tc>
        <w:tc>
          <w:tcPr>
            <w:tcW w:w="1170" w:type="dxa"/>
          </w:tcPr>
          <w:p w14:paraId="0B53264E" w14:textId="7D0D6888"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$98,587</w:t>
            </w:r>
          </w:p>
        </w:tc>
        <w:tc>
          <w:tcPr>
            <w:tcW w:w="1350" w:type="dxa"/>
          </w:tcPr>
          <w:p w14:paraId="0FF13975" w14:textId="6EE5501D"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$77,977</w:t>
            </w:r>
          </w:p>
        </w:tc>
      </w:tr>
      <w:tr w:rsidR="004F2EA5" w14:paraId="3ACE9FC7" w14:textId="77777777" w:rsidTr="00DC2FF7">
        <w:tc>
          <w:tcPr>
            <w:tcW w:w="1990" w:type="dxa"/>
          </w:tcPr>
          <w:p w14:paraId="16396A09"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33A5A959"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55E7925"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445A7B06"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E2E7550"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75759A0"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2D16279E" w14:textId="4144BAB4"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$3,371</w:t>
            </w:r>
          </w:p>
        </w:tc>
        <w:tc>
          <w:tcPr>
            <w:tcW w:w="1350" w:type="dxa"/>
          </w:tcPr>
          <w:p w14:paraId="45FA9FBB" w14:textId="7777777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4F2EA5" w:rsidRPr="004F2EA5" w14:paraId="24536C57" w14:textId="77777777" w:rsidTr="00DC2FF7">
        <w:tc>
          <w:tcPr>
            <w:tcW w:w="1990" w:type="dxa"/>
            <w:tcBorders>
              <w:bottom w:val="single" w:sz="4" w:space="0" w:color="auto"/>
            </w:tcBorders>
            <w:shd w:val="clear" w:color="auto" w:fill="A8D08D" w:themeFill="accent6" w:themeFillTint="99"/>
          </w:tcPr>
          <w:p w14:paraId="23D45CC7" w14:textId="77777777" w:rsidR="004F2EA5" w:rsidRPr="009A727C" w:rsidRDefault="004F2EA5" w:rsidP="004F2EA5">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24F7FCB6" w14:textId="20F17579"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$33,444</w:t>
            </w:r>
          </w:p>
        </w:tc>
        <w:tc>
          <w:tcPr>
            <w:tcW w:w="1170" w:type="dxa"/>
            <w:shd w:val="clear" w:color="auto" w:fill="A8D08D" w:themeFill="accent6" w:themeFillTint="99"/>
          </w:tcPr>
          <w:p w14:paraId="58A6915B" w14:textId="77E42F77"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$31,074</w:t>
            </w:r>
          </w:p>
        </w:tc>
        <w:tc>
          <w:tcPr>
            <w:tcW w:w="1170" w:type="dxa"/>
            <w:shd w:val="clear" w:color="auto" w:fill="A8D08D" w:themeFill="accent6" w:themeFillTint="99"/>
          </w:tcPr>
          <w:p w14:paraId="09233597" w14:textId="2ECE49E8"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$71,539</w:t>
            </w:r>
          </w:p>
        </w:tc>
        <w:tc>
          <w:tcPr>
            <w:tcW w:w="1170" w:type="dxa"/>
            <w:shd w:val="clear" w:color="auto" w:fill="A8D08D" w:themeFill="accent6" w:themeFillTint="99"/>
          </w:tcPr>
          <w:p w14:paraId="26CB9A0E" w14:textId="106345CA"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$60,809</w:t>
            </w:r>
          </w:p>
        </w:tc>
        <w:tc>
          <w:tcPr>
            <w:tcW w:w="1170" w:type="dxa"/>
            <w:shd w:val="clear" w:color="auto" w:fill="A8D08D" w:themeFill="accent6" w:themeFillTint="99"/>
          </w:tcPr>
          <w:p w14:paraId="6BE1C767" w14:textId="7EC0DFFA"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$63,393</w:t>
            </w:r>
          </w:p>
        </w:tc>
        <w:tc>
          <w:tcPr>
            <w:tcW w:w="1170" w:type="dxa"/>
            <w:shd w:val="clear" w:color="auto" w:fill="A8D08D" w:themeFill="accent6" w:themeFillTint="99"/>
          </w:tcPr>
          <w:p w14:paraId="4FAB9CB9" w14:textId="52557AB4"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Pr>
                <w:rFonts w:ascii="Times New Roman" w:hAnsi="Times New Roman" w:cs="Times New Roman"/>
                <w:bCs/>
                <w:sz w:val="24"/>
                <w:szCs w:val="24"/>
              </w:rPr>
              <w:t>101,958</w:t>
            </w:r>
          </w:p>
        </w:tc>
        <w:tc>
          <w:tcPr>
            <w:tcW w:w="1350" w:type="dxa"/>
            <w:shd w:val="clear" w:color="auto" w:fill="A8D08D" w:themeFill="accent6" w:themeFillTint="99"/>
          </w:tcPr>
          <w:p w14:paraId="05A84B0A" w14:textId="5744DBE4" w:rsidR="004F2EA5" w:rsidRPr="004F2EA5" w:rsidRDefault="004F2EA5" w:rsidP="004F2EA5">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$77,977</w:t>
            </w:r>
          </w:p>
        </w:tc>
      </w:tr>
      <w:tr w:rsidR="004F2EA5" w14:paraId="06448AFB" w14:textId="77777777" w:rsidTr="00DC2FF7">
        <w:trPr>
          <w:gridAfter w:val="3"/>
          <w:wAfter w:w="3690" w:type="dxa"/>
        </w:trPr>
        <w:tc>
          <w:tcPr>
            <w:tcW w:w="1990" w:type="dxa"/>
            <w:tcBorders>
              <w:top w:val="single" w:sz="4" w:space="0" w:color="auto"/>
              <w:left w:val="nil"/>
              <w:bottom w:val="single" w:sz="4" w:space="0" w:color="auto"/>
              <w:right w:val="single" w:sz="4" w:space="0" w:color="auto"/>
            </w:tcBorders>
          </w:tcPr>
          <w:p w14:paraId="2F7017CE" w14:textId="77777777" w:rsidR="004F2EA5" w:rsidRDefault="004F2EA5"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7A4DF746"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70" w:type="dxa"/>
            <w:shd w:val="clear" w:color="auto" w:fill="E2EFD9" w:themeFill="accent6" w:themeFillTint="33"/>
          </w:tcPr>
          <w:p w14:paraId="1C143689"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70" w:type="dxa"/>
            <w:shd w:val="clear" w:color="auto" w:fill="E2EFD9" w:themeFill="accent6" w:themeFillTint="33"/>
          </w:tcPr>
          <w:p w14:paraId="4E7CF438"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70" w:type="dxa"/>
            <w:shd w:val="clear" w:color="auto" w:fill="E2EFD9" w:themeFill="accent6" w:themeFillTint="33"/>
          </w:tcPr>
          <w:p w14:paraId="2AB1E901"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4F2EA5" w14:paraId="68F38831" w14:textId="77777777" w:rsidTr="00DC2FF7">
        <w:trPr>
          <w:gridAfter w:val="3"/>
          <w:wAfter w:w="3690" w:type="dxa"/>
        </w:trPr>
        <w:tc>
          <w:tcPr>
            <w:tcW w:w="1990" w:type="dxa"/>
            <w:tcBorders>
              <w:top w:val="single" w:sz="4" w:space="0" w:color="auto"/>
            </w:tcBorders>
          </w:tcPr>
          <w:p w14:paraId="0E947AD4"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7138E0F8" w14:textId="0B8CB737"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$54,820</w:t>
            </w:r>
          </w:p>
        </w:tc>
        <w:tc>
          <w:tcPr>
            <w:tcW w:w="1170" w:type="dxa"/>
          </w:tcPr>
          <w:p w14:paraId="2E1B6EA6" w14:textId="41E9A805"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$54,013</w:t>
            </w:r>
          </w:p>
        </w:tc>
        <w:tc>
          <w:tcPr>
            <w:tcW w:w="1170" w:type="dxa"/>
          </w:tcPr>
          <w:p w14:paraId="6D70A726" w14:textId="02638045"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8731CF">
              <w:rPr>
                <w:rFonts w:ascii="Times New Roman" w:hAnsi="Times New Roman" w:cs="Times New Roman"/>
                <w:b w:val="0"/>
                <w:sz w:val="24"/>
                <w:szCs w:val="24"/>
              </w:rPr>
              <w:t>48,634</w:t>
            </w:r>
          </w:p>
        </w:tc>
        <w:tc>
          <w:tcPr>
            <w:tcW w:w="1170" w:type="dxa"/>
          </w:tcPr>
          <w:p w14:paraId="15C95CA3" w14:textId="4B3FC65E"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8731CF">
              <w:rPr>
                <w:rFonts w:ascii="Times New Roman" w:hAnsi="Times New Roman" w:cs="Times New Roman"/>
                <w:b w:val="0"/>
                <w:sz w:val="24"/>
                <w:szCs w:val="24"/>
              </w:rPr>
              <w:t>42,253</w:t>
            </w:r>
          </w:p>
        </w:tc>
      </w:tr>
      <w:tr w:rsidR="004F2EA5" w14:paraId="19038C44" w14:textId="77777777" w:rsidTr="00DC2FF7">
        <w:trPr>
          <w:gridAfter w:val="3"/>
          <w:wAfter w:w="3690" w:type="dxa"/>
        </w:trPr>
        <w:tc>
          <w:tcPr>
            <w:tcW w:w="1990" w:type="dxa"/>
          </w:tcPr>
          <w:p w14:paraId="61BCBBBB" w14:textId="77777777" w:rsidR="004F2EA5" w:rsidRDefault="004F2EA5"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207ADF69" w14:textId="020F675C"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$633</w:t>
            </w:r>
          </w:p>
        </w:tc>
        <w:tc>
          <w:tcPr>
            <w:tcW w:w="1170" w:type="dxa"/>
          </w:tcPr>
          <w:p w14:paraId="24D976E5" w14:textId="597A5BB0" w:rsidR="004F2EA5" w:rsidRDefault="004F2EA5"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$1,783</w:t>
            </w:r>
          </w:p>
        </w:tc>
        <w:tc>
          <w:tcPr>
            <w:tcW w:w="1170" w:type="dxa"/>
          </w:tcPr>
          <w:p w14:paraId="45B2E810" w14:textId="04515719" w:rsidR="004F2EA5" w:rsidRDefault="008731CF"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$1,245</w:t>
            </w:r>
          </w:p>
        </w:tc>
        <w:tc>
          <w:tcPr>
            <w:tcW w:w="1170" w:type="dxa"/>
          </w:tcPr>
          <w:p w14:paraId="7B7D827A" w14:textId="4E1CE19D" w:rsidR="004F2EA5" w:rsidRDefault="008731CF"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$2,012</w:t>
            </w:r>
          </w:p>
        </w:tc>
      </w:tr>
      <w:tr w:rsidR="004F2EA5" w14:paraId="57C57E64" w14:textId="77777777" w:rsidTr="00DC2FF7">
        <w:trPr>
          <w:gridAfter w:val="3"/>
          <w:wAfter w:w="3690" w:type="dxa"/>
        </w:trPr>
        <w:tc>
          <w:tcPr>
            <w:tcW w:w="1990" w:type="dxa"/>
            <w:shd w:val="clear" w:color="auto" w:fill="A8D08D" w:themeFill="accent6" w:themeFillTint="99"/>
          </w:tcPr>
          <w:p w14:paraId="3828CF9D" w14:textId="77777777" w:rsidR="004F2EA5" w:rsidRPr="009A727C" w:rsidRDefault="004F2EA5"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10B19BBF" w14:textId="4E7FF4CF" w:rsidR="004F2EA5" w:rsidRPr="004F2EA5" w:rsidRDefault="004F2EA5" w:rsidP="00DC2FF7">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Pr>
                <w:rFonts w:ascii="Times New Roman" w:hAnsi="Times New Roman" w:cs="Times New Roman"/>
                <w:bCs/>
                <w:sz w:val="24"/>
                <w:szCs w:val="24"/>
              </w:rPr>
              <w:t>55,453</w:t>
            </w:r>
          </w:p>
        </w:tc>
        <w:tc>
          <w:tcPr>
            <w:tcW w:w="1170" w:type="dxa"/>
            <w:shd w:val="clear" w:color="auto" w:fill="A8D08D" w:themeFill="accent6" w:themeFillTint="99"/>
          </w:tcPr>
          <w:p w14:paraId="08B09C79" w14:textId="5DDD07C9" w:rsidR="004F2EA5" w:rsidRPr="004F2EA5" w:rsidRDefault="004F2EA5" w:rsidP="00DC2FF7">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Pr>
                <w:rFonts w:ascii="Times New Roman" w:hAnsi="Times New Roman" w:cs="Times New Roman"/>
                <w:bCs/>
                <w:sz w:val="24"/>
                <w:szCs w:val="24"/>
              </w:rPr>
              <w:t>55,796</w:t>
            </w:r>
          </w:p>
        </w:tc>
        <w:tc>
          <w:tcPr>
            <w:tcW w:w="1170" w:type="dxa"/>
            <w:shd w:val="clear" w:color="auto" w:fill="A8D08D" w:themeFill="accent6" w:themeFillTint="99"/>
          </w:tcPr>
          <w:p w14:paraId="7A6F7644" w14:textId="2846FC7C" w:rsidR="004F2EA5" w:rsidRPr="009A727C" w:rsidRDefault="004F2EA5"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r w:rsidR="008731CF">
              <w:rPr>
                <w:rFonts w:ascii="Times New Roman" w:hAnsi="Times New Roman" w:cs="Times New Roman"/>
                <w:bCs/>
                <w:sz w:val="24"/>
                <w:szCs w:val="24"/>
              </w:rPr>
              <w:t>49,879</w:t>
            </w:r>
          </w:p>
        </w:tc>
        <w:tc>
          <w:tcPr>
            <w:tcW w:w="1170" w:type="dxa"/>
            <w:shd w:val="clear" w:color="auto" w:fill="A8D08D" w:themeFill="accent6" w:themeFillTint="99"/>
          </w:tcPr>
          <w:p w14:paraId="21190445" w14:textId="330CF35D" w:rsidR="004F2EA5" w:rsidRPr="009A727C" w:rsidRDefault="004F2EA5"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r w:rsidR="008731CF">
              <w:rPr>
                <w:rFonts w:ascii="Times New Roman" w:hAnsi="Times New Roman" w:cs="Times New Roman"/>
                <w:bCs/>
                <w:sz w:val="24"/>
                <w:szCs w:val="24"/>
              </w:rPr>
              <w:t>44,265</w:t>
            </w:r>
          </w:p>
        </w:tc>
      </w:tr>
    </w:tbl>
    <w:p w14:paraId="7BA22EC0" w14:textId="77777777" w:rsidR="004F2EA5" w:rsidRPr="004F2EA5" w:rsidRDefault="004F2EA5" w:rsidP="004F2EA5">
      <w:pPr>
        <w:pStyle w:val="ListParagraph"/>
        <w:ind w:left="360"/>
        <w:rPr>
          <w:rFonts w:ascii="Times New Roman" w:eastAsiaTheme="minorHAnsi" w:hAnsi="Times New Roman" w:cs="Times New Roman"/>
          <w:b w:val="0"/>
          <w:sz w:val="24"/>
          <w:szCs w:val="24"/>
        </w:rPr>
      </w:pPr>
    </w:p>
    <w:p w14:paraId="423E4EF0" w14:textId="1D865FA7" w:rsidR="002221B8" w:rsidRDefault="009D3D1C" w:rsidP="002221B8">
      <w:pPr>
        <w:pStyle w:val="ListParagraph"/>
        <w:numPr>
          <w:ilvl w:val="0"/>
          <w:numId w:val="9"/>
        </w:numPr>
        <w:rPr>
          <w:rFonts w:ascii="Times New Roman" w:eastAsiaTheme="minorHAnsi" w:hAnsi="Times New Roman" w:cs="Times New Roman"/>
          <w:bCs/>
          <w:sz w:val="24"/>
          <w:szCs w:val="24"/>
        </w:rPr>
      </w:pPr>
      <w:r>
        <w:rPr>
          <w:rFonts w:ascii="Times New Roman" w:eastAsiaTheme="minorHAnsi" w:hAnsi="Times New Roman" w:cs="Times New Roman"/>
          <w:bCs/>
          <w:sz w:val="24"/>
          <w:szCs w:val="24"/>
        </w:rPr>
        <w:t>Sequoyah State Park</w:t>
      </w:r>
    </w:p>
    <w:p w14:paraId="4710508D" w14:textId="458652A2" w:rsidR="009D3D1C"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19808 Park 10</w:t>
      </w:r>
    </w:p>
    <w:p w14:paraId="4D1CDB2E" w14:textId="0A522491" w:rsidR="009D3D1C"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Hulbert, OK 74441</w:t>
      </w:r>
    </w:p>
    <w:p w14:paraId="0C51739E" w14:textId="77777777" w:rsidR="009D3D1C" w:rsidRDefault="009D3D1C" w:rsidP="009D3D1C">
      <w:pPr>
        <w:pStyle w:val="ListParagraph"/>
        <w:ind w:left="360"/>
        <w:rPr>
          <w:rFonts w:ascii="Times New Roman" w:eastAsiaTheme="minorHAnsi" w:hAnsi="Times New Roman" w:cs="Times New Roman"/>
          <w:b w:val="0"/>
          <w:sz w:val="24"/>
          <w:szCs w:val="24"/>
        </w:rPr>
      </w:pPr>
    </w:p>
    <w:p w14:paraId="5C429D95" w14:textId="74BA0C19" w:rsidR="009D3D1C"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Total Occupancy: 167</w:t>
      </w:r>
    </w:p>
    <w:p w14:paraId="206F2301" w14:textId="44E3ACE1" w:rsidR="009D3D1C"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Square Footage: 6,634</w:t>
      </w:r>
    </w:p>
    <w:p w14:paraId="6D6C08A1" w14:textId="327C6D7B" w:rsidR="009D3D1C"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Peak Season Months: April – September</w:t>
      </w:r>
    </w:p>
    <w:p w14:paraId="1541E24A" w14:textId="000490DA" w:rsidR="002221B8" w:rsidRDefault="009D3D1C" w:rsidP="009D3D1C">
      <w:pPr>
        <w:pStyle w:val="ListParagraph"/>
        <w:ind w:left="360"/>
        <w:rPr>
          <w:rFonts w:ascii="Times New Roman" w:eastAsiaTheme="minorHAnsi" w:hAnsi="Times New Roman" w:cs="Times New Roman"/>
          <w:b w:val="0"/>
          <w:sz w:val="24"/>
          <w:szCs w:val="24"/>
        </w:rPr>
      </w:pPr>
      <w:r>
        <w:rPr>
          <w:rFonts w:ascii="Times New Roman" w:eastAsiaTheme="minorHAnsi" w:hAnsi="Times New Roman" w:cs="Times New Roman"/>
          <w:b w:val="0"/>
          <w:sz w:val="24"/>
          <w:szCs w:val="24"/>
        </w:rPr>
        <w:t>2021 Park Visitation: 360,281</w:t>
      </w:r>
    </w:p>
    <w:p w14:paraId="4A359AD1" w14:textId="77777777" w:rsidR="009D3D1C" w:rsidRPr="009D3D1C" w:rsidRDefault="009D3D1C" w:rsidP="009D3D1C">
      <w:pPr>
        <w:pStyle w:val="ListParagraph"/>
        <w:ind w:left="360"/>
        <w:rPr>
          <w:rFonts w:ascii="Times New Roman" w:eastAsiaTheme="minorHAnsi" w:hAnsi="Times New Roman" w:cs="Times New Roman"/>
          <w:b w:val="0"/>
          <w:sz w:val="24"/>
          <w:szCs w:val="24"/>
        </w:rPr>
      </w:pPr>
    </w:p>
    <w:tbl>
      <w:tblPr>
        <w:tblStyle w:val="TableGrid"/>
        <w:tblW w:w="10440" w:type="dxa"/>
        <w:tblInd w:w="-455" w:type="dxa"/>
        <w:tblLook w:val="04A0" w:firstRow="1" w:lastRow="0" w:firstColumn="1" w:lastColumn="0" w:noHBand="0" w:noVBand="1"/>
      </w:tblPr>
      <w:tblGrid>
        <w:gridCol w:w="1990"/>
        <w:gridCol w:w="1250"/>
        <w:gridCol w:w="1170"/>
        <w:gridCol w:w="1170"/>
        <w:gridCol w:w="1170"/>
        <w:gridCol w:w="1170"/>
        <w:gridCol w:w="1170"/>
        <w:gridCol w:w="1350"/>
      </w:tblGrid>
      <w:tr w:rsidR="009D3D1C" w14:paraId="2693CF54" w14:textId="77777777" w:rsidTr="00DC2FF7">
        <w:tc>
          <w:tcPr>
            <w:tcW w:w="1990" w:type="dxa"/>
            <w:tcBorders>
              <w:top w:val="nil"/>
              <w:left w:val="nil"/>
              <w:bottom w:val="single" w:sz="4" w:space="0" w:color="auto"/>
              <w:right w:val="single" w:sz="4" w:space="0" w:color="auto"/>
            </w:tcBorders>
          </w:tcPr>
          <w:p w14:paraId="7F8B5FB9" w14:textId="77777777" w:rsidR="009D3D1C" w:rsidRDefault="009D3D1C"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20E4385E"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Jun-20</w:t>
            </w:r>
          </w:p>
        </w:tc>
        <w:tc>
          <w:tcPr>
            <w:tcW w:w="1170" w:type="dxa"/>
            <w:shd w:val="clear" w:color="auto" w:fill="E2EFD9" w:themeFill="accent6" w:themeFillTint="33"/>
          </w:tcPr>
          <w:p w14:paraId="6E5320DF"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Jul-20</w:t>
            </w:r>
          </w:p>
        </w:tc>
        <w:tc>
          <w:tcPr>
            <w:tcW w:w="1170" w:type="dxa"/>
            <w:shd w:val="clear" w:color="auto" w:fill="E2EFD9" w:themeFill="accent6" w:themeFillTint="33"/>
          </w:tcPr>
          <w:p w14:paraId="06210A18"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Aug-20</w:t>
            </w:r>
          </w:p>
        </w:tc>
        <w:tc>
          <w:tcPr>
            <w:tcW w:w="1170" w:type="dxa"/>
            <w:shd w:val="clear" w:color="auto" w:fill="E2EFD9" w:themeFill="accent6" w:themeFillTint="33"/>
          </w:tcPr>
          <w:p w14:paraId="3C8CF098"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Sep-20</w:t>
            </w:r>
          </w:p>
        </w:tc>
        <w:tc>
          <w:tcPr>
            <w:tcW w:w="1170" w:type="dxa"/>
            <w:shd w:val="clear" w:color="auto" w:fill="E2EFD9" w:themeFill="accent6" w:themeFillTint="33"/>
          </w:tcPr>
          <w:p w14:paraId="05F6C1B4"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Oct-20</w:t>
            </w:r>
          </w:p>
        </w:tc>
        <w:tc>
          <w:tcPr>
            <w:tcW w:w="1170" w:type="dxa"/>
            <w:shd w:val="clear" w:color="auto" w:fill="E2EFD9" w:themeFill="accent6" w:themeFillTint="33"/>
          </w:tcPr>
          <w:p w14:paraId="6671B8A1"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Nov-20</w:t>
            </w:r>
          </w:p>
        </w:tc>
        <w:tc>
          <w:tcPr>
            <w:tcW w:w="1350" w:type="dxa"/>
            <w:shd w:val="clear" w:color="auto" w:fill="E2EFD9" w:themeFill="accent6" w:themeFillTint="33"/>
          </w:tcPr>
          <w:p w14:paraId="33C4F911"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Dec-20</w:t>
            </w:r>
          </w:p>
        </w:tc>
      </w:tr>
      <w:tr w:rsidR="009D3D1C" w14:paraId="72DC755A" w14:textId="77777777" w:rsidTr="00DC2FF7">
        <w:tc>
          <w:tcPr>
            <w:tcW w:w="1990" w:type="dxa"/>
            <w:tcBorders>
              <w:top w:val="single" w:sz="4" w:space="0" w:color="auto"/>
            </w:tcBorders>
          </w:tcPr>
          <w:p w14:paraId="0F858E4E"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11B0F013" w14:textId="01F0AE54"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$56,730</w:t>
            </w:r>
          </w:p>
        </w:tc>
        <w:tc>
          <w:tcPr>
            <w:tcW w:w="1170" w:type="dxa"/>
          </w:tcPr>
          <w:p w14:paraId="4BF6C30C" w14:textId="434C9924"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$104,923</w:t>
            </w:r>
          </w:p>
        </w:tc>
        <w:tc>
          <w:tcPr>
            <w:tcW w:w="1170" w:type="dxa"/>
          </w:tcPr>
          <w:p w14:paraId="54A57B66" w14:textId="7750A45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$103,618</w:t>
            </w:r>
          </w:p>
        </w:tc>
        <w:tc>
          <w:tcPr>
            <w:tcW w:w="1170" w:type="dxa"/>
          </w:tcPr>
          <w:p w14:paraId="6B7BE24D" w14:textId="38B3FFC2"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$106,858</w:t>
            </w:r>
          </w:p>
        </w:tc>
        <w:tc>
          <w:tcPr>
            <w:tcW w:w="1170" w:type="dxa"/>
          </w:tcPr>
          <w:p w14:paraId="0AA5938B" w14:textId="6A587220"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$70,696</w:t>
            </w:r>
          </w:p>
        </w:tc>
        <w:tc>
          <w:tcPr>
            <w:tcW w:w="1170" w:type="dxa"/>
          </w:tcPr>
          <w:p w14:paraId="0D1A00CF" w14:textId="1DEBC5AE"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$45,272</w:t>
            </w:r>
          </w:p>
        </w:tc>
        <w:tc>
          <w:tcPr>
            <w:tcW w:w="1350" w:type="dxa"/>
          </w:tcPr>
          <w:p w14:paraId="399DB95A" w14:textId="55A3E9DF"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$33,910</w:t>
            </w:r>
          </w:p>
        </w:tc>
      </w:tr>
      <w:tr w:rsidR="009D3D1C" w14:paraId="03E972F0" w14:textId="77777777" w:rsidTr="00DC2FF7">
        <w:tc>
          <w:tcPr>
            <w:tcW w:w="1990" w:type="dxa"/>
          </w:tcPr>
          <w:p w14:paraId="0E8EFEBA"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1ECED0F5"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F3300FF"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2BA271A"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A7B0303"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C2F5983"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F89E51C"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350" w:type="dxa"/>
          </w:tcPr>
          <w:p w14:paraId="28273A04"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r>
      <w:tr w:rsidR="00BC0B7D" w14:paraId="526758D3" w14:textId="77777777" w:rsidTr="00DC2FF7">
        <w:tc>
          <w:tcPr>
            <w:tcW w:w="1990" w:type="dxa"/>
            <w:tcBorders>
              <w:bottom w:val="single" w:sz="4" w:space="0" w:color="auto"/>
            </w:tcBorders>
            <w:shd w:val="clear" w:color="auto" w:fill="A8D08D" w:themeFill="accent6" w:themeFillTint="99"/>
          </w:tcPr>
          <w:p w14:paraId="2DEB1F9B" w14:textId="77777777" w:rsidR="00BC0B7D" w:rsidRPr="009A727C" w:rsidRDefault="00BC0B7D" w:rsidP="00BC0B7D">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30283C8D" w14:textId="3D313F43"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$56,730</w:t>
            </w:r>
          </w:p>
        </w:tc>
        <w:tc>
          <w:tcPr>
            <w:tcW w:w="1170" w:type="dxa"/>
            <w:shd w:val="clear" w:color="auto" w:fill="A8D08D" w:themeFill="accent6" w:themeFillTint="99"/>
          </w:tcPr>
          <w:p w14:paraId="12A7AC64" w14:textId="3E59192E"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$104,923</w:t>
            </w:r>
          </w:p>
        </w:tc>
        <w:tc>
          <w:tcPr>
            <w:tcW w:w="1170" w:type="dxa"/>
            <w:shd w:val="clear" w:color="auto" w:fill="A8D08D" w:themeFill="accent6" w:themeFillTint="99"/>
          </w:tcPr>
          <w:p w14:paraId="458D3086" w14:textId="40816A31"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$103,618</w:t>
            </w:r>
          </w:p>
        </w:tc>
        <w:tc>
          <w:tcPr>
            <w:tcW w:w="1170" w:type="dxa"/>
            <w:shd w:val="clear" w:color="auto" w:fill="A8D08D" w:themeFill="accent6" w:themeFillTint="99"/>
          </w:tcPr>
          <w:p w14:paraId="548B675C" w14:textId="34E20BCE"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$106,858</w:t>
            </w:r>
          </w:p>
        </w:tc>
        <w:tc>
          <w:tcPr>
            <w:tcW w:w="1170" w:type="dxa"/>
            <w:shd w:val="clear" w:color="auto" w:fill="A8D08D" w:themeFill="accent6" w:themeFillTint="99"/>
          </w:tcPr>
          <w:p w14:paraId="030916BB" w14:textId="15176C55"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$70,696</w:t>
            </w:r>
          </w:p>
        </w:tc>
        <w:tc>
          <w:tcPr>
            <w:tcW w:w="1170" w:type="dxa"/>
            <w:shd w:val="clear" w:color="auto" w:fill="A8D08D" w:themeFill="accent6" w:themeFillTint="99"/>
          </w:tcPr>
          <w:p w14:paraId="0EB9C367" w14:textId="2845EEAA"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$45,272</w:t>
            </w:r>
          </w:p>
        </w:tc>
        <w:tc>
          <w:tcPr>
            <w:tcW w:w="1350" w:type="dxa"/>
            <w:shd w:val="clear" w:color="auto" w:fill="A8D08D" w:themeFill="accent6" w:themeFillTint="99"/>
          </w:tcPr>
          <w:p w14:paraId="0789F421" w14:textId="75CCB49E"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$33,910</w:t>
            </w:r>
          </w:p>
        </w:tc>
      </w:tr>
      <w:tr w:rsidR="009D3D1C" w14:paraId="358B993E" w14:textId="77777777" w:rsidTr="00DC2FF7">
        <w:tc>
          <w:tcPr>
            <w:tcW w:w="1990" w:type="dxa"/>
            <w:tcBorders>
              <w:top w:val="single" w:sz="4" w:space="0" w:color="auto"/>
              <w:left w:val="nil"/>
              <w:bottom w:val="single" w:sz="4" w:space="0" w:color="auto"/>
              <w:right w:val="single" w:sz="4" w:space="0" w:color="auto"/>
            </w:tcBorders>
          </w:tcPr>
          <w:p w14:paraId="61C77164" w14:textId="77777777" w:rsidR="009D3D1C" w:rsidRDefault="009D3D1C"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3B55E1E5"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Jan-21</w:t>
            </w:r>
          </w:p>
        </w:tc>
        <w:tc>
          <w:tcPr>
            <w:tcW w:w="1170" w:type="dxa"/>
            <w:shd w:val="clear" w:color="auto" w:fill="E2EFD9" w:themeFill="accent6" w:themeFillTint="33"/>
          </w:tcPr>
          <w:p w14:paraId="68C7DC7D"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Feb-21</w:t>
            </w:r>
          </w:p>
        </w:tc>
        <w:tc>
          <w:tcPr>
            <w:tcW w:w="1170" w:type="dxa"/>
            <w:shd w:val="clear" w:color="auto" w:fill="E2EFD9" w:themeFill="accent6" w:themeFillTint="33"/>
          </w:tcPr>
          <w:p w14:paraId="5662A07E"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Mar-21</w:t>
            </w:r>
          </w:p>
        </w:tc>
        <w:tc>
          <w:tcPr>
            <w:tcW w:w="1170" w:type="dxa"/>
            <w:shd w:val="clear" w:color="auto" w:fill="E2EFD9" w:themeFill="accent6" w:themeFillTint="33"/>
          </w:tcPr>
          <w:p w14:paraId="20B3EFFF"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Apr-21</w:t>
            </w:r>
          </w:p>
        </w:tc>
        <w:tc>
          <w:tcPr>
            <w:tcW w:w="1170" w:type="dxa"/>
            <w:shd w:val="clear" w:color="auto" w:fill="E2EFD9" w:themeFill="accent6" w:themeFillTint="33"/>
          </w:tcPr>
          <w:p w14:paraId="320AC488"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May-21</w:t>
            </w:r>
          </w:p>
        </w:tc>
        <w:tc>
          <w:tcPr>
            <w:tcW w:w="1170" w:type="dxa"/>
            <w:shd w:val="clear" w:color="auto" w:fill="E2EFD9" w:themeFill="accent6" w:themeFillTint="33"/>
          </w:tcPr>
          <w:p w14:paraId="62226667"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Jun-21</w:t>
            </w:r>
          </w:p>
        </w:tc>
        <w:tc>
          <w:tcPr>
            <w:tcW w:w="1350" w:type="dxa"/>
            <w:shd w:val="clear" w:color="auto" w:fill="E2EFD9" w:themeFill="accent6" w:themeFillTint="33"/>
          </w:tcPr>
          <w:p w14:paraId="5CBF64D1"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Jul-21</w:t>
            </w:r>
          </w:p>
        </w:tc>
      </w:tr>
      <w:tr w:rsidR="009D3D1C" w14:paraId="4208496D" w14:textId="77777777" w:rsidTr="00DC2FF7">
        <w:tc>
          <w:tcPr>
            <w:tcW w:w="1990" w:type="dxa"/>
            <w:tcBorders>
              <w:top w:val="single" w:sz="4" w:space="0" w:color="auto"/>
            </w:tcBorders>
          </w:tcPr>
          <w:p w14:paraId="4782A7E7"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7A703496" w14:textId="2C4C29B4"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33,912</w:t>
            </w:r>
          </w:p>
        </w:tc>
        <w:tc>
          <w:tcPr>
            <w:tcW w:w="1170" w:type="dxa"/>
          </w:tcPr>
          <w:p w14:paraId="3D9E5F5F" w14:textId="41C7CBAC"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31,539</w:t>
            </w:r>
          </w:p>
        </w:tc>
        <w:tc>
          <w:tcPr>
            <w:tcW w:w="1170" w:type="dxa"/>
          </w:tcPr>
          <w:p w14:paraId="7FBD832B" w14:textId="266CAB8D"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80,734</w:t>
            </w:r>
          </w:p>
        </w:tc>
        <w:tc>
          <w:tcPr>
            <w:tcW w:w="1170" w:type="dxa"/>
          </w:tcPr>
          <w:p w14:paraId="245E09A6" w14:textId="635B34DD"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76,033</w:t>
            </w:r>
          </w:p>
        </w:tc>
        <w:tc>
          <w:tcPr>
            <w:tcW w:w="1170" w:type="dxa"/>
          </w:tcPr>
          <w:p w14:paraId="46A4F70D" w14:textId="6D8C57E6"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71,580</w:t>
            </w:r>
          </w:p>
        </w:tc>
        <w:tc>
          <w:tcPr>
            <w:tcW w:w="1170" w:type="dxa"/>
          </w:tcPr>
          <w:p w14:paraId="41A68E15" w14:textId="72C2312F"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151,952</w:t>
            </w:r>
          </w:p>
        </w:tc>
        <w:tc>
          <w:tcPr>
            <w:tcW w:w="1350" w:type="dxa"/>
          </w:tcPr>
          <w:p w14:paraId="2DA585BC" w14:textId="5404A893"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130,579</w:t>
            </w:r>
          </w:p>
        </w:tc>
      </w:tr>
      <w:tr w:rsidR="009D3D1C" w14:paraId="7E1C518B" w14:textId="77777777" w:rsidTr="00DC2FF7">
        <w:tc>
          <w:tcPr>
            <w:tcW w:w="1990" w:type="dxa"/>
          </w:tcPr>
          <w:p w14:paraId="52F5A30D"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347D1C5D"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3EB5F22E"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651892BE"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7AC28086"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12C99E67" w14:textId="77777777"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170" w:type="dxa"/>
          </w:tcPr>
          <w:p w14:paraId="5BCE837F" w14:textId="35472CE6" w:rsidR="009D3D1C" w:rsidRDefault="00BC0B7D"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$31,857</w:t>
            </w:r>
          </w:p>
        </w:tc>
        <w:tc>
          <w:tcPr>
            <w:tcW w:w="1350" w:type="dxa"/>
          </w:tcPr>
          <w:p w14:paraId="1C97942D" w14:textId="5050167F" w:rsidR="009D3D1C" w:rsidRDefault="00BC0B7D"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$7,183</w:t>
            </w:r>
          </w:p>
        </w:tc>
      </w:tr>
      <w:tr w:rsidR="00BC0B7D" w:rsidRPr="004F2EA5" w14:paraId="7ED86C9A" w14:textId="77777777" w:rsidTr="00DC2FF7">
        <w:tc>
          <w:tcPr>
            <w:tcW w:w="1990" w:type="dxa"/>
            <w:tcBorders>
              <w:bottom w:val="single" w:sz="4" w:space="0" w:color="auto"/>
            </w:tcBorders>
            <w:shd w:val="clear" w:color="auto" w:fill="A8D08D" w:themeFill="accent6" w:themeFillTint="99"/>
          </w:tcPr>
          <w:p w14:paraId="1F71417A" w14:textId="77777777" w:rsidR="00BC0B7D" w:rsidRPr="009A727C" w:rsidRDefault="00BC0B7D" w:rsidP="00BC0B7D">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56E9A216" w14:textId="6703A0F1"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$33,912</w:t>
            </w:r>
          </w:p>
        </w:tc>
        <w:tc>
          <w:tcPr>
            <w:tcW w:w="1170" w:type="dxa"/>
            <w:shd w:val="clear" w:color="auto" w:fill="A8D08D" w:themeFill="accent6" w:themeFillTint="99"/>
          </w:tcPr>
          <w:p w14:paraId="5BFC0BBE" w14:textId="3519E8DB"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$31,539</w:t>
            </w:r>
          </w:p>
        </w:tc>
        <w:tc>
          <w:tcPr>
            <w:tcW w:w="1170" w:type="dxa"/>
            <w:shd w:val="clear" w:color="auto" w:fill="A8D08D" w:themeFill="accent6" w:themeFillTint="99"/>
          </w:tcPr>
          <w:p w14:paraId="6F5B6B7C" w14:textId="2A053521"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$80,734</w:t>
            </w:r>
          </w:p>
        </w:tc>
        <w:tc>
          <w:tcPr>
            <w:tcW w:w="1170" w:type="dxa"/>
            <w:shd w:val="clear" w:color="auto" w:fill="A8D08D" w:themeFill="accent6" w:themeFillTint="99"/>
          </w:tcPr>
          <w:p w14:paraId="213770BB" w14:textId="70D2AE2D"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$76,033</w:t>
            </w:r>
          </w:p>
        </w:tc>
        <w:tc>
          <w:tcPr>
            <w:tcW w:w="1170" w:type="dxa"/>
            <w:shd w:val="clear" w:color="auto" w:fill="A8D08D" w:themeFill="accent6" w:themeFillTint="99"/>
          </w:tcPr>
          <w:p w14:paraId="66EC7300" w14:textId="4DF2FE8B" w:rsidR="00BC0B7D" w:rsidRPr="00BC0B7D" w:rsidRDefault="00BC0B7D" w:rsidP="00BC0B7D">
            <w:pPr>
              <w:pStyle w:val="ListParagraph"/>
              <w:ind w:left="0"/>
              <w:jc w:val="center"/>
              <w:rPr>
                <w:rFonts w:ascii="Times New Roman" w:hAnsi="Times New Roman" w:cs="Times New Roman"/>
                <w:bCs/>
                <w:sz w:val="24"/>
                <w:szCs w:val="24"/>
              </w:rPr>
            </w:pPr>
            <w:r w:rsidRPr="00BC0B7D">
              <w:rPr>
                <w:rFonts w:ascii="Times New Roman" w:hAnsi="Times New Roman" w:cs="Times New Roman"/>
                <w:bCs/>
                <w:sz w:val="24"/>
                <w:szCs w:val="24"/>
              </w:rPr>
              <w:t>$71,580</w:t>
            </w:r>
          </w:p>
        </w:tc>
        <w:tc>
          <w:tcPr>
            <w:tcW w:w="1170" w:type="dxa"/>
            <w:shd w:val="clear" w:color="auto" w:fill="A8D08D" w:themeFill="accent6" w:themeFillTint="99"/>
          </w:tcPr>
          <w:p w14:paraId="1804A244" w14:textId="1165F436" w:rsidR="00BC0B7D" w:rsidRPr="004F2EA5" w:rsidRDefault="00BC0B7D" w:rsidP="00BC0B7D">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Pr>
                <w:rFonts w:ascii="Times New Roman" w:hAnsi="Times New Roman" w:cs="Times New Roman"/>
                <w:bCs/>
                <w:sz w:val="24"/>
                <w:szCs w:val="24"/>
              </w:rPr>
              <w:t>183,809</w:t>
            </w:r>
          </w:p>
        </w:tc>
        <w:tc>
          <w:tcPr>
            <w:tcW w:w="1350" w:type="dxa"/>
            <w:shd w:val="clear" w:color="auto" w:fill="A8D08D" w:themeFill="accent6" w:themeFillTint="99"/>
          </w:tcPr>
          <w:p w14:paraId="04D1C753" w14:textId="0711AEE5" w:rsidR="00BC0B7D" w:rsidRPr="004F2EA5" w:rsidRDefault="00BC0B7D" w:rsidP="00BC0B7D">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Pr>
                <w:rFonts w:ascii="Times New Roman" w:hAnsi="Times New Roman" w:cs="Times New Roman"/>
                <w:bCs/>
                <w:sz w:val="24"/>
                <w:szCs w:val="24"/>
              </w:rPr>
              <w:t>197,762</w:t>
            </w:r>
          </w:p>
        </w:tc>
      </w:tr>
      <w:tr w:rsidR="009D3D1C" w14:paraId="39EE392B" w14:textId="77777777" w:rsidTr="00DC2FF7">
        <w:trPr>
          <w:gridAfter w:val="3"/>
          <w:wAfter w:w="3690" w:type="dxa"/>
        </w:trPr>
        <w:tc>
          <w:tcPr>
            <w:tcW w:w="1990" w:type="dxa"/>
            <w:tcBorders>
              <w:top w:val="single" w:sz="4" w:space="0" w:color="auto"/>
              <w:left w:val="nil"/>
              <w:bottom w:val="single" w:sz="4" w:space="0" w:color="auto"/>
              <w:right w:val="single" w:sz="4" w:space="0" w:color="auto"/>
            </w:tcBorders>
          </w:tcPr>
          <w:p w14:paraId="4FCB4BA7" w14:textId="77777777" w:rsidR="009D3D1C" w:rsidRDefault="009D3D1C" w:rsidP="00DC2FF7">
            <w:pPr>
              <w:pStyle w:val="ListParagraph"/>
              <w:ind w:left="0"/>
              <w:rPr>
                <w:rFonts w:ascii="Times New Roman" w:hAnsi="Times New Roman" w:cs="Times New Roman"/>
                <w:b w:val="0"/>
                <w:sz w:val="24"/>
                <w:szCs w:val="24"/>
              </w:rPr>
            </w:pPr>
          </w:p>
        </w:tc>
        <w:tc>
          <w:tcPr>
            <w:tcW w:w="1250" w:type="dxa"/>
            <w:tcBorders>
              <w:left w:val="single" w:sz="4" w:space="0" w:color="auto"/>
            </w:tcBorders>
            <w:shd w:val="clear" w:color="auto" w:fill="E2EFD9" w:themeFill="accent6" w:themeFillTint="33"/>
          </w:tcPr>
          <w:p w14:paraId="45221B50"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Aug-21</w:t>
            </w:r>
          </w:p>
        </w:tc>
        <w:tc>
          <w:tcPr>
            <w:tcW w:w="1170" w:type="dxa"/>
            <w:shd w:val="clear" w:color="auto" w:fill="E2EFD9" w:themeFill="accent6" w:themeFillTint="33"/>
          </w:tcPr>
          <w:p w14:paraId="487E9724"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Sep-21</w:t>
            </w:r>
          </w:p>
        </w:tc>
        <w:tc>
          <w:tcPr>
            <w:tcW w:w="1170" w:type="dxa"/>
            <w:shd w:val="clear" w:color="auto" w:fill="E2EFD9" w:themeFill="accent6" w:themeFillTint="33"/>
          </w:tcPr>
          <w:p w14:paraId="3B791A11"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Oct-21</w:t>
            </w:r>
          </w:p>
        </w:tc>
        <w:tc>
          <w:tcPr>
            <w:tcW w:w="1170" w:type="dxa"/>
            <w:shd w:val="clear" w:color="auto" w:fill="E2EFD9" w:themeFill="accent6" w:themeFillTint="33"/>
          </w:tcPr>
          <w:p w14:paraId="2FE9DDC9"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Nov-21</w:t>
            </w:r>
          </w:p>
        </w:tc>
      </w:tr>
      <w:tr w:rsidR="009D3D1C" w14:paraId="69F0213F" w14:textId="77777777" w:rsidTr="00DC2FF7">
        <w:trPr>
          <w:gridAfter w:val="3"/>
          <w:wAfter w:w="3690" w:type="dxa"/>
        </w:trPr>
        <w:tc>
          <w:tcPr>
            <w:tcW w:w="1990" w:type="dxa"/>
            <w:tcBorders>
              <w:top w:val="single" w:sz="4" w:space="0" w:color="auto"/>
            </w:tcBorders>
          </w:tcPr>
          <w:p w14:paraId="0313F599"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Sales-Food &amp; Bev</w:t>
            </w:r>
          </w:p>
        </w:tc>
        <w:tc>
          <w:tcPr>
            <w:tcW w:w="1250" w:type="dxa"/>
          </w:tcPr>
          <w:p w14:paraId="2FC1B34B" w14:textId="29D27914"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113,165</w:t>
            </w:r>
          </w:p>
        </w:tc>
        <w:tc>
          <w:tcPr>
            <w:tcW w:w="1170" w:type="dxa"/>
          </w:tcPr>
          <w:p w14:paraId="35080D61" w14:textId="09FEF3CE"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101,472</w:t>
            </w:r>
          </w:p>
        </w:tc>
        <w:tc>
          <w:tcPr>
            <w:tcW w:w="1170" w:type="dxa"/>
          </w:tcPr>
          <w:p w14:paraId="10F61783" w14:textId="76555C2B"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61,226</w:t>
            </w:r>
          </w:p>
        </w:tc>
        <w:tc>
          <w:tcPr>
            <w:tcW w:w="1170" w:type="dxa"/>
          </w:tcPr>
          <w:p w14:paraId="4BF0A4D3" w14:textId="62085693"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57,659</w:t>
            </w:r>
          </w:p>
        </w:tc>
      </w:tr>
      <w:tr w:rsidR="009D3D1C" w14:paraId="21548B69" w14:textId="77777777" w:rsidTr="00DC2FF7">
        <w:trPr>
          <w:gridAfter w:val="3"/>
          <w:wAfter w:w="3690" w:type="dxa"/>
        </w:trPr>
        <w:tc>
          <w:tcPr>
            <w:tcW w:w="1990" w:type="dxa"/>
          </w:tcPr>
          <w:p w14:paraId="3C384B9F" w14:textId="77777777" w:rsidR="009D3D1C" w:rsidRDefault="009D3D1C" w:rsidP="00DC2FF7">
            <w:pPr>
              <w:pStyle w:val="ListParagraph"/>
              <w:ind w:left="0"/>
              <w:rPr>
                <w:rFonts w:ascii="Times New Roman" w:hAnsi="Times New Roman" w:cs="Times New Roman"/>
                <w:b w:val="0"/>
                <w:sz w:val="24"/>
                <w:szCs w:val="24"/>
              </w:rPr>
            </w:pPr>
            <w:r>
              <w:rPr>
                <w:rFonts w:ascii="Times New Roman" w:hAnsi="Times New Roman" w:cs="Times New Roman"/>
                <w:b w:val="0"/>
                <w:sz w:val="24"/>
                <w:szCs w:val="24"/>
              </w:rPr>
              <w:t>Sales-Catering</w:t>
            </w:r>
          </w:p>
        </w:tc>
        <w:tc>
          <w:tcPr>
            <w:tcW w:w="1250" w:type="dxa"/>
          </w:tcPr>
          <w:p w14:paraId="56B9F584" w14:textId="4DFECCE6"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7,312</w:t>
            </w:r>
          </w:p>
        </w:tc>
        <w:tc>
          <w:tcPr>
            <w:tcW w:w="1170" w:type="dxa"/>
          </w:tcPr>
          <w:p w14:paraId="370CB23A" w14:textId="4673EFB1"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$1</w:t>
            </w:r>
            <w:r w:rsidR="00BC0B7D">
              <w:rPr>
                <w:rFonts w:ascii="Times New Roman" w:hAnsi="Times New Roman" w:cs="Times New Roman"/>
                <w:b w:val="0"/>
                <w:sz w:val="24"/>
                <w:szCs w:val="24"/>
              </w:rPr>
              <w:t>4,831</w:t>
            </w:r>
          </w:p>
        </w:tc>
        <w:tc>
          <w:tcPr>
            <w:tcW w:w="1170" w:type="dxa"/>
          </w:tcPr>
          <w:p w14:paraId="7D1E3CC6" w14:textId="7B58CBB4"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14,396</w:t>
            </w:r>
          </w:p>
        </w:tc>
        <w:tc>
          <w:tcPr>
            <w:tcW w:w="1170" w:type="dxa"/>
          </w:tcPr>
          <w:p w14:paraId="0C0E72BE" w14:textId="24A4A50C" w:rsidR="009D3D1C" w:rsidRDefault="009D3D1C" w:rsidP="00DC2FF7">
            <w:pPr>
              <w:pStyle w:val="ListParagraph"/>
              <w:ind w:left="0"/>
              <w:jc w:val="center"/>
              <w:rPr>
                <w:rFonts w:ascii="Times New Roman" w:hAnsi="Times New Roman" w:cs="Times New Roman"/>
                <w:b w:val="0"/>
                <w:sz w:val="24"/>
                <w:szCs w:val="24"/>
              </w:rPr>
            </w:pPr>
            <w:r>
              <w:rPr>
                <w:rFonts w:ascii="Times New Roman" w:hAnsi="Times New Roman" w:cs="Times New Roman"/>
                <w:b w:val="0"/>
                <w:sz w:val="24"/>
                <w:szCs w:val="24"/>
              </w:rPr>
              <w:t>$</w:t>
            </w:r>
            <w:r w:rsidR="00BC0B7D">
              <w:rPr>
                <w:rFonts w:ascii="Times New Roman" w:hAnsi="Times New Roman" w:cs="Times New Roman"/>
                <w:b w:val="0"/>
                <w:sz w:val="24"/>
                <w:szCs w:val="24"/>
              </w:rPr>
              <w:t>1,061</w:t>
            </w:r>
          </w:p>
        </w:tc>
      </w:tr>
      <w:tr w:rsidR="009D3D1C" w14:paraId="2FDEA3E3" w14:textId="77777777" w:rsidTr="00DC2FF7">
        <w:trPr>
          <w:gridAfter w:val="3"/>
          <w:wAfter w:w="3690" w:type="dxa"/>
        </w:trPr>
        <w:tc>
          <w:tcPr>
            <w:tcW w:w="1990" w:type="dxa"/>
            <w:shd w:val="clear" w:color="auto" w:fill="A8D08D" w:themeFill="accent6" w:themeFillTint="99"/>
          </w:tcPr>
          <w:p w14:paraId="43751150" w14:textId="77777777" w:rsidR="009D3D1C" w:rsidRPr="009A727C" w:rsidRDefault="009D3D1C" w:rsidP="00DC2FF7">
            <w:pPr>
              <w:pStyle w:val="ListParagraph"/>
              <w:ind w:left="0"/>
              <w:rPr>
                <w:rFonts w:ascii="Times New Roman" w:hAnsi="Times New Roman" w:cs="Times New Roman"/>
                <w:bCs/>
                <w:sz w:val="24"/>
                <w:szCs w:val="24"/>
              </w:rPr>
            </w:pPr>
            <w:r w:rsidRPr="009A727C">
              <w:rPr>
                <w:rFonts w:ascii="Times New Roman" w:hAnsi="Times New Roman" w:cs="Times New Roman"/>
                <w:bCs/>
                <w:sz w:val="24"/>
                <w:szCs w:val="24"/>
              </w:rPr>
              <w:t>Total Sales</w:t>
            </w:r>
          </w:p>
        </w:tc>
        <w:tc>
          <w:tcPr>
            <w:tcW w:w="1250" w:type="dxa"/>
            <w:shd w:val="clear" w:color="auto" w:fill="A8D08D" w:themeFill="accent6" w:themeFillTint="99"/>
          </w:tcPr>
          <w:p w14:paraId="7D25FF8D" w14:textId="082262D8" w:rsidR="009D3D1C" w:rsidRPr="004F2EA5" w:rsidRDefault="009D3D1C" w:rsidP="00DC2FF7">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sidR="00BC0B7D">
              <w:rPr>
                <w:rFonts w:ascii="Times New Roman" w:hAnsi="Times New Roman" w:cs="Times New Roman"/>
                <w:bCs/>
                <w:sz w:val="24"/>
                <w:szCs w:val="24"/>
              </w:rPr>
              <w:t>120,477</w:t>
            </w:r>
          </w:p>
        </w:tc>
        <w:tc>
          <w:tcPr>
            <w:tcW w:w="1170" w:type="dxa"/>
            <w:shd w:val="clear" w:color="auto" w:fill="A8D08D" w:themeFill="accent6" w:themeFillTint="99"/>
          </w:tcPr>
          <w:p w14:paraId="35C9CE17" w14:textId="2A488671" w:rsidR="009D3D1C" w:rsidRPr="004F2EA5" w:rsidRDefault="009D3D1C" w:rsidP="00DC2FF7">
            <w:pPr>
              <w:pStyle w:val="ListParagraph"/>
              <w:ind w:left="0"/>
              <w:jc w:val="center"/>
              <w:rPr>
                <w:rFonts w:ascii="Times New Roman" w:hAnsi="Times New Roman" w:cs="Times New Roman"/>
                <w:bCs/>
                <w:sz w:val="24"/>
                <w:szCs w:val="24"/>
              </w:rPr>
            </w:pPr>
            <w:r w:rsidRPr="004F2EA5">
              <w:rPr>
                <w:rFonts w:ascii="Times New Roman" w:hAnsi="Times New Roman" w:cs="Times New Roman"/>
                <w:bCs/>
                <w:sz w:val="24"/>
                <w:szCs w:val="24"/>
              </w:rPr>
              <w:t>$</w:t>
            </w:r>
            <w:r w:rsidR="00BC0B7D">
              <w:rPr>
                <w:rFonts w:ascii="Times New Roman" w:hAnsi="Times New Roman" w:cs="Times New Roman"/>
                <w:bCs/>
                <w:sz w:val="24"/>
                <w:szCs w:val="24"/>
              </w:rPr>
              <w:t>116,303</w:t>
            </w:r>
          </w:p>
        </w:tc>
        <w:tc>
          <w:tcPr>
            <w:tcW w:w="1170" w:type="dxa"/>
            <w:shd w:val="clear" w:color="auto" w:fill="A8D08D" w:themeFill="accent6" w:themeFillTint="99"/>
          </w:tcPr>
          <w:p w14:paraId="19F42A97" w14:textId="0E4754DB" w:rsidR="009D3D1C" w:rsidRPr="009A727C" w:rsidRDefault="009D3D1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r w:rsidR="00BC0B7D">
              <w:rPr>
                <w:rFonts w:ascii="Times New Roman" w:hAnsi="Times New Roman" w:cs="Times New Roman"/>
                <w:bCs/>
                <w:sz w:val="24"/>
                <w:szCs w:val="24"/>
              </w:rPr>
              <w:t>75,622</w:t>
            </w:r>
          </w:p>
        </w:tc>
        <w:tc>
          <w:tcPr>
            <w:tcW w:w="1170" w:type="dxa"/>
            <w:shd w:val="clear" w:color="auto" w:fill="A8D08D" w:themeFill="accent6" w:themeFillTint="99"/>
          </w:tcPr>
          <w:p w14:paraId="47129B5A" w14:textId="2B74B6FA" w:rsidR="009D3D1C" w:rsidRPr="009A727C" w:rsidRDefault="009D3D1C" w:rsidP="00DC2FF7">
            <w:pPr>
              <w:pStyle w:val="ListParagraph"/>
              <w:ind w:left="0"/>
              <w:jc w:val="center"/>
              <w:rPr>
                <w:rFonts w:ascii="Times New Roman" w:hAnsi="Times New Roman" w:cs="Times New Roman"/>
                <w:bCs/>
                <w:sz w:val="24"/>
                <w:szCs w:val="24"/>
              </w:rPr>
            </w:pPr>
            <w:r>
              <w:rPr>
                <w:rFonts w:ascii="Times New Roman" w:hAnsi="Times New Roman" w:cs="Times New Roman"/>
                <w:bCs/>
                <w:sz w:val="24"/>
                <w:szCs w:val="24"/>
              </w:rPr>
              <w:t>$</w:t>
            </w:r>
            <w:r w:rsidR="00BC0B7D">
              <w:rPr>
                <w:rFonts w:ascii="Times New Roman" w:hAnsi="Times New Roman" w:cs="Times New Roman"/>
                <w:bCs/>
                <w:sz w:val="24"/>
                <w:szCs w:val="24"/>
              </w:rPr>
              <w:t>58,720</w:t>
            </w:r>
          </w:p>
        </w:tc>
      </w:tr>
    </w:tbl>
    <w:p w14:paraId="2A6F8FAE" w14:textId="77777777" w:rsidR="009D3D1C" w:rsidRDefault="009D3D1C" w:rsidP="002221B8">
      <w:pPr>
        <w:rPr>
          <w:rFonts w:ascii="Times New Roman" w:hAnsi="Times New Roman" w:cs="Times New Roman"/>
          <w:bCs/>
          <w:sz w:val="24"/>
          <w:szCs w:val="24"/>
        </w:rPr>
      </w:pPr>
    </w:p>
    <w:p w14:paraId="1B2A6B42" w14:textId="542D6E3A" w:rsidR="00A47DDE" w:rsidRDefault="00A47DDE">
      <w:pPr>
        <w:rPr>
          <w:rFonts w:ascii="Times New Roman" w:hAnsi="Times New Roman" w:cs="Times New Roman"/>
          <w:bCs/>
          <w:sz w:val="24"/>
          <w:szCs w:val="24"/>
        </w:rPr>
      </w:pPr>
      <w:r>
        <w:rPr>
          <w:rFonts w:ascii="Times New Roman" w:hAnsi="Times New Roman" w:cs="Times New Roman"/>
          <w:bCs/>
          <w:sz w:val="24"/>
          <w:szCs w:val="24"/>
        </w:rPr>
        <w:br w:type="page"/>
      </w:r>
    </w:p>
    <w:p w14:paraId="6DEA79B7" w14:textId="76EBC07C" w:rsidR="004674F9" w:rsidRDefault="00A47DDE" w:rsidP="00A47DDE">
      <w:pPr>
        <w:jc w:val="center"/>
        <w:rPr>
          <w:rFonts w:ascii="Times New Roman" w:hAnsi="Times New Roman" w:cs="Times New Roman"/>
          <w:b/>
          <w:sz w:val="24"/>
          <w:szCs w:val="24"/>
        </w:rPr>
      </w:pPr>
      <w:r>
        <w:rPr>
          <w:rFonts w:ascii="Times New Roman" w:hAnsi="Times New Roman" w:cs="Times New Roman"/>
          <w:b/>
          <w:sz w:val="24"/>
          <w:szCs w:val="24"/>
        </w:rPr>
        <w:lastRenderedPageBreak/>
        <w:t>EXHIBIT THREE: PAYMENT PLAN</w:t>
      </w:r>
    </w:p>
    <w:p w14:paraId="7338A6C5" w14:textId="64118780" w:rsidR="008B6867" w:rsidRDefault="00A47DDE" w:rsidP="00A47DDE">
      <w:pPr>
        <w:rPr>
          <w:rFonts w:ascii="Times New Roman" w:hAnsi="Times New Roman" w:cs="Times New Roman"/>
          <w:bCs/>
          <w:sz w:val="24"/>
          <w:szCs w:val="24"/>
        </w:rPr>
      </w:pPr>
      <w:r>
        <w:rPr>
          <w:rFonts w:ascii="Times New Roman" w:hAnsi="Times New Roman" w:cs="Times New Roman"/>
          <w:bCs/>
          <w:sz w:val="24"/>
          <w:szCs w:val="24"/>
        </w:rPr>
        <w:t xml:space="preserve">The Bidder shall provide their proposed payment plan </w:t>
      </w:r>
      <w:r w:rsidR="00FA5D02">
        <w:rPr>
          <w:rFonts w:ascii="Times New Roman" w:hAnsi="Times New Roman" w:cs="Times New Roman"/>
          <w:bCs/>
          <w:sz w:val="24"/>
          <w:szCs w:val="24"/>
        </w:rPr>
        <w:t xml:space="preserve">in both formats. This </w:t>
      </w:r>
      <w:r w:rsidR="00FA5D02" w:rsidRPr="00014937">
        <w:rPr>
          <w:rFonts w:ascii="Times New Roman" w:hAnsi="Times New Roman" w:cs="Times New Roman"/>
          <w:b/>
          <w:sz w:val="24"/>
          <w:szCs w:val="24"/>
          <w:u w:val="single"/>
        </w:rPr>
        <w:t>does not mean</w:t>
      </w:r>
      <w:r w:rsidR="00FA5D02">
        <w:rPr>
          <w:rFonts w:ascii="Times New Roman" w:hAnsi="Times New Roman" w:cs="Times New Roman"/>
          <w:bCs/>
          <w:sz w:val="24"/>
          <w:szCs w:val="24"/>
        </w:rPr>
        <w:t xml:space="preserve"> OTRD is expecting the awarded </w:t>
      </w:r>
      <w:r w:rsidR="00647C62">
        <w:rPr>
          <w:rFonts w:ascii="Times New Roman" w:hAnsi="Times New Roman" w:cs="Times New Roman"/>
          <w:bCs/>
          <w:sz w:val="24"/>
          <w:szCs w:val="24"/>
        </w:rPr>
        <w:t xml:space="preserve">Supplier </w:t>
      </w:r>
      <w:r w:rsidR="00FA5D02">
        <w:rPr>
          <w:rFonts w:ascii="Times New Roman" w:hAnsi="Times New Roman" w:cs="Times New Roman"/>
          <w:bCs/>
          <w:sz w:val="24"/>
          <w:szCs w:val="24"/>
        </w:rPr>
        <w:t xml:space="preserve">to pay a </w:t>
      </w:r>
      <w:r w:rsidR="008B6867">
        <w:rPr>
          <w:rFonts w:ascii="Times New Roman" w:hAnsi="Times New Roman" w:cs="Times New Roman"/>
          <w:bCs/>
          <w:sz w:val="24"/>
          <w:szCs w:val="24"/>
        </w:rPr>
        <w:t xml:space="preserve">monthly </w:t>
      </w:r>
      <w:r w:rsidR="00FA5D02">
        <w:rPr>
          <w:rFonts w:ascii="Times New Roman" w:hAnsi="Times New Roman" w:cs="Times New Roman"/>
          <w:bCs/>
          <w:sz w:val="24"/>
          <w:szCs w:val="24"/>
        </w:rPr>
        <w:t xml:space="preserve">rent and a </w:t>
      </w:r>
      <w:r w:rsidR="008B6867">
        <w:rPr>
          <w:rFonts w:ascii="Times New Roman" w:hAnsi="Times New Roman" w:cs="Times New Roman"/>
          <w:bCs/>
          <w:sz w:val="24"/>
          <w:szCs w:val="24"/>
        </w:rPr>
        <w:t xml:space="preserve">monthly </w:t>
      </w:r>
      <w:r w:rsidR="00FA5D02">
        <w:rPr>
          <w:rFonts w:ascii="Times New Roman" w:hAnsi="Times New Roman" w:cs="Times New Roman"/>
          <w:bCs/>
          <w:sz w:val="24"/>
          <w:szCs w:val="24"/>
        </w:rPr>
        <w:t xml:space="preserve">percentage of sales. </w:t>
      </w:r>
      <w:r w:rsidR="00FA5D02" w:rsidRPr="008B6867">
        <w:rPr>
          <w:rFonts w:ascii="Times New Roman" w:hAnsi="Times New Roman" w:cs="Times New Roman"/>
          <w:bCs/>
          <w:sz w:val="24"/>
          <w:szCs w:val="24"/>
        </w:rPr>
        <w:t xml:space="preserve">The agency is requesting both for </w:t>
      </w:r>
      <w:r w:rsidR="00FA5D02" w:rsidRPr="00014937">
        <w:rPr>
          <w:rFonts w:ascii="Times New Roman" w:hAnsi="Times New Roman" w:cs="Times New Roman"/>
          <w:b/>
          <w:sz w:val="24"/>
          <w:szCs w:val="24"/>
          <w:u w:val="single"/>
        </w:rPr>
        <w:t>evaluation purposes only</w:t>
      </w:r>
      <w:r w:rsidR="00FA5D02" w:rsidRPr="008B6867">
        <w:rPr>
          <w:rFonts w:ascii="Times New Roman" w:hAnsi="Times New Roman" w:cs="Times New Roman"/>
          <w:bCs/>
          <w:sz w:val="24"/>
          <w:szCs w:val="24"/>
        </w:rPr>
        <w:t xml:space="preserve"> and how payment is rendered will be decided during negotiations.</w:t>
      </w:r>
      <w:r w:rsidR="00014937">
        <w:rPr>
          <w:rFonts w:ascii="Times New Roman" w:hAnsi="Times New Roman" w:cs="Times New Roman"/>
          <w:bCs/>
          <w:sz w:val="24"/>
          <w:szCs w:val="24"/>
        </w:rPr>
        <w:t xml:space="preserve"> Supplier shall indicate their preferred payment option.</w:t>
      </w:r>
    </w:p>
    <w:p w14:paraId="08DD3B0E" w14:textId="5F6F06AC" w:rsidR="00FA5D02" w:rsidRDefault="00FA5D02" w:rsidP="00A47DDE">
      <w:pPr>
        <w:rPr>
          <w:rFonts w:ascii="Times New Roman" w:hAnsi="Times New Roman" w:cs="Times New Roman"/>
          <w:bCs/>
          <w:sz w:val="24"/>
          <w:szCs w:val="24"/>
        </w:rPr>
      </w:pPr>
      <w:r>
        <w:rPr>
          <w:rFonts w:ascii="Times New Roman" w:hAnsi="Times New Roman" w:cs="Times New Roman"/>
          <w:bCs/>
          <w:sz w:val="24"/>
          <w:szCs w:val="24"/>
        </w:rPr>
        <w:t>The Bidder needs to provide a payment plan only for the parks on which they are bidding. For example, if the Bidder is seeking to have a restaurant at Roman Nose, Quartz Mountain, and Sequoyah State Parks, then they will need to provide a suggested rent amount and a percentage of sales for Roman Nose, Quartz Mountain, and Sequoyah State Parks.</w:t>
      </w:r>
    </w:p>
    <w:tbl>
      <w:tblPr>
        <w:tblStyle w:val="TableGrid"/>
        <w:tblW w:w="0" w:type="auto"/>
        <w:tblLook w:val="04A0" w:firstRow="1" w:lastRow="0" w:firstColumn="1" w:lastColumn="0" w:noHBand="0" w:noVBand="1"/>
      </w:tblPr>
      <w:tblGrid>
        <w:gridCol w:w="2965"/>
        <w:gridCol w:w="2250"/>
        <w:gridCol w:w="4135"/>
      </w:tblGrid>
      <w:tr w:rsidR="00FA5D02" w14:paraId="7822B15A" w14:textId="77777777" w:rsidTr="00014937">
        <w:tc>
          <w:tcPr>
            <w:tcW w:w="2965" w:type="dxa"/>
            <w:shd w:val="clear" w:color="auto" w:fill="E2EFD9" w:themeFill="accent6" w:themeFillTint="33"/>
          </w:tcPr>
          <w:p w14:paraId="0EED32EE" w14:textId="106B7F11" w:rsidR="00FA5D02" w:rsidRPr="00FA5D02" w:rsidRDefault="00FA5D02" w:rsidP="00FA5D02">
            <w:pPr>
              <w:jc w:val="center"/>
              <w:rPr>
                <w:rFonts w:ascii="Times New Roman" w:hAnsi="Times New Roman" w:cs="Times New Roman"/>
                <w:b/>
                <w:sz w:val="24"/>
                <w:szCs w:val="24"/>
              </w:rPr>
            </w:pPr>
            <w:r>
              <w:rPr>
                <w:rFonts w:ascii="Times New Roman" w:hAnsi="Times New Roman" w:cs="Times New Roman"/>
                <w:b/>
                <w:sz w:val="24"/>
                <w:szCs w:val="24"/>
              </w:rPr>
              <w:t>STATE PARK</w:t>
            </w:r>
          </w:p>
        </w:tc>
        <w:tc>
          <w:tcPr>
            <w:tcW w:w="2250" w:type="dxa"/>
            <w:shd w:val="clear" w:color="auto" w:fill="E2EFD9" w:themeFill="accent6" w:themeFillTint="33"/>
          </w:tcPr>
          <w:p w14:paraId="3CC7805F" w14:textId="4F848151" w:rsidR="00FA5D02" w:rsidRPr="00FA5D02" w:rsidRDefault="00647C62" w:rsidP="00FA5D02">
            <w:pPr>
              <w:jc w:val="center"/>
              <w:rPr>
                <w:rFonts w:ascii="Times New Roman" w:hAnsi="Times New Roman" w:cs="Times New Roman"/>
                <w:b/>
                <w:sz w:val="24"/>
                <w:szCs w:val="24"/>
              </w:rPr>
            </w:pPr>
            <w:r>
              <w:rPr>
                <w:rFonts w:ascii="Times New Roman" w:hAnsi="Times New Roman" w:cs="Times New Roman"/>
                <w:b/>
                <w:sz w:val="24"/>
                <w:szCs w:val="24"/>
              </w:rPr>
              <w:t xml:space="preserve">MONTHLY </w:t>
            </w:r>
            <w:r w:rsidR="00FA5D02">
              <w:rPr>
                <w:rFonts w:ascii="Times New Roman" w:hAnsi="Times New Roman" w:cs="Times New Roman"/>
                <w:b/>
                <w:sz w:val="24"/>
                <w:szCs w:val="24"/>
              </w:rPr>
              <w:t>RENT</w:t>
            </w:r>
          </w:p>
        </w:tc>
        <w:tc>
          <w:tcPr>
            <w:tcW w:w="4135" w:type="dxa"/>
            <w:shd w:val="clear" w:color="auto" w:fill="E2EFD9" w:themeFill="accent6" w:themeFillTint="33"/>
          </w:tcPr>
          <w:p w14:paraId="4C9480EC" w14:textId="7BC0562F" w:rsidR="00FA5D02" w:rsidRPr="00FA5D02" w:rsidRDefault="00FA5D02" w:rsidP="00FA5D02">
            <w:pPr>
              <w:jc w:val="center"/>
              <w:rPr>
                <w:rFonts w:ascii="Times New Roman" w:hAnsi="Times New Roman" w:cs="Times New Roman"/>
                <w:b/>
                <w:sz w:val="24"/>
                <w:szCs w:val="24"/>
              </w:rPr>
            </w:pPr>
            <w:r>
              <w:rPr>
                <w:rFonts w:ascii="Times New Roman" w:hAnsi="Times New Roman" w:cs="Times New Roman"/>
                <w:b/>
                <w:sz w:val="24"/>
                <w:szCs w:val="24"/>
              </w:rPr>
              <w:t xml:space="preserve">PERCENTAGE OF </w:t>
            </w:r>
            <w:r w:rsidR="00647C62">
              <w:rPr>
                <w:rFonts w:ascii="Times New Roman" w:hAnsi="Times New Roman" w:cs="Times New Roman"/>
                <w:b/>
                <w:sz w:val="24"/>
                <w:szCs w:val="24"/>
              </w:rPr>
              <w:t xml:space="preserve">MONTHLY </w:t>
            </w:r>
            <w:r>
              <w:rPr>
                <w:rFonts w:ascii="Times New Roman" w:hAnsi="Times New Roman" w:cs="Times New Roman"/>
                <w:b/>
                <w:sz w:val="24"/>
                <w:szCs w:val="24"/>
              </w:rPr>
              <w:t>SALES</w:t>
            </w:r>
          </w:p>
        </w:tc>
      </w:tr>
      <w:tr w:rsidR="00FA5D02" w14:paraId="7888E8F8" w14:textId="77777777" w:rsidTr="00014937">
        <w:tc>
          <w:tcPr>
            <w:tcW w:w="2965" w:type="dxa"/>
          </w:tcPr>
          <w:p w14:paraId="65FABECE" w14:textId="4CBD841C" w:rsidR="00E2654A" w:rsidRDefault="00E2654A" w:rsidP="00A47DDE">
            <w:pPr>
              <w:rPr>
                <w:rFonts w:ascii="Times New Roman" w:hAnsi="Times New Roman" w:cs="Times New Roman"/>
                <w:bCs/>
                <w:sz w:val="24"/>
                <w:szCs w:val="24"/>
              </w:rPr>
            </w:pPr>
            <w:r>
              <w:rPr>
                <w:rFonts w:ascii="Times New Roman" w:hAnsi="Times New Roman" w:cs="Times New Roman"/>
                <w:bCs/>
                <w:sz w:val="24"/>
                <w:szCs w:val="24"/>
              </w:rPr>
              <w:t>Robbers Cave State Park</w:t>
            </w:r>
          </w:p>
        </w:tc>
        <w:tc>
          <w:tcPr>
            <w:tcW w:w="2250" w:type="dxa"/>
          </w:tcPr>
          <w:p w14:paraId="5F76E171" w14:textId="77777777" w:rsidR="00FA5D02" w:rsidRDefault="00FA5D02" w:rsidP="00A47DDE">
            <w:pPr>
              <w:rPr>
                <w:rFonts w:ascii="Times New Roman" w:hAnsi="Times New Roman" w:cs="Times New Roman"/>
                <w:bCs/>
                <w:sz w:val="24"/>
                <w:szCs w:val="24"/>
              </w:rPr>
            </w:pPr>
          </w:p>
        </w:tc>
        <w:tc>
          <w:tcPr>
            <w:tcW w:w="4135" w:type="dxa"/>
          </w:tcPr>
          <w:p w14:paraId="6EB38883" w14:textId="77777777" w:rsidR="00FA5D02" w:rsidRDefault="00FA5D02" w:rsidP="00A47DDE">
            <w:pPr>
              <w:rPr>
                <w:rFonts w:ascii="Times New Roman" w:hAnsi="Times New Roman" w:cs="Times New Roman"/>
                <w:bCs/>
                <w:sz w:val="24"/>
                <w:szCs w:val="24"/>
              </w:rPr>
            </w:pPr>
          </w:p>
        </w:tc>
      </w:tr>
      <w:tr w:rsidR="00FA5D02" w14:paraId="6C6838E6" w14:textId="77777777" w:rsidTr="00014937">
        <w:tc>
          <w:tcPr>
            <w:tcW w:w="2965" w:type="dxa"/>
          </w:tcPr>
          <w:p w14:paraId="375E7B23" w14:textId="0FC5893A" w:rsidR="00FA5D02" w:rsidRDefault="00E2654A" w:rsidP="00A47DDE">
            <w:pPr>
              <w:rPr>
                <w:rFonts w:ascii="Times New Roman" w:hAnsi="Times New Roman" w:cs="Times New Roman"/>
                <w:bCs/>
                <w:sz w:val="24"/>
                <w:szCs w:val="24"/>
              </w:rPr>
            </w:pPr>
            <w:r>
              <w:rPr>
                <w:rFonts w:ascii="Times New Roman" w:hAnsi="Times New Roman" w:cs="Times New Roman"/>
                <w:bCs/>
                <w:sz w:val="24"/>
                <w:szCs w:val="24"/>
              </w:rPr>
              <w:t>Lake Murray State Park</w:t>
            </w:r>
          </w:p>
        </w:tc>
        <w:tc>
          <w:tcPr>
            <w:tcW w:w="2250" w:type="dxa"/>
          </w:tcPr>
          <w:p w14:paraId="3EA6D019" w14:textId="77777777" w:rsidR="00FA5D02" w:rsidRDefault="00FA5D02" w:rsidP="00A47DDE">
            <w:pPr>
              <w:rPr>
                <w:rFonts w:ascii="Times New Roman" w:hAnsi="Times New Roman" w:cs="Times New Roman"/>
                <w:bCs/>
                <w:sz w:val="24"/>
                <w:szCs w:val="24"/>
              </w:rPr>
            </w:pPr>
          </w:p>
        </w:tc>
        <w:tc>
          <w:tcPr>
            <w:tcW w:w="4135" w:type="dxa"/>
          </w:tcPr>
          <w:p w14:paraId="208A1584" w14:textId="77777777" w:rsidR="00FA5D02" w:rsidRDefault="00FA5D02" w:rsidP="00A47DDE">
            <w:pPr>
              <w:rPr>
                <w:rFonts w:ascii="Times New Roman" w:hAnsi="Times New Roman" w:cs="Times New Roman"/>
                <w:bCs/>
                <w:sz w:val="24"/>
                <w:szCs w:val="24"/>
              </w:rPr>
            </w:pPr>
          </w:p>
        </w:tc>
      </w:tr>
      <w:tr w:rsidR="00FA5D02" w14:paraId="4CD32A5F" w14:textId="77777777" w:rsidTr="00014937">
        <w:tc>
          <w:tcPr>
            <w:tcW w:w="2965" w:type="dxa"/>
          </w:tcPr>
          <w:p w14:paraId="755BC87C" w14:textId="2755AD91" w:rsidR="00FA5D02" w:rsidRDefault="00E2654A" w:rsidP="00A47DDE">
            <w:pPr>
              <w:rPr>
                <w:rFonts w:ascii="Times New Roman" w:hAnsi="Times New Roman" w:cs="Times New Roman"/>
                <w:bCs/>
                <w:sz w:val="24"/>
                <w:szCs w:val="24"/>
              </w:rPr>
            </w:pPr>
            <w:r>
              <w:rPr>
                <w:rFonts w:ascii="Times New Roman" w:hAnsi="Times New Roman" w:cs="Times New Roman"/>
                <w:bCs/>
                <w:sz w:val="24"/>
                <w:szCs w:val="24"/>
              </w:rPr>
              <w:t>Quartz Mountain State Park</w:t>
            </w:r>
          </w:p>
        </w:tc>
        <w:tc>
          <w:tcPr>
            <w:tcW w:w="2250" w:type="dxa"/>
          </w:tcPr>
          <w:p w14:paraId="5D2743D7" w14:textId="77777777" w:rsidR="00FA5D02" w:rsidRDefault="00FA5D02" w:rsidP="00A47DDE">
            <w:pPr>
              <w:rPr>
                <w:rFonts w:ascii="Times New Roman" w:hAnsi="Times New Roman" w:cs="Times New Roman"/>
                <w:bCs/>
                <w:sz w:val="24"/>
                <w:szCs w:val="24"/>
              </w:rPr>
            </w:pPr>
          </w:p>
        </w:tc>
        <w:tc>
          <w:tcPr>
            <w:tcW w:w="4135" w:type="dxa"/>
          </w:tcPr>
          <w:p w14:paraId="4662869E" w14:textId="77777777" w:rsidR="00FA5D02" w:rsidRDefault="00FA5D02" w:rsidP="00A47DDE">
            <w:pPr>
              <w:rPr>
                <w:rFonts w:ascii="Times New Roman" w:hAnsi="Times New Roman" w:cs="Times New Roman"/>
                <w:bCs/>
                <w:sz w:val="24"/>
                <w:szCs w:val="24"/>
              </w:rPr>
            </w:pPr>
          </w:p>
        </w:tc>
      </w:tr>
      <w:tr w:rsidR="00FA5D02" w14:paraId="103453FF" w14:textId="77777777" w:rsidTr="00014937">
        <w:tc>
          <w:tcPr>
            <w:tcW w:w="2965" w:type="dxa"/>
          </w:tcPr>
          <w:p w14:paraId="5C0D6995" w14:textId="3EA8594E" w:rsidR="00FA5D02" w:rsidRDefault="00E2654A" w:rsidP="00A47DDE">
            <w:pPr>
              <w:rPr>
                <w:rFonts w:ascii="Times New Roman" w:hAnsi="Times New Roman" w:cs="Times New Roman"/>
                <w:bCs/>
                <w:sz w:val="24"/>
                <w:szCs w:val="24"/>
              </w:rPr>
            </w:pPr>
            <w:r>
              <w:rPr>
                <w:rFonts w:ascii="Times New Roman" w:hAnsi="Times New Roman" w:cs="Times New Roman"/>
                <w:bCs/>
                <w:sz w:val="24"/>
                <w:szCs w:val="24"/>
              </w:rPr>
              <w:t>Beavers Bend State Park</w:t>
            </w:r>
          </w:p>
        </w:tc>
        <w:tc>
          <w:tcPr>
            <w:tcW w:w="2250" w:type="dxa"/>
          </w:tcPr>
          <w:p w14:paraId="099868A0" w14:textId="77777777" w:rsidR="00FA5D02" w:rsidRDefault="00FA5D02" w:rsidP="00A47DDE">
            <w:pPr>
              <w:rPr>
                <w:rFonts w:ascii="Times New Roman" w:hAnsi="Times New Roman" w:cs="Times New Roman"/>
                <w:bCs/>
                <w:sz w:val="24"/>
                <w:szCs w:val="24"/>
              </w:rPr>
            </w:pPr>
          </w:p>
        </w:tc>
        <w:tc>
          <w:tcPr>
            <w:tcW w:w="4135" w:type="dxa"/>
          </w:tcPr>
          <w:p w14:paraId="36F28064" w14:textId="77777777" w:rsidR="00FA5D02" w:rsidRDefault="00FA5D02" w:rsidP="00A47DDE">
            <w:pPr>
              <w:rPr>
                <w:rFonts w:ascii="Times New Roman" w:hAnsi="Times New Roman" w:cs="Times New Roman"/>
                <w:bCs/>
                <w:sz w:val="24"/>
                <w:szCs w:val="24"/>
              </w:rPr>
            </w:pPr>
          </w:p>
        </w:tc>
      </w:tr>
      <w:tr w:rsidR="00FA5D02" w14:paraId="0C618F1B" w14:textId="77777777" w:rsidTr="00014937">
        <w:tc>
          <w:tcPr>
            <w:tcW w:w="2965" w:type="dxa"/>
          </w:tcPr>
          <w:p w14:paraId="4287250B" w14:textId="37C4657C" w:rsidR="00FA5D02" w:rsidRDefault="00E2654A" w:rsidP="00A47DDE">
            <w:pPr>
              <w:rPr>
                <w:rFonts w:ascii="Times New Roman" w:hAnsi="Times New Roman" w:cs="Times New Roman"/>
                <w:bCs/>
                <w:sz w:val="24"/>
                <w:szCs w:val="24"/>
              </w:rPr>
            </w:pPr>
            <w:r>
              <w:rPr>
                <w:rFonts w:ascii="Times New Roman" w:hAnsi="Times New Roman" w:cs="Times New Roman"/>
                <w:bCs/>
                <w:sz w:val="24"/>
                <w:szCs w:val="24"/>
              </w:rPr>
              <w:t>Roman Nose State Park</w:t>
            </w:r>
          </w:p>
        </w:tc>
        <w:tc>
          <w:tcPr>
            <w:tcW w:w="2250" w:type="dxa"/>
          </w:tcPr>
          <w:p w14:paraId="55A4F4CE" w14:textId="77777777" w:rsidR="00FA5D02" w:rsidRDefault="00FA5D02" w:rsidP="00A47DDE">
            <w:pPr>
              <w:rPr>
                <w:rFonts w:ascii="Times New Roman" w:hAnsi="Times New Roman" w:cs="Times New Roman"/>
                <w:bCs/>
                <w:sz w:val="24"/>
                <w:szCs w:val="24"/>
              </w:rPr>
            </w:pPr>
          </w:p>
        </w:tc>
        <w:tc>
          <w:tcPr>
            <w:tcW w:w="4135" w:type="dxa"/>
          </w:tcPr>
          <w:p w14:paraId="34506C90" w14:textId="77777777" w:rsidR="00FA5D02" w:rsidRDefault="00FA5D02" w:rsidP="00A47DDE">
            <w:pPr>
              <w:rPr>
                <w:rFonts w:ascii="Times New Roman" w:hAnsi="Times New Roman" w:cs="Times New Roman"/>
                <w:bCs/>
                <w:sz w:val="24"/>
                <w:szCs w:val="24"/>
              </w:rPr>
            </w:pPr>
          </w:p>
        </w:tc>
      </w:tr>
      <w:tr w:rsidR="00FA5D02" w14:paraId="2F163555" w14:textId="77777777" w:rsidTr="00014937">
        <w:tc>
          <w:tcPr>
            <w:tcW w:w="2965" w:type="dxa"/>
          </w:tcPr>
          <w:p w14:paraId="15BBBA88" w14:textId="6BA3481A" w:rsidR="00FA5D02" w:rsidRDefault="00E2654A" w:rsidP="00A47DDE">
            <w:pPr>
              <w:rPr>
                <w:rFonts w:ascii="Times New Roman" w:hAnsi="Times New Roman" w:cs="Times New Roman"/>
                <w:bCs/>
                <w:sz w:val="24"/>
                <w:szCs w:val="24"/>
              </w:rPr>
            </w:pPr>
            <w:r>
              <w:rPr>
                <w:rFonts w:ascii="Times New Roman" w:hAnsi="Times New Roman" w:cs="Times New Roman"/>
                <w:bCs/>
                <w:sz w:val="24"/>
                <w:szCs w:val="24"/>
              </w:rPr>
              <w:t>Sequoyah State Park</w:t>
            </w:r>
          </w:p>
        </w:tc>
        <w:tc>
          <w:tcPr>
            <w:tcW w:w="2250" w:type="dxa"/>
          </w:tcPr>
          <w:p w14:paraId="5DEF9DF7" w14:textId="77777777" w:rsidR="00FA5D02" w:rsidRDefault="00FA5D02" w:rsidP="00A47DDE">
            <w:pPr>
              <w:rPr>
                <w:rFonts w:ascii="Times New Roman" w:hAnsi="Times New Roman" w:cs="Times New Roman"/>
                <w:bCs/>
                <w:sz w:val="24"/>
                <w:szCs w:val="24"/>
              </w:rPr>
            </w:pPr>
          </w:p>
        </w:tc>
        <w:tc>
          <w:tcPr>
            <w:tcW w:w="4135" w:type="dxa"/>
          </w:tcPr>
          <w:p w14:paraId="4C8BED2A" w14:textId="77777777" w:rsidR="00FA5D02" w:rsidRDefault="00FA5D02" w:rsidP="00A47DDE">
            <w:pPr>
              <w:rPr>
                <w:rFonts w:ascii="Times New Roman" w:hAnsi="Times New Roman" w:cs="Times New Roman"/>
                <w:bCs/>
                <w:sz w:val="24"/>
                <w:szCs w:val="24"/>
              </w:rPr>
            </w:pPr>
          </w:p>
        </w:tc>
      </w:tr>
    </w:tbl>
    <w:p w14:paraId="5CE6141E" w14:textId="0CA6C829" w:rsidR="003B13EC" w:rsidRDefault="003B13EC" w:rsidP="00A47DDE">
      <w:pPr>
        <w:rPr>
          <w:rFonts w:ascii="Times New Roman" w:hAnsi="Times New Roman" w:cs="Times New Roman"/>
          <w:bCs/>
          <w:sz w:val="24"/>
          <w:szCs w:val="24"/>
        </w:rPr>
      </w:pPr>
    </w:p>
    <w:p w14:paraId="75597906" w14:textId="77777777" w:rsidR="003B13EC" w:rsidRDefault="003B13EC">
      <w:pPr>
        <w:rPr>
          <w:rFonts w:ascii="Times New Roman" w:hAnsi="Times New Roman" w:cs="Times New Roman"/>
          <w:bCs/>
          <w:sz w:val="24"/>
          <w:szCs w:val="24"/>
        </w:rPr>
      </w:pPr>
      <w:r>
        <w:rPr>
          <w:rFonts w:ascii="Times New Roman" w:hAnsi="Times New Roman" w:cs="Times New Roman"/>
          <w:bCs/>
          <w:sz w:val="24"/>
          <w:szCs w:val="24"/>
        </w:rPr>
        <w:br w:type="page"/>
      </w:r>
    </w:p>
    <w:p w14:paraId="01759DB9" w14:textId="63FA5C0F" w:rsidR="00F236C0" w:rsidRDefault="003B13EC" w:rsidP="00F236C0">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EXHIBIT </w:t>
      </w:r>
      <w:r w:rsidR="00141DB5">
        <w:rPr>
          <w:rFonts w:ascii="Times New Roman" w:hAnsi="Times New Roman" w:cs="Times New Roman"/>
          <w:b/>
          <w:sz w:val="24"/>
          <w:szCs w:val="24"/>
        </w:rPr>
        <w:t>FOUR</w:t>
      </w:r>
      <w:r>
        <w:rPr>
          <w:rFonts w:ascii="Times New Roman" w:hAnsi="Times New Roman" w:cs="Times New Roman"/>
          <w:b/>
          <w:sz w:val="24"/>
          <w:szCs w:val="24"/>
        </w:rPr>
        <w:t>: ADDITIONAL BUSINESS PLAN INFORMATION</w:t>
      </w:r>
    </w:p>
    <w:p w14:paraId="38CDCFB0" w14:textId="471165A7" w:rsidR="00F236C0" w:rsidRPr="004D1ADB" w:rsidRDefault="00F236C0" w:rsidP="004D1ADB">
      <w:pPr>
        <w:rPr>
          <w:rFonts w:ascii="Times New Roman" w:hAnsi="Times New Roman" w:cs="Times New Roman"/>
          <w:b/>
          <w:sz w:val="24"/>
          <w:szCs w:val="24"/>
        </w:rPr>
      </w:pPr>
      <w:r w:rsidRPr="004D1ADB">
        <w:rPr>
          <w:rFonts w:ascii="Times New Roman" w:hAnsi="Times New Roman" w:cs="Times New Roman"/>
          <w:bCs/>
          <w:sz w:val="24"/>
          <w:szCs w:val="24"/>
        </w:rPr>
        <w:t>Should the Bidder have nothing to add to this section, then please respond with “No additional information to provide.”</w:t>
      </w:r>
    </w:p>
    <w:p w14:paraId="57B359B3" w14:textId="210BA1C1" w:rsidR="003B13EC" w:rsidRPr="004D1ADB" w:rsidRDefault="003B13EC" w:rsidP="004D1ADB">
      <w:pPr>
        <w:rPr>
          <w:rFonts w:ascii="Times New Roman" w:hAnsi="Times New Roman" w:cs="Times New Roman"/>
          <w:bCs/>
          <w:sz w:val="24"/>
          <w:szCs w:val="24"/>
        </w:rPr>
      </w:pPr>
    </w:p>
    <w:p w14:paraId="454FD377" w14:textId="4C841D61" w:rsidR="003B13EC" w:rsidRDefault="003B13EC">
      <w:pPr>
        <w:rPr>
          <w:rFonts w:ascii="Times New Roman" w:hAnsi="Times New Roman" w:cs="Times New Roman"/>
          <w:bCs/>
          <w:sz w:val="24"/>
          <w:szCs w:val="24"/>
        </w:rPr>
      </w:pPr>
      <w:r>
        <w:rPr>
          <w:rFonts w:ascii="Times New Roman" w:hAnsi="Times New Roman" w:cs="Times New Roman"/>
          <w:bCs/>
          <w:sz w:val="24"/>
          <w:szCs w:val="24"/>
        </w:rPr>
        <w:br w:type="page"/>
      </w:r>
    </w:p>
    <w:p w14:paraId="0367E6E9" w14:textId="663037F6" w:rsidR="003B13EC" w:rsidRDefault="003B13EC" w:rsidP="003B13EC">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EXHIBIT </w:t>
      </w:r>
      <w:r w:rsidR="00141DB5">
        <w:rPr>
          <w:rFonts w:ascii="Times New Roman" w:hAnsi="Times New Roman" w:cs="Times New Roman"/>
          <w:b/>
          <w:sz w:val="24"/>
          <w:szCs w:val="24"/>
        </w:rPr>
        <w:t>FIVE</w:t>
      </w:r>
      <w:r>
        <w:rPr>
          <w:rFonts w:ascii="Times New Roman" w:hAnsi="Times New Roman" w:cs="Times New Roman"/>
          <w:b/>
          <w:sz w:val="24"/>
          <w:szCs w:val="24"/>
        </w:rPr>
        <w:t>: BIDDER’S OPERATING PREFERENCE OF LOCATIONS</w:t>
      </w:r>
    </w:p>
    <w:p w14:paraId="21AB7169" w14:textId="75C9E4D0" w:rsidR="003B13EC" w:rsidRDefault="003B13EC" w:rsidP="003B13EC">
      <w:pPr>
        <w:rPr>
          <w:rFonts w:ascii="Times New Roman" w:hAnsi="Times New Roman" w:cs="Times New Roman"/>
          <w:bCs/>
          <w:sz w:val="24"/>
          <w:szCs w:val="24"/>
        </w:rPr>
      </w:pPr>
      <w:r>
        <w:rPr>
          <w:rFonts w:ascii="Times New Roman" w:hAnsi="Times New Roman" w:cs="Times New Roman"/>
          <w:bCs/>
          <w:sz w:val="24"/>
          <w:szCs w:val="24"/>
        </w:rPr>
        <w:t xml:space="preserve">Bidders bidding on more than one location shall fill out the provided table listing </w:t>
      </w:r>
      <w:r w:rsidR="003939EC">
        <w:rPr>
          <w:rFonts w:ascii="Times New Roman" w:hAnsi="Times New Roman" w:cs="Times New Roman"/>
          <w:bCs/>
          <w:sz w:val="24"/>
          <w:szCs w:val="24"/>
        </w:rPr>
        <w:t>the Bidder’s</w:t>
      </w:r>
      <w:r>
        <w:rPr>
          <w:rFonts w:ascii="Times New Roman" w:hAnsi="Times New Roman" w:cs="Times New Roman"/>
          <w:bCs/>
          <w:sz w:val="24"/>
          <w:szCs w:val="24"/>
        </w:rPr>
        <w:t xml:space="preserve"> operating </w:t>
      </w:r>
      <w:r w:rsidR="003939EC">
        <w:rPr>
          <w:rFonts w:ascii="Times New Roman" w:hAnsi="Times New Roman" w:cs="Times New Roman"/>
          <w:bCs/>
          <w:sz w:val="24"/>
          <w:szCs w:val="24"/>
        </w:rPr>
        <w:t>preference</w:t>
      </w:r>
      <w:r>
        <w:rPr>
          <w:rFonts w:ascii="Times New Roman" w:hAnsi="Times New Roman" w:cs="Times New Roman"/>
          <w:bCs/>
          <w:sz w:val="24"/>
          <w:szCs w:val="24"/>
        </w:rPr>
        <w:t xml:space="preserve"> from one (1) having the highest preference</w:t>
      </w:r>
      <w:r w:rsidR="003939EC">
        <w:rPr>
          <w:rFonts w:ascii="Times New Roman" w:hAnsi="Times New Roman" w:cs="Times New Roman"/>
          <w:bCs/>
          <w:sz w:val="24"/>
          <w:szCs w:val="24"/>
        </w:rPr>
        <w:t xml:space="preserve"> to the Bidder</w:t>
      </w:r>
      <w:r>
        <w:rPr>
          <w:rFonts w:ascii="Times New Roman" w:hAnsi="Times New Roman" w:cs="Times New Roman"/>
          <w:bCs/>
          <w:sz w:val="24"/>
          <w:szCs w:val="24"/>
        </w:rPr>
        <w:t xml:space="preserve"> to six (6) having the lowest preference </w:t>
      </w:r>
      <w:r w:rsidR="003939EC">
        <w:rPr>
          <w:rFonts w:ascii="Times New Roman" w:hAnsi="Times New Roman" w:cs="Times New Roman"/>
          <w:bCs/>
          <w:sz w:val="24"/>
          <w:szCs w:val="24"/>
        </w:rPr>
        <w:t>to the Bidder.</w:t>
      </w:r>
    </w:p>
    <w:tbl>
      <w:tblPr>
        <w:tblStyle w:val="TableGrid"/>
        <w:tblW w:w="0" w:type="auto"/>
        <w:tblInd w:w="2211" w:type="dxa"/>
        <w:tblLook w:val="04A0" w:firstRow="1" w:lastRow="0" w:firstColumn="1" w:lastColumn="0" w:noHBand="0" w:noVBand="1"/>
      </w:tblPr>
      <w:tblGrid>
        <w:gridCol w:w="1255"/>
        <w:gridCol w:w="3870"/>
      </w:tblGrid>
      <w:tr w:rsidR="003939EC" w14:paraId="7B93F973" w14:textId="77777777" w:rsidTr="004D1ADB">
        <w:tc>
          <w:tcPr>
            <w:tcW w:w="1255" w:type="dxa"/>
          </w:tcPr>
          <w:p w14:paraId="5C374FDD" w14:textId="60E201FE" w:rsidR="003939EC" w:rsidRDefault="003939EC" w:rsidP="003939EC">
            <w:pPr>
              <w:rPr>
                <w:rFonts w:ascii="Times New Roman" w:hAnsi="Times New Roman" w:cs="Times New Roman"/>
                <w:bCs/>
                <w:sz w:val="24"/>
                <w:szCs w:val="24"/>
              </w:rPr>
            </w:pPr>
            <w:r>
              <w:rPr>
                <w:rFonts w:ascii="Times New Roman" w:hAnsi="Times New Roman" w:cs="Times New Roman"/>
                <w:bCs/>
                <w:sz w:val="24"/>
                <w:szCs w:val="24"/>
              </w:rPr>
              <w:t>Preference</w:t>
            </w:r>
          </w:p>
        </w:tc>
        <w:tc>
          <w:tcPr>
            <w:tcW w:w="3870" w:type="dxa"/>
          </w:tcPr>
          <w:p w14:paraId="50FFACC6" w14:textId="3336CD1F"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State Park</w:t>
            </w:r>
          </w:p>
        </w:tc>
      </w:tr>
      <w:tr w:rsidR="003939EC" w14:paraId="05F604F5" w14:textId="77777777" w:rsidTr="004D1ADB">
        <w:tc>
          <w:tcPr>
            <w:tcW w:w="1255" w:type="dxa"/>
          </w:tcPr>
          <w:p w14:paraId="6019DE6F" w14:textId="5BDDB80A" w:rsidR="003939EC" w:rsidRDefault="003939EC" w:rsidP="003939EC">
            <w:pPr>
              <w:rPr>
                <w:rFonts w:ascii="Times New Roman" w:hAnsi="Times New Roman" w:cs="Times New Roman"/>
                <w:bCs/>
                <w:sz w:val="24"/>
                <w:szCs w:val="24"/>
              </w:rPr>
            </w:pPr>
            <w:r>
              <w:rPr>
                <w:rFonts w:ascii="Times New Roman" w:hAnsi="Times New Roman" w:cs="Times New Roman"/>
                <w:bCs/>
                <w:sz w:val="24"/>
                <w:szCs w:val="24"/>
              </w:rPr>
              <w:t>1.</w:t>
            </w:r>
          </w:p>
        </w:tc>
        <w:tc>
          <w:tcPr>
            <w:tcW w:w="3870" w:type="dxa"/>
          </w:tcPr>
          <w:p w14:paraId="5B772C94" w14:textId="77777777" w:rsidR="003939EC" w:rsidRDefault="003939EC" w:rsidP="003B13EC">
            <w:pPr>
              <w:rPr>
                <w:rFonts w:ascii="Times New Roman" w:hAnsi="Times New Roman" w:cs="Times New Roman"/>
                <w:bCs/>
                <w:sz w:val="24"/>
                <w:szCs w:val="24"/>
              </w:rPr>
            </w:pPr>
          </w:p>
        </w:tc>
      </w:tr>
      <w:tr w:rsidR="003939EC" w14:paraId="1EEB0948" w14:textId="77777777" w:rsidTr="004D1ADB">
        <w:tc>
          <w:tcPr>
            <w:tcW w:w="1255" w:type="dxa"/>
          </w:tcPr>
          <w:p w14:paraId="4A28E0A7" w14:textId="6CB7029C"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2.</w:t>
            </w:r>
          </w:p>
        </w:tc>
        <w:tc>
          <w:tcPr>
            <w:tcW w:w="3870" w:type="dxa"/>
          </w:tcPr>
          <w:p w14:paraId="1D3F429C" w14:textId="77777777" w:rsidR="003939EC" w:rsidRDefault="003939EC" w:rsidP="003B13EC">
            <w:pPr>
              <w:rPr>
                <w:rFonts w:ascii="Times New Roman" w:hAnsi="Times New Roman" w:cs="Times New Roman"/>
                <w:bCs/>
                <w:sz w:val="24"/>
                <w:szCs w:val="24"/>
              </w:rPr>
            </w:pPr>
          </w:p>
        </w:tc>
      </w:tr>
      <w:tr w:rsidR="003939EC" w14:paraId="2EC3D52A" w14:textId="77777777" w:rsidTr="004D1ADB">
        <w:tc>
          <w:tcPr>
            <w:tcW w:w="1255" w:type="dxa"/>
          </w:tcPr>
          <w:p w14:paraId="39CFC1E2" w14:textId="4F50E9D0"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3.</w:t>
            </w:r>
          </w:p>
        </w:tc>
        <w:tc>
          <w:tcPr>
            <w:tcW w:w="3870" w:type="dxa"/>
          </w:tcPr>
          <w:p w14:paraId="724DD3D0" w14:textId="77777777" w:rsidR="003939EC" w:rsidRDefault="003939EC" w:rsidP="003B13EC">
            <w:pPr>
              <w:rPr>
                <w:rFonts w:ascii="Times New Roman" w:hAnsi="Times New Roman" w:cs="Times New Roman"/>
                <w:bCs/>
                <w:sz w:val="24"/>
                <w:szCs w:val="24"/>
              </w:rPr>
            </w:pPr>
          </w:p>
        </w:tc>
      </w:tr>
      <w:tr w:rsidR="003939EC" w14:paraId="7C05E9CE" w14:textId="77777777" w:rsidTr="004D1ADB">
        <w:tc>
          <w:tcPr>
            <w:tcW w:w="1255" w:type="dxa"/>
          </w:tcPr>
          <w:p w14:paraId="29D576D0" w14:textId="4325E53D"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4.</w:t>
            </w:r>
          </w:p>
        </w:tc>
        <w:tc>
          <w:tcPr>
            <w:tcW w:w="3870" w:type="dxa"/>
          </w:tcPr>
          <w:p w14:paraId="7D3BD922" w14:textId="77777777" w:rsidR="003939EC" w:rsidRDefault="003939EC" w:rsidP="003B13EC">
            <w:pPr>
              <w:rPr>
                <w:rFonts w:ascii="Times New Roman" w:hAnsi="Times New Roman" w:cs="Times New Roman"/>
                <w:bCs/>
                <w:sz w:val="24"/>
                <w:szCs w:val="24"/>
              </w:rPr>
            </w:pPr>
          </w:p>
        </w:tc>
      </w:tr>
      <w:tr w:rsidR="003939EC" w14:paraId="214D6F00" w14:textId="77777777" w:rsidTr="004D1ADB">
        <w:tc>
          <w:tcPr>
            <w:tcW w:w="1255" w:type="dxa"/>
          </w:tcPr>
          <w:p w14:paraId="09E778CD" w14:textId="4799F83A"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5.</w:t>
            </w:r>
          </w:p>
        </w:tc>
        <w:tc>
          <w:tcPr>
            <w:tcW w:w="3870" w:type="dxa"/>
          </w:tcPr>
          <w:p w14:paraId="101218C8" w14:textId="77777777" w:rsidR="003939EC" w:rsidRDefault="003939EC" w:rsidP="003B13EC">
            <w:pPr>
              <w:rPr>
                <w:rFonts w:ascii="Times New Roman" w:hAnsi="Times New Roman" w:cs="Times New Roman"/>
                <w:bCs/>
                <w:sz w:val="24"/>
                <w:szCs w:val="24"/>
              </w:rPr>
            </w:pPr>
          </w:p>
        </w:tc>
      </w:tr>
      <w:tr w:rsidR="003939EC" w14:paraId="712A2DAA" w14:textId="77777777" w:rsidTr="004D1ADB">
        <w:tc>
          <w:tcPr>
            <w:tcW w:w="1255" w:type="dxa"/>
          </w:tcPr>
          <w:p w14:paraId="32A80B46" w14:textId="159A4F4F" w:rsidR="003939EC" w:rsidRDefault="003939EC" w:rsidP="003B13EC">
            <w:pPr>
              <w:rPr>
                <w:rFonts w:ascii="Times New Roman" w:hAnsi="Times New Roman" w:cs="Times New Roman"/>
                <w:bCs/>
                <w:sz w:val="24"/>
                <w:szCs w:val="24"/>
              </w:rPr>
            </w:pPr>
            <w:r>
              <w:rPr>
                <w:rFonts w:ascii="Times New Roman" w:hAnsi="Times New Roman" w:cs="Times New Roman"/>
                <w:bCs/>
                <w:sz w:val="24"/>
                <w:szCs w:val="24"/>
              </w:rPr>
              <w:t>6.</w:t>
            </w:r>
          </w:p>
        </w:tc>
        <w:tc>
          <w:tcPr>
            <w:tcW w:w="3870" w:type="dxa"/>
          </w:tcPr>
          <w:p w14:paraId="73C53FB6" w14:textId="77777777" w:rsidR="003939EC" w:rsidRDefault="003939EC" w:rsidP="003B13EC">
            <w:pPr>
              <w:rPr>
                <w:rFonts w:ascii="Times New Roman" w:hAnsi="Times New Roman" w:cs="Times New Roman"/>
                <w:bCs/>
                <w:sz w:val="24"/>
                <w:szCs w:val="24"/>
              </w:rPr>
            </w:pPr>
          </w:p>
        </w:tc>
      </w:tr>
    </w:tbl>
    <w:p w14:paraId="5D5C07DB" w14:textId="77777777" w:rsidR="003939EC" w:rsidRPr="003B13EC" w:rsidRDefault="003939EC" w:rsidP="003B13EC">
      <w:pPr>
        <w:rPr>
          <w:rFonts w:ascii="Times New Roman" w:hAnsi="Times New Roman" w:cs="Times New Roman"/>
          <w:bCs/>
          <w:sz w:val="24"/>
          <w:szCs w:val="24"/>
        </w:rPr>
      </w:pPr>
    </w:p>
    <w:sectPr w:rsidR="003939EC" w:rsidRPr="003B13E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74FA6" w14:textId="77777777" w:rsidR="008E4D31" w:rsidRDefault="008E4D31" w:rsidP="00942280">
      <w:pPr>
        <w:spacing w:after="0" w:line="240" w:lineRule="auto"/>
      </w:pPr>
      <w:r>
        <w:separator/>
      </w:r>
    </w:p>
  </w:endnote>
  <w:endnote w:type="continuationSeparator" w:id="0">
    <w:p w14:paraId="7D47068D" w14:textId="77777777" w:rsidR="008E4D31" w:rsidRDefault="008E4D31"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BBCB7" w14:textId="77777777" w:rsidR="008E4D31" w:rsidRDefault="008E4D31" w:rsidP="00942280">
      <w:pPr>
        <w:spacing w:after="0" w:line="240" w:lineRule="auto"/>
      </w:pPr>
      <w:r>
        <w:separator/>
      </w:r>
    </w:p>
  </w:footnote>
  <w:footnote w:type="continuationSeparator" w:id="0">
    <w:p w14:paraId="1FDD88E6" w14:textId="77777777" w:rsidR="008E4D31" w:rsidRDefault="008E4D31"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4E28"/>
    <w:multiLevelType w:val="hybridMultilevel"/>
    <w:tmpl w:val="42AC1A72"/>
    <w:lvl w:ilvl="0" w:tplc="362489DC">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826695"/>
    <w:multiLevelType w:val="hybridMultilevel"/>
    <w:tmpl w:val="9D2ADB20"/>
    <w:lvl w:ilvl="0" w:tplc="D918F2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02D1B9C"/>
    <w:multiLevelType w:val="multilevel"/>
    <w:tmpl w:val="001233D6"/>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B9C44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3E066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85848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6E64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7"/>
  </w:num>
  <w:num w:numId="3">
    <w:abstractNumId w:val="4"/>
  </w:num>
  <w:num w:numId="4">
    <w:abstractNumId w:val="3"/>
  </w:num>
  <w:num w:numId="5">
    <w:abstractNumId w:val="1"/>
  </w:num>
  <w:num w:numId="6">
    <w:abstractNumId w:val="8"/>
  </w:num>
  <w:num w:numId="7">
    <w:abstractNumId w:val="0"/>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14937"/>
    <w:rsid w:val="000326E7"/>
    <w:rsid w:val="00035123"/>
    <w:rsid w:val="00055961"/>
    <w:rsid w:val="00061402"/>
    <w:rsid w:val="000649CB"/>
    <w:rsid w:val="00073E78"/>
    <w:rsid w:val="00093EAE"/>
    <w:rsid w:val="000A0E71"/>
    <w:rsid w:val="000A60C2"/>
    <w:rsid w:val="000C6B05"/>
    <w:rsid w:val="000E01A4"/>
    <w:rsid w:val="000F0234"/>
    <w:rsid w:val="000F4E11"/>
    <w:rsid w:val="001142CF"/>
    <w:rsid w:val="001338B3"/>
    <w:rsid w:val="00141DB5"/>
    <w:rsid w:val="001574FC"/>
    <w:rsid w:val="00160D4E"/>
    <w:rsid w:val="00184086"/>
    <w:rsid w:val="001A1D92"/>
    <w:rsid w:val="001D452B"/>
    <w:rsid w:val="00205F7B"/>
    <w:rsid w:val="00207D65"/>
    <w:rsid w:val="002221B8"/>
    <w:rsid w:val="0023766B"/>
    <w:rsid w:val="00252DFB"/>
    <w:rsid w:val="00265CCE"/>
    <w:rsid w:val="00277D58"/>
    <w:rsid w:val="002A2401"/>
    <w:rsid w:val="002A6408"/>
    <w:rsid w:val="003105E0"/>
    <w:rsid w:val="00324220"/>
    <w:rsid w:val="00353918"/>
    <w:rsid w:val="003939EC"/>
    <w:rsid w:val="003B13EC"/>
    <w:rsid w:val="00412CF1"/>
    <w:rsid w:val="004308BE"/>
    <w:rsid w:val="00452F31"/>
    <w:rsid w:val="004674F9"/>
    <w:rsid w:val="004800C7"/>
    <w:rsid w:val="0048069C"/>
    <w:rsid w:val="00494AAF"/>
    <w:rsid w:val="004A2A26"/>
    <w:rsid w:val="004D1ADB"/>
    <w:rsid w:val="004E531F"/>
    <w:rsid w:val="004F2EA5"/>
    <w:rsid w:val="004F38FE"/>
    <w:rsid w:val="005845CC"/>
    <w:rsid w:val="00597238"/>
    <w:rsid w:val="005C6398"/>
    <w:rsid w:val="00647C62"/>
    <w:rsid w:val="00647E6C"/>
    <w:rsid w:val="006C009B"/>
    <w:rsid w:val="006C1F9B"/>
    <w:rsid w:val="006E68D2"/>
    <w:rsid w:val="00701F22"/>
    <w:rsid w:val="00717C37"/>
    <w:rsid w:val="007B7B06"/>
    <w:rsid w:val="00803939"/>
    <w:rsid w:val="008306D1"/>
    <w:rsid w:val="00830BCA"/>
    <w:rsid w:val="008529D9"/>
    <w:rsid w:val="00867205"/>
    <w:rsid w:val="008731CF"/>
    <w:rsid w:val="00884055"/>
    <w:rsid w:val="008A24C9"/>
    <w:rsid w:val="008B50BD"/>
    <w:rsid w:val="008B6867"/>
    <w:rsid w:val="008C537F"/>
    <w:rsid w:val="008E16D6"/>
    <w:rsid w:val="008E4D31"/>
    <w:rsid w:val="00900B7B"/>
    <w:rsid w:val="00907D4F"/>
    <w:rsid w:val="00942280"/>
    <w:rsid w:val="009A727C"/>
    <w:rsid w:val="009C53DD"/>
    <w:rsid w:val="009D3D1C"/>
    <w:rsid w:val="009E3E48"/>
    <w:rsid w:val="009F19F9"/>
    <w:rsid w:val="00A0667D"/>
    <w:rsid w:val="00A47DDE"/>
    <w:rsid w:val="00A611B3"/>
    <w:rsid w:val="00AC6744"/>
    <w:rsid w:val="00AC7D83"/>
    <w:rsid w:val="00B02322"/>
    <w:rsid w:val="00B04B18"/>
    <w:rsid w:val="00B04B33"/>
    <w:rsid w:val="00B5498B"/>
    <w:rsid w:val="00B5785F"/>
    <w:rsid w:val="00B64D83"/>
    <w:rsid w:val="00B7310C"/>
    <w:rsid w:val="00B76599"/>
    <w:rsid w:val="00BC0B7D"/>
    <w:rsid w:val="00BC6316"/>
    <w:rsid w:val="00BF3007"/>
    <w:rsid w:val="00C7771A"/>
    <w:rsid w:val="00CA6FAF"/>
    <w:rsid w:val="00CD16C7"/>
    <w:rsid w:val="00CF2597"/>
    <w:rsid w:val="00D16C8C"/>
    <w:rsid w:val="00D3145D"/>
    <w:rsid w:val="00D652D1"/>
    <w:rsid w:val="00D92581"/>
    <w:rsid w:val="00DA37A1"/>
    <w:rsid w:val="00DA68B5"/>
    <w:rsid w:val="00DB7C57"/>
    <w:rsid w:val="00DD2A37"/>
    <w:rsid w:val="00DE0AA1"/>
    <w:rsid w:val="00DE2217"/>
    <w:rsid w:val="00E078B0"/>
    <w:rsid w:val="00E15CE6"/>
    <w:rsid w:val="00E15F3F"/>
    <w:rsid w:val="00E2654A"/>
    <w:rsid w:val="00E31506"/>
    <w:rsid w:val="00EC35AE"/>
    <w:rsid w:val="00F236C0"/>
    <w:rsid w:val="00F2737C"/>
    <w:rsid w:val="00F45BEC"/>
    <w:rsid w:val="00F656D8"/>
    <w:rsid w:val="00F65778"/>
    <w:rsid w:val="00FA5D02"/>
    <w:rsid w:val="00FA7AD4"/>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table" w:styleId="TableGrid">
    <w:name w:val="Table Grid"/>
    <w:basedOn w:val="TableNormal"/>
    <w:uiPriority w:val="39"/>
    <w:rsid w:val="00222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47C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2.xml><?xml version="1.0" encoding="utf-8"?>
<ds:datastoreItem xmlns:ds="http://schemas.openxmlformats.org/officeDocument/2006/customXml" ds:itemID="{07D6095B-E510-4B1E-911D-6FE5D6489E7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Darlene Saltzman</cp:lastModifiedBy>
  <cp:revision>4</cp:revision>
  <cp:lastPrinted>2020-08-31T17:24:00Z</cp:lastPrinted>
  <dcterms:created xsi:type="dcterms:W3CDTF">2023-02-16T17:38:00Z</dcterms:created>
  <dcterms:modified xsi:type="dcterms:W3CDTF">2023-02-17T13:40:00Z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