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53CF4A3A"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741490">
              <w:rPr>
                <w:rFonts w:ascii="Times New Roman" w:hAnsi="Times New Roman" w:cs="Times New Roman"/>
              </w:rPr>
              <w:t>3400001764</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44514E">
              <w:rPr>
                <w:rFonts w:ascii="Times New Roman" w:hAnsi="Times New Roman" w:cs="Times New Roman"/>
              </w:rPr>
              <w:t>02/07/2023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3196489F"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4514E">
              <w:rPr>
                <w:rFonts w:ascii="Times New Roman" w:hAnsi="Times New Roman" w:cs="Times New Roman"/>
              </w:rPr>
              <w:t>03/07/2023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417840B8"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4514E">
              <w:rPr>
                <w:rFonts w:ascii="Times New Roman" w:hAnsi="Times New Roman" w:cs="Times New Roman"/>
              </w:rPr>
              <w:t>02/14/2023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117522F1"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44514E">
              <w:rPr>
                <w:rFonts w:ascii="Times New Roman" w:hAnsi="Times New Roman" w:cs="Times New Roman"/>
              </w:rPr>
              <w:t>02/23/2023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0EE24FC" w:rsidR="00052F9E" w:rsidRDefault="003F499D"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00EE24FC" w:rsidR="00052F9E" w:rsidRDefault="003F499D"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66CCB902"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3F499D">
              <w:rPr>
                <w:rFonts w:ascii="Times New Roman" w:hAnsi="Times New Roman" w:cs="Times New Roman"/>
                <w:b/>
              </w:rPr>
              <w:t xml:space="preserve">  340- OSDH</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6E276C3" w:rsidR="00052F9E" w:rsidRPr="000A2D33" w:rsidRDefault="003F499D"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6E276C3" w:rsidR="00052F9E" w:rsidRPr="000A2D33" w:rsidRDefault="003F499D"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762632EF" w:rsidR="00052F9E" w:rsidRPr="000A2D33" w:rsidRDefault="00D830C3"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762632EF" w:rsidR="00052F9E" w:rsidRPr="000A2D33" w:rsidRDefault="00D830C3"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602CE5FB"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D830C3">
                    <w:rPr>
                      <w:rFonts w:ascii="Times New Roman" w:hAnsi="Times New Roman" w:cs="Times New Roman"/>
                      <w:b/>
                    </w:rPr>
                    <w:t>n/a</w:t>
                  </w:r>
                </w:p>
                <w:p w14:paraId="1C24DCA3" w14:textId="71617C04"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D830C3">
                    <w:rPr>
                      <w:rFonts w:ascii="Times New Roman" w:hAnsi="Times New Roman" w:cs="Times New Roman"/>
                      <w:b/>
                    </w:rPr>
                    <w:t>n/a</w:t>
                  </w:r>
                </w:p>
                <w:p w14:paraId="4D31178E" w14:textId="4C54C49D"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D830C3">
                    <w:rPr>
                      <w:rFonts w:ascii="Times New Roman" w:hAnsi="Times New Roman" w:cs="Times New Roman"/>
                      <w:b/>
                    </w:rPr>
                    <w:t>n/a</w:t>
                  </w:r>
                </w:p>
              </w:tc>
              <w:tc>
                <w:tcPr>
                  <w:tcW w:w="3780" w:type="dxa"/>
                </w:tcPr>
                <w:p w14:paraId="6F618138" w14:textId="5872426D"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D830C3">
                    <w:rPr>
                      <w:rFonts w:ascii="Times New Roman" w:hAnsi="Times New Roman" w:cs="Times New Roman"/>
                      <w:b/>
                    </w:rPr>
                    <w:t>n/a</w:t>
                  </w:r>
                </w:p>
                <w:p w14:paraId="0AA72AFF" w14:textId="7065073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proofErr w:type="gramStart"/>
                  <w:r>
                    <w:rPr>
                      <w:rFonts w:ascii="Times New Roman" w:hAnsi="Times New Roman" w:cs="Times New Roman"/>
                      <w:b/>
                    </w:rPr>
                    <w:t xml:space="preserve">OTHER  </w:t>
                  </w:r>
                  <w:r w:rsidR="00D830C3">
                    <w:rPr>
                      <w:rFonts w:ascii="Times New Roman" w:hAnsi="Times New Roman" w:cs="Times New Roman"/>
                      <w:b/>
                    </w:rPr>
                    <w:t>n</w:t>
                  </w:r>
                  <w:proofErr w:type="gramEnd"/>
                  <w:r w:rsidR="00D830C3">
                    <w:rPr>
                      <w:rFonts w:ascii="Times New Roman" w:hAnsi="Times New Roman" w:cs="Times New Roman"/>
                      <w:b/>
                    </w:rPr>
                    <w:t>/a</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3012AA">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1CE760D3"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Name:</w:t>
            </w:r>
            <w:r w:rsidR="003F499D">
              <w:rPr>
                <w:rFonts w:ascii="Times New Roman" w:hAnsi="Times New Roman" w:cs="Times New Roman"/>
                <w:b/>
              </w:rPr>
              <w:t xml:space="preserve"> Kimberley Coulter </w:t>
            </w:r>
            <w:r w:rsidRPr="00F37C1E">
              <w:rPr>
                <w:rFonts w:ascii="Times New Roman" w:hAnsi="Times New Roman" w:cs="Times New Roman"/>
                <w:b/>
              </w:rPr>
              <w:tab/>
            </w:r>
          </w:p>
          <w:p w14:paraId="1175BA30" w14:textId="40EB75BA"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3F499D">
              <w:rPr>
                <w:rFonts w:ascii="Times New Roman" w:hAnsi="Times New Roman" w:cs="Times New Roman"/>
                <w:b/>
              </w:rPr>
              <w:t>Kimberley.Coulter@omes.ok.gov</w:t>
            </w:r>
          </w:p>
          <w:p w14:paraId="48ED882B" w14:textId="77777777" w:rsidR="0033028A" w:rsidRPr="00F37C1E" w:rsidRDefault="0033028A" w:rsidP="003F499D">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493942E4" w14:textId="72FE5DA2" w:rsidR="001E02DD" w:rsidRPr="009B762D" w:rsidRDefault="00ED3DD2" w:rsidP="00D830C3">
      <w:pPr>
        <w:pStyle w:val="ListParagraph"/>
        <w:numPr>
          <w:ilvl w:val="2"/>
          <w:numId w:val="10"/>
        </w:numPr>
        <w:rPr>
          <w:rFonts w:ascii="Times New Roman" w:hAnsi="Times New Roman" w:cs="Times New Roman"/>
          <w:sz w:val="22"/>
          <w:szCs w:val="22"/>
        </w:rPr>
      </w:pPr>
      <w:r w:rsidRPr="009B762D">
        <w:rPr>
          <w:rFonts w:ascii="Times New Roman" w:hAnsi="Times New Roman" w:cs="Times New Roman"/>
          <w:b w:val="0"/>
          <w:sz w:val="22"/>
          <w:szCs w:val="22"/>
        </w:rPr>
        <w:t xml:space="preserve">The Bid will be evaluated using a </w:t>
      </w:r>
      <w:proofErr w:type="gramStart"/>
      <w:r w:rsidRPr="009B762D">
        <w:rPr>
          <w:rFonts w:ascii="Times New Roman" w:hAnsi="Times New Roman" w:cs="Times New Roman"/>
          <w:b w:val="0"/>
          <w:sz w:val="22"/>
          <w:szCs w:val="22"/>
        </w:rPr>
        <w:t>best value criteria</w:t>
      </w:r>
      <w:proofErr w:type="gramEnd"/>
      <w:r w:rsidRPr="009B762D">
        <w:rPr>
          <w:rFonts w:ascii="Times New Roman" w:hAnsi="Times New Roman" w:cs="Times New Roman"/>
          <w:b w:val="0"/>
          <w:sz w:val="22"/>
          <w:szCs w:val="22"/>
        </w:rPr>
        <w:t>, based on the following:</w:t>
      </w:r>
    </w:p>
    <w:p w14:paraId="73C685F8" w14:textId="77777777" w:rsidR="00ED3DD2" w:rsidRPr="009B762D" w:rsidRDefault="00ED3DD2" w:rsidP="00ED3DD2">
      <w:pPr>
        <w:pStyle w:val="ListParagraph"/>
        <w:rPr>
          <w:rFonts w:ascii="Times New Roman" w:hAnsi="Times New Roman" w:cs="Times New Roman"/>
          <w:sz w:val="22"/>
          <w:szCs w:val="22"/>
        </w:rPr>
      </w:pPr>
    </w:p>
    <w:p w14:paraId="235AF71B" w14:textId="44B2442F" w:rsidR="00ED3DD2" w:rsidRPr="009B762D" w:rsidRDefault="00ED3DD2" w:rsidP="00ED3DD2">
      <w:pPr>
        <w:pStyle w:val="ListParagraph"/>
        <w:numPr>
          <w:ilvl w:val="8"/>
          <w:numId w:val="10"/>
        </w:numPr>
        <w:rPr>
          <w:rFonts w:ascii="Times New Roman" w:hAnsi="Times New Roman" w:cs="Times New Roman"/>
          <w:sz w:val="22"/>
          <w:szCs w:val="22"/>
        </w:rPr>
      </w:pPr>
      <w:r w:rsidRPr="009B762D">
        <w:rPr>
          <w:rFonts w:ascii="Times New Roman" w:hAnsi="Times New Roman" w:cs="Times New Roman"/>
          <w:sz w:val="22"/>
          <w:szCs w:val="22"/>
        </w:rPr>
        <w:t xml:space="preserve">Requirements in Attachment A </w:t>
      </w:r>
    </w:p>
    <w:p w14:paraId="05EE93F9" w14:textId="3076B28C" w:rsidR="00ED3DD2" w:rsidRPr="009B762D" w:rsidRDefault="00ED3DD2" w:rsidP="00ED3DD2">
      <w:pPr>
        <w:pStyle w:val="ListParagraph"/>
        <w:numPr>
          <w:ilvl w:val="8"/>
          <w:numId w:val="10"/>
        </w:numPr>
        <w:rPr>
          <w:rFonts w:ascii="Times New Roman" w:hAnsi="Times New Roman" w:cs="Times New Roman"/>
          <w:sz w:val="22"/>
          <w:szCs w:val="22"/>
        </w:rPr>
      </w:pPr>
      <w:r w:rsidRPr="009B762D">
        <w:rPr>
          <w:rFonts w:ascii="Times New Roman" w:hAnsi="Times New Roman" w:cs="Times New Roman"/>
          <w:sz w:val="22"/>
          <w:szCs w:val="22"/>
        </w:rPr>
        <w:t xml:space="preserve">Cost/Budget </w:t>
      </w:r>
    </w:p>
    <w:p w14:paraId="46F3D1E6" w14:textId="77777777" w:rsidR="001E02DD" w:rsidRPr="009B762D" w:rsidRDefault="001E02DD" w:rsidP="009A0E6B">
      <w:pPr>
        <w:pStyle w:val="ListParagraph"/>
        <w:ind w:left="3240"/>
        <w:rPr>
          <w:rFonts w:ascii="Times New Roman" w:hAnsi="Times New Roman"/>
          <w:sz w:val="22"/>
        </w:rPr>
      </w:pPr>
    </w:p>
    <w:p w14:paraId="63747F5B" w14:textId="14F942F7" w:rsidR="003F499D" w:rsidRPr="009B762D" w:rsidRDefault="003F499D" w:rsidP="003F499D">
      <w:pPr>
        <w:pStyle w:val="ListParagraph"/>
        <w:numPr>
          <w:ilvl w:val="2"/>
          <w:numId w:val="10"/>
        </w:numPr>
        <w:spacing w:line="276" w:lineRule="auto"/>
        <w:jc w:val="both"/>
        <w:rPr>
          <w:rFonts w:ascii="Times New Roman" w:hAnsi="Times New Roman"/>
          <w:b w:val="0"/>
          <w:sz w:val="22"/>
        </w:rPr>
      </w:pPr>
      <w:r w:rsidRPr="009B762D">
        <w:rPr>
          <w:rFonts w:ascii="Times New Roman" w:hAnsi="Times New Roman"/>
          <w:b w:val="0"/>
          <w:sz w:val="22"/>
        </w:rPr>
        <w:t>As referenced in subsection 8.2.H, the Bid must reflect for each requirement on Attachment A.  Whether the requirement is met by an out-of-the-box solution or whether the requirement necessitates customization to the Bidder’s proposed solution.</w:t>
      </w:r>
    </w:p>
    <w:p w14:paraId="635AAF02" w14:textId="4879944F" w:rsidR="00262AB3" w:rsidRPr="009B762D" w:rsidRDefault="00262AB3" w:rsidP="009A0E6B">
      <w:pPr>
        <w:pStyle w:val="ListParagraph"/>
        <w:ind w:left="2880"/>
        <w:rPr>
          <w:rFonts w:ascii="Times New Roman" w:hAnsi="Times New Roman"/>
          <w:b w:val="0"/>
          <w:sz w:val="22"/>
        </w:rPr>
      </w:pPr>
    </w:p>
    <w:p w14:paraId="33C33928" w14:textId="775A5958" w:rsidR="00262AB3" w:rsidRPr="009F52A4" w:rsidRDefault="00262AB3" w:rsidP="009F52A4">
      <w:pPr>
        <w:pStyle w:val="ListParagraph"/>
        <w:spacing w:line="276" w:lineRule="auto"/>
        <w:ind w:left="2880"/>
        <w:jc w:val="center"/>
        <w:rPr>
          <w:rFonts w:ascii="Times New Roman" w:hAnsi="Times New Roman"/>
          <w:color w:val="FF0000"/>
          <w:sz w:val="24"/>
          <w:szCs w:val="24"/>
        </w:rPr>
      </w:pPr>
    </w:p>
    <w:p w14:paraId="5F80BD7B" w14:textId="77777777" w:rsidR="00874259" w:rsidRPr="00262AB3" w:rsidRDefault="00874259" w:rsidP="00262AB3">
      <w:pPr>
        <w:pStyle w:val="ListParagraph"/>
        <w:rPr>
          <w:rFonts w:ascii="Times New Roman" w:hAnsi="Times New Roman" w:cs="Times New Roman"/>
          <w:b w:val="0"/>
          <w:color w:val="FF0000"/>
          <w:sz w:val="22"/>
          <w:szCs w:val="22"/>
        </w:rPr>
      </w:pPr>
    </w:p>
    <w:p w14:paraId="7E4033A5" w14:textId="77777777" w:rsidR="003F499D" w:rsidRPr="009B762D" w:rsidRDefault="003F499D" w:rsidP="003F499D">
      <w:pPr>
        <w:pStyle w:val="ListParagraph"/>
        <w:numPr>
          <w:ilvl w:val="2"/>
          <w:numId w:val="10"/>
        </w:numPr>
        <w:spacing w:line="276" w:lineRule="auto"/>
        <w:rPr>
          <w:rFonts w:ascii="Times New Roman" w:hAnsi="Times New Roman" w:cs="Times New Roman"/>
          <w:sz w:val="22"/>
          <w:szCs w:val="22"/>
        </w:rPr>
      </w:pPr>
      <w:r w:rsidRPr="009B762D">
        <w:rPr>
          <w:rFonts w:ascii="Times New Roman" w:hAnsi="Times New Roman" w:cs="Times New Roman"/>
          <w:b w:val="0"/>
          <w:bCs/>
          <w:sz w:val="22"/>
          <w:szCs w:val="22"/>
        </w:rPr>
        <w:lastRenderedPageBreak/>
        <w:t>As referenced in subsection 8.2.I, pricing shall be proposed as a detailed budget narrative that clearly outlines and provides evidence for the organization’s ability to provide the services solicited and the estimated costs associated with fulfilling the services.</w:t>
      </w:r>
    </w:p>
    <w:p w14:paraId="276A763A" w14:textId="77777777" w:rsidR="001E02DD" w:rsidRPr="009A0E6B" w:rsidRDefault="001E02DD" w:rsidP="009A0E6B">
      <w:pPr>
        <w:pStyle w:val="ListParagraph"/>
        <w:ind w:left="2880"/>
        <w:rPr>
          <w:rFonts w:ascii="Times New Roman" w:hAnsi="Times New Roman"/>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r>
        <w:rPr>
          <w:rFonts w:ascii="Times New Roman" w:hAnsi="Times New Roman" w:cs="Times New Roman"/>
          <w:b/>
        </w:rPr>
        <w:t>i</w:t>
      </w:r>
      <w:r w:rsidR="008A4ABB">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 xml:space="preserve">Each requested exception </w:t>
      </w:r>
      <w:r w:rsidR="00B77C22">
        <w:rPr>
          <w:rFonts w:ascii="Times New Roman" w:hAnsi="Times New Roman" w:cs="Times New Roman"/>
        </w:rPr>
        <w:lastRenderedPageBreak/>
        <w:t>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Hlk102655814"/>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4"/>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E7756" w14:textId="77777777" w:rsidR="00783D1D" w:rsidRDefault="00783D1D" w:rsidP="003A1DD0">
      <w:pPr>
        <w:spacing w:after="0" w:line="240" w:lineRule="auto"/>
      </w:pPr>
      <w:r>
        <w:separator/>
      </w:r>
    </w:p>
  </w:endnote>
  <w:endnote w:type="continuationSeparator" w:id="0">
    <w:p w14:paraId="7C111047" w14:textId="77777777" w:rsidR="00783D1D" w:rsidRDefault="00783D1D" w:rsidP="003A1DD0">
      <w:pPr>
        <w:spacing w:after="0" w:line="240" w:lineRule="auto"/>
      </w:pPr>
      <w:r>
        <w:continuationSeparator/>
      </w:r>
    </w:p>
  </w:endnote>
  <w:endnote w:type="continuationNotice" w:id="1">
    <w:p w14:paraId="63A19874" w14:textId="77777777" w:rsidR="00783D1D" w:rsidRDefault="00783D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93C50" w14:textId="77777777" w:rsidR="00783D1D" w:rsidRDefault="00783D1D" w:rsidP="003A1DD0">
      <w:pPr>
        <w:spacing w:after="0" w:line="240" w:lineRule="auto"/>
      </w:pPr>
      <w:r>
        <w:separator/>
      </w:r>
    </w:p>
  </w:footnote>
  <w:footnote w:type="continuationSeparator" w:id="0">
    <w:p w14:paraId="0482E61A" w14:textId="77777777" w:rsidR="00783D1D" w:rsidRDefault="00783D1D" w:rsidP="003A1DD0">
      <w:pPr>
        <w:spacing w:after="0" w:line="240" w:lineRule="auto"/>
      </w:pPr>
      <w:r>
        <w:continuationSeparator/>
      </w:r>
    </w:p>
  </w:footnote>
  <w:footnote w:type="continuationNotice" w:id="1">
    <w:p w14:paraId="2FDD5796" w14:textId="77777777" w:rsidR="00783D1D" w:rsidRDefault="00783D1D">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741490"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741490">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741490">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1A3E"/>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F0FEF"/>
    <w:rsid w:val="002F7833"/>
    <w:rsid w:val="00301209"/>
    <w:rsid w:val="003012AA"/>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499D"/>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4514E"/>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D6CB3"/>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1490"/>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3D1D"/>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62BA7"/>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B762D"/>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30C3"/>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DD2"/>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0C93"/>
    <w:rsid w:val="00F62CFE"/>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14</Pages>
  <Words>4856</Words>
  <Characters>27680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5</cp:revision>
  <cp:lastPrinted>2020-09-01T14:51:00Z</cp:lastPrinted>
  <dcterms:created xsi:type="dcterms:W3CDTF">2023-02-06T20:29:00Z</dcterms:created>
  <dcterms:modified xsi:type="dcterms:W3CDTF">2023-02-07T16:34:00Z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