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70841F0"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F62631">
              <w:rPr>
                <w:rFonts w:ascii="Times New Roman" w:hAnsi="Times New Roman" w:cs="Times New Roman"/>
              </w:rPr>
              <w:t>2200000589</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8E285D">
              <w:rPr>
                <w:rFonts w:ascii="Times New Roman" w:hAnsi="Times New Roman" w:cs="Times New Roman"/>
                <w:b/>
              </w:rPr>
              <w:t>01/</w:t>
            </w:r>
            <w:r w:rsidR="00F62631">
              <w:rPr>
                <w:rFonts w:ascii="Times New Roman" w:hAnsi="Times New Roman" w:cs="Times New Roman"/>
                <w:b/>
              </w:rPr>
              <w:t>17</w:t>
            </w:r>
            <w:r w:rsidR="008E285D">
              <w:rPr>
                <w:rFonts w:ascii="Times New Roman" w:hAnsi="Times New Roman" w:cs="Times New Roman"/>
                <w:b/>
              </w:rPr>
              <w:t>/202</w:t>
            </w:r>
            <w:r w:rsidR="00F62631">
              <w:rPr>
                <w:rFonts w:ascii="Times New Roman" w:hAnsi="Times New Roman" w:cs="Times New Roman"/>
                <w:b/>
              </w:rPr>
              <w:t>3</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0D1B0ADE"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E285D">
              <w:rPr>
                <w:rFonts w:ascii="Times New Roman" w:hAnsi="Times New Roman" w:cs="Times New Roman"/>
              </w:rPr>
              <w:t>0</w:t>
            </w:r>
            <w:r w:rsidR="00F62631">
              <w:rPr>
                <w:rFonts w:ascii="Times New Roman" w:hAnsi="Times New Roman" w:cs="Times New Roman"/>
              </w:rPr>
              <w:t>2/07</w:t>
            </w:r>
            <w:r w:rsidR="008E285D">
              <w:rPr>
                <w:rFonts w:ascii="Times New Roman" w:hAnsi="Times New Roman" w:cs="Times New Roman"/>
              </w:rPr>
              <w:t>/2023</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1172AA72"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E285D">
              <w:rPr>
                <w:rFonts w:ascii="Times New Roman" w:hAnsi="Times New Roman" w:cs="Times New Roman"/>
              </w:rPr>
              <w:t>01</w:t>
            </w:r>
            <w:r w:rsidR="00F62631">
              <w:rPr>
                <w:rFonts w:ascii="Times New Roman" w:hAnsi="Times New Roman" w:cs="Times New Roman"/>
              </w:rPr>
              <w:t>/25</w:t>
            </w:r>
            <w:r w:rsidR="008E285D">
              <w:rPr>
                <w:rFonts w:ascii="Times New Roman" w:hAnsi="Times New Roman" w:cs="Times New Roman"/>
              </w:rPr>
              <w:t>/2023</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36DF3D04"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E285D">
              <w:rPr>
                <w:rFonts w:ascii="Times New Roman" w:hAnsi="Times New Roman" w:cs="Times New Roman"/>
              </w:rPr>
              <w:t>01</w:t>
            </w:r>
            <w:r w:rsidR="00F62631">
              <w:rPr>
                <w:rFonts w:ascii="Times New Roman" w:hAnsi="Times New Roman" w:cs="Times New Roman"/>
              </w:rPr>
              <w:t>/31</w:t>
            </w:r>
            <w:r w:rsidR="008E285D">
              <w:rPr>
                <w:rFonts w:ascii="Times New Roman" w:hAnsi="Times New Roman" w:cs="Times New Roman"/>
              </w:rPr>
              <w:t>/2023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926C614" w:rsidR="00052F9E" w:rsidRDefault="00C70EF1"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926C614" w:rsidR="00052F9E" w:rsidRDefault="00C70EF1"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36C7D7F0" w:rsidR="0033028A" w:rsidRPr="00F37C1E" w:rsidRDefault="00F57A34" w:rsidP="00C70EF1">
            <w:pPr>
              <w:tabs>
                <w:tab w:val="left" w:pos="2000"/>
                <w:tab w:val="left" w:pos="407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C70EF1">
              <w:rPr>
                <w:rFonts w:ascii="Times New Roman" w:hAnsi="Times New Roman" w:cs="Times New Roman"/>
                <w:b/>
              </w:rPr>
              <w:tab/>
            </w:r>
            <w:r w:rsidR="00DE3AAA">
              <w:rPr>
                <w:rFonts w:ascii="Times New Roman" w:hAnsi="Times New Roman" w:cs="Times New Roman"/>
                <w:b/>
              </w:rPr>
              <w:t>DA Council/</w:t>
            </w:r>
            <w:r w:rsidR="00C70EF1">
              <w:rPr>
                <w:rFonts w:ascii="Times New Roman" w:hAnsi="Times New Roman" w:cs="Times New Roman"/>
                <w:b/>
              </w:rPr>
              <w:t>22000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7DFC53C3" w:rsidR="00052F9E" w:rsidRPr="000A2D33" w:rsidRDefault="00C70EF1"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7DFC53C3" w:rsidR="00052F9E" w:rsidRPr="000A2D33" w:rsidRDefault="00C70EF1"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4266BA8" w:rsidR="00052F9E" w:rsidRPr="000A2D33" w:rsidRDefault="00C70EF1"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4266BA8" w:rsidR="00052F9E" w:rsidRPr="000A2D33" w:rsidRDefault="00C70EF1"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56AB321F" w14:textId="3B07A2B1" w:rsidR="0036366F" w:rsidRDefault="0036366F" w:rsidP="0036366F">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8960" behindDoc="0" locked="0" layoutInCell="1" allowOverlap="1" wp14:anchorId="4EA53EE1" wp14:editId="346A2CDC">
                            <wp:simplePos x="0" y="0"/>
                            <wp:positionH relativeFrom="column">
                              <wp:posOffset>541564</wp:posOffset>
                            </wp:positionH>
                            <wp:positionV relativeFrom="paragraph">
                              <wp:posOffset>152345</wp:posOffset>
                            </wp:positionV>
                            <wp:extent cx="506538" cy="0"/>
                            <wp:effectExtent l="0" t="0" r="27305" b="19050"/>
                            <wp:wrapNone/>
                            <wp:docPr id="2" name="Straight Connector 2"/>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355D982" id="Straight Connector 2"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"/>
                        </w:pict>
                      </mc:Fallback>
                    </mc:AlternateContent>
                  </w:r>
                  <w:r>
                    <w:rPr>
                      <w:rFonts w:ascii="Times New Roman" w:hAnsi="Times New Roman" w:cs="Times New Roman"/>
                      <w:b/>
                    </w:rPr>
                    <w:t xml:space="preserve">OTHER       </w:t>
                  </w:r>
                </w:p>
                <w:p w14:paraId="0AA72AFF" w14:textId="615BB4C8" w:rsidR="0093351E" w:rsidRDefault="0093351E" w:rsidP="0036366F">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0036366F">
                    <w:rPr>
                      <w:rFonts w:ascii="Times New Roman" w:hAnsi="Times New Roman" w:cs="Times New Roman"/>
                      <w:b/>
                    </w:rPr>
                    <w:t>N/A</w:t>
                  </w:r>
                  <w:r>
                    <w:rPr>
                      <w:rFonts w:ascii="Times New Roman" w:hAnsi="Times New Roman" w:cs="Times New Roman"/>
                      <w:b/>
                    </w:rPr>
                    <w:t xml:space="preserve">  </w:t>
                  </w:r>
                  <w:r w:rsidR="0036366F">
                    <w:rPr>
                      <w:rFonts w:ascii="Times New Roman" w:hAnsi="Times New Roman" w:cs="Times New Roman"/>
                      <w:b/>
                    </w:rPr>
                    <w:t xml:space="preserve">            X</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456B85C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F21252">
              <w:rPr>
                <w:rFonts w:ascii="Times New Roman" w:hAnsi="Times New Roman" w:cs="Times New Roman"/>
                <w:b/>
              </w:rPr>
              <w:t xml:space="preserve">Kimberley Coulter </w:t>
            </w:r>
            <w:r w:rsidRPr="00F37C1E">
              <w:rPr>
                <w:rFonts w:ascii="Times New Roman" w:hAnsi="Times New Roman" w:cs="Times New Roman"/>
                <w:b/>
              </w:rPr>
              <w:tab/>
            </w:r>
          </w:p>
          <w:p w14:paraId="1175BA30" w14:textId="4A1CF46C"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F21252">
              <w:rPr>
                <w:rFonts w:ascii="Times New Roman" w:hAnsi="Times New Roman" w:cs="Times New Roman"/>
                <w:b/>
              </w:rPr>
              <w:t>Kimberley.Coulter@omes.ok.gov</w:t>
            </w:r>
          </w:p>
          <w:p w14:paraId="48ED882B" w14:textId="77777777" w:rsidR="0033028A" w:rsidRPr="00F37C1E" w:rsidRDefault="0033028A" w:rsidP="00F21252">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 xml:space="preserve">review request, and where appropriate, issue a revision, </w:t>
      </w:r>
      <w:proofErr w:type="gramStart"/>
      <w:r w:rsidR="00C927BF" w:rsidRPr="00BC76EA">
        <w:rPr>
          <w:rFonts w:ascii="Times New Roman" w:eastAsia="Times New Roman" w:hAnsi="Times New Roman" w:cs="Times New Roman"/>
          <w:b w:val="0"/>
          <w:color w:val="auto"/>
          <w:sz w:val="22"/>
          <w:szCs w:val="22"/>
        </w:rPr>
        <w:t>substitution</w:t>
      </w:r>
      <w:proofErr w:type="gramEnd"/>
      <w:r w:rsidR="00C927BF" w:rsidRPr="00BC76EA">
        <w:rPr>
          <w:rFonts w:ascii="Times New Roman" w:eastAsia="Times New Roman" w:hAnsi="Times New Roman" w:cs="Times New Roman"/>
          <w:b w:val="0"/>
          <w:color w:val="auto"/>
          <w:sz w:val="22"/>
          <w:szCs w:val="22"/>
        </w:rPr>
        <w:t xml:space="preserve">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C70EF1" w:rsidRDefault="001E02DD" w:rsidP="009A0E6B">
      <w:pPr>
        <w:pStyle w:val="ListParagraph"/>
        <w:numPr>
          <w:ilvl w:val="2"/>
          <w:numId w:val="10"/>
        </w:numPr>
        <w:rPr>
          <w:rFonts w:ascii="Times New Roman" w:hAnsi="Times New Roman" w:cs="Times New Roman"/>
          <w:sz w:val="22"/>
          <w:szCs w:val="22"/>
        </w:rPr>
      </w:pPr>
      <w:r w:rsidRPr="00C70EF1">
        <w:rPr>
          <w:rFonts w:ascii="Times New Roman" w:hAnsi="Times New Roman" w:cs="Times New Roman"/>
          <w:b w:val="0"/>
          <w:sz w:val="22"/>
          <w:szCs w:val="22"/>
        </w:rPr>
        <w:t xml:space="preserve">The Bid will be evaluated using a </w:t>
      </w:r>
      <w:proofErr w:type="gramStart"/>
      <w:r w:rsidRPr="00C70EF1">
        <w:rPr>
          <w:rFonts w:ascii="Times New Roman" w:hAnsi="Times New Roman" w:cs="Times New Roman"/>
          <w:b w:val="0"/>
          <w:sz w:val="22"/>
          <w:szCs w:val="22"/>
        </w:rPr>
        <w:t>best value criteria</w:t>
      </w:r>
      <w:proofErr w:type="gramEnd"/>
      <w:r w:rsidRPr="00C70EF1">
        <w:rPr>
          <w:rFonts w:ascii="Times New Roman" w:hAnsi="Times New Roman" w:cs="Times New Roman"/>
          <w:b w:val="0"/>
          <w:sz w:val="22"/>
          <w:szCs w:val="22"/>
        </w:rPr>
        <w:t>, based on the following:</w:t>
      </w:r>
    </w:p>
    <w:p w14:paraId="655960CB" w14:textId="77777777" w:rsidR="00AD0EA5" w:rsidRPr="00C70EF1" w:rsidRDefault="00AD0EA5" w:rsidP="009A0E6B">
      <w:pPr>
        <w:pStyle w:val="ListParagraph"/>
        <w:rPr>
          <w:rFonts w:ascii="Times New Roman" w:hAnsi="Times New Roman" w:cs="Times New Roman"/>
          <w:sz w:val="22"/>
          <w:szCs w:val="22"/>
        </w:rPr>
      </w:pPr>
    </w:p>
    <w:p w14:paraId="5F77A960" w14:textId="164052FE" w:rsidR="001E02DD" w:rsidRPr="00C70EF1" w:rsidRDefault="00C70EF1" w:rsidP="009A0E6B">
      <w:pPr>
        <w:pStyle w:val="ListParagraph"/>
        <w:numPr>
          <w:ilvl w:val="3"/>
          <w:numId w:val="10"/>
        </w:numPr>
        <w:ind w:left="3240"/>
        <w:rPr>
          <w:rFonts w:ascii="Times New Roman" w:hAnsi="Times New Roman" w:cs="Times New Roman"/>
          <w:sz w:val="22"/>
          <w:szCs w:val="22"/>
        </w:rPr>
      </w:pPr>
      <w:r>
        <w:rPr>
          <w:rFonts w:ascii="Times New Roman" w:hAnsi="Times New Roman" w:cs="Times New Roman"/>
          <w:b w:val="0"/>
          <w:sz w:val="22"/>
          <w:szCs w:val="22"/>
        </w:rPr>
        <w:t>Overall Cost</w:t>
      </w:r>
      <w:r>
        <w:rPr>
          <w:rFonts w:ascii="Times New Roman" w:hAnsi="Times New Roman" w:cs="Times New Roman"/>
          <w:b w:val="0"/>
          <w:sz w:val="22"/>
          <w:szCs w:val="22"/>
        </w:rPr>
        <w:tab/>
      </w:r>
      <w:r w:rsidR="000C23C9">
        <w:rPr>
          <w:rFonts w:ascii="Times New Roman" w:hAnsi="Times New Roman" w:cs="Times New Roman"/>
          <w:b w:val="0"/>
          <w:sz w:val="22"/>
          <w:szCs w:val="22"/>
        </w:rPr>
        <w:tab/>
      </w:r>
      <w:r w:rsidR="000C23C9">
        <w:rPr>
          <w:rFonts w:ascii="Times New Roman" w:hAnsi="Times New Roman" w:cs="Times New Roman"/>
          <w:b w:val="0"/>
          <w:sz w:val="22"/>
          <w:szCs w:val="22"/>
        </w:rPr>
        <w:tab/>
      </w:r>
      <w:r w:rsidR="000C23C9">
        <w:rPr>
          <w:rFonts w:ascii="Times New Roman" w:hAnsi="Times New Roman" w:cs="Times New Roman"/>
          <w:b w:val="0"/>
          <w:sz w:val="22"/>
          <w:szCs w:val="22"/>
        </w:rPr>
        <w:tab/>
      </w:r>
      <w:r w:rsidR="000C23C9">
        <w:rPr>
          <w:rFonts w:ascii="Times New Roman" w:hAnsi="Times New Roman" w:cs="Times New Roman"/>
          <w:b w:val="0"/>
          <w:sz w:val="22"/>
          <w:szCs w:val="22"/>
        </w:rPr>
        <w:tab/>
      </w:r>
      <w:r>
        <w:rPr>
          <w:rFonts w:ascii="Times New Roman" w:hAnsi="Times New Roman" w:cs="Times New Roman"/>
          <w:b w:val="0"/>
          <w:sz w:val="22"/>
          <w:szCs w:val="22"/>
        </w:rPr>
        <w:t>3</w:t>
      </w:r>
      <w:r w:rsidR="000C23C9">
        <w:rPr>
          <w:rFonts w:ascii="Times New Roman" w:hAnsi="Times New Roman" w:cs="Times New Roman"/>
          <w:b w:val="0"/>
          <w:sz w:val="22"/>
          <w:szCs w:val="22"/>
        </w:rPr>
        <w:t>0</w:t>
      </w:r>
      <w:r>
        <w:rPr>
          <w:rFonts w:ascii="Times New Roman" w:hAnsi="Times New Roman" w:cs="Times New Roman"/>
          <w:b w:val="0"/>
          <w:sz w:val="22"/>
          <w:szCs w:val="22"/>
        </w:rPr>
        <w:t>%</w:t>
      </w:r>
    </w:p>
    <w:p w14:paraId="16D09922" w14:textId="477034CC" w:rsidR="001E02DD" w:rsidRPr="00C70EF1" w:rsidRDefault="00C70EF1" w:rsidP="009A0E6B">
      <w:pPr>
        <w:pStyle w:val="ListParagraph"/>
        <w:numPr>
          <w:ilvl w:val="3"/>
          <w:numId w:val="10"/>
        </w:numPr>
        <w:ind w:left="3240"/>
        <w:rPr>
          <w:rFonts w:ascii="Times New Roman" w:hAnsi="Times New Roman" w:cs="Times New Roman"/>
          <w:sz w:val="22"/>
          <w:szCs w:val="22"/>
        </w:rPr>
      </w:pPr>
      <w:r>
        <w:rPr>
          <w:rFonts w:ascii="Times New Roman" w:hAnsi="Times New Roman" w:cs="Times New Roman"/>
          <w:b w:val="0"/>
          <w:sz w:val="22"/>
          <w:szCs w:val="22"/>
        </w:rPr>
        <w:t>Ability to meet additional requirements and</w:t>
      </w:r>
      <w:r>
        <w:rPr>
          <w:rFonts w:ascii="Times New Roman" w:hAnsi="Times New Roman" w:cs="Times New Roman"/>
          <w:b w:val="0"/>
          <w:sz w:val="22"/>
          <w:szCs w:val="22"/>
        </w:rPr>
        <w:tab/>
      </w:r>
      <w:r w:rsidR="000C23C9">
        <w:rPr>
          <w:rFonts w:ascii="Times New Roman" w:hAnsi="Times New Roman" w:cs="Times New Roman"/>
          <w:b w:val="0"/>
          <w:sz w:val="22"/>
          <w:szCs w:val="22"/>
        </w:rPr>
        <w:tab/>
        <w:t>20</w:t>
      </w:r>
      <w:r>
        <w:rPr>
          <w:rFonts w:ascii="Times New Roman" w:hAnsi="Times New Roman" w:cs="Times New Roman"/>
          <w:b w:val="0"/>
          <w:sz w:val="22"/>
          <w:szCs w:val="22"/>
        </w:rPr>
        <w:t>%</w:t>
      </w:r>
    </w:p>
    <w:p w14:paraId="0F171C82" w14:textId="0AFE6A12" w:rsidR="001E02DD" w:rsidRPr="000C23C9" w:rsidRDefault="00C70EF1" w:rsidP="009A0E6B">
      <w:pPr>
        <w:pStyle w:val="ListParagraph"/>
        <w:numPr>
          <w:ilvl w:val="3"/>
          <w:numId w:val="10"/>
        </w:numPr>
        <w:ind w:left="3240"/>
        <w:rPr>
          <w:rFonts w:ascii="Times New Roman" w:hAnsi="Times New Roman" w:cs="Times New Roman"/>
          <w:sz w:val="22"/>
          <w:szCs w:val="22"/>
        </w:rPr>
      </w:pPr>
      <w:r>
        <w:rPr>
          <w:rFonts w:ascii="Times New Roman" w:hAnsi="Times New Roman" w:cs="Times New Roman"/>
          <w:b w:val="0"/>
          <w:sz w:val="22"/>
          <w:szCs w:val="22"/>
        </w:rPr>
        <w:t>Ability to meet service and room requirements</w:t>
      </w:r>
      <w:r>
        <w:rPr>
          <w:rFonts w:ascii="Times New Roman" w:hAnsi="Times New Roman" w:cs="Times New Roman"/>
          <w:b w:val="0"/>
          <w:sz w:val="22"/>
          <w:szCs w:val="22"/>
        </w:rPr>
        <w:tab/>
      </w:r>
      <w:r w:rsidR="000C23C9">
        <w:rPr>
          <w:rFonts w:ascii="Times New Roman" w:hAnsi="Times New Roman" w:cs="Times New Roman"/>
          <w:b w:val="0"/>
          <w:sz w:val="22"/>
          <w:szCs w:val="22"/>
        </w:rPr>
        <w:t>20</w:t>
      </w:r>
      <w:r>
        <w:rPr>
          <w:rFonts w:ascii="Times New Roman" w:hAnsi="Times New Roman" w:cs="Times New Roman"/>
          <w:b w:val="0"/>
          <w:sz w:val="22"/>
          <w:szCs w:val="22"/>
        </w:rPr>
        <w:t>%</w:t>
      </w:r>
    </w:p>
    <w:p w14:paraId="5D37E697" w14:textId="57BAA6FD" w:rsidR="000C23C9" w:rsidRPr="000C23C9" w:rsidRDefault="000C23C9" w:rsidP="009A0E6B">
      <w:pPr>
        <w:pStyle w:val="ListParagraph"/>
        <w:numPr>
          <w:ilvl w:val="3"/>
          <w:numId w:val="10"/>
        </w:numPr>
        <w:ind w:left="3240"/>
        <w:rPr>
          <w:rFonts w:ascii="Times New Roman" w:hAnsi="Times New Roman" w:cs="Times New Roman"/>
          <w:sz w:val="22"/>
          <w:szCs w:val="22"/>
        </w:rPr>
      </w:pPr>
      <w:r>
        <w:rPr>
          <w:rFonts w:ascii="Times New Roman" w:hAnsi="Times New Roman" w:cs="Times New Roman"/>
          <w:b w:val="0"/>
          <w:sz w:val="22"/>
          <w:szCs w:val="22"/>
        </w:rPr>
        <w:t>Onsite dining that is open during conference</w:t>
      </w:r>
      <w:r>
        <w:rPr>
          <w:rFonts w:ascii="Times New Roman" w:hAnsi="Times New Roman" w:cs="Times New Roman"/>
          <w:b w:val="0"/>
          <w:sz w:val="22"/>
          <w:szCs w:val="22"/>
        </w:rPr>
        <w:tab/>
      </w:r>
      <w:r>
        <w:rPr>
          <w:rFonts w:ascii="Times New Roman" w:hAnsi="Times New Roman" w:cs="Times New Roman"/>
          <w:b w:val="0"/>
          <w:sz w:val="22"/>
          <w:szCs w:val="22"/>
        </w:rPr>
        <w:tab/>
        <w:t>15%</w:t>
      </w:r>
    </w:p>
    <w:p w14:paraId="7950739A" w14:textId="0EAF4014" w:rsidR="0036366F" w:rsidRPr="0036366F" w:rsidRDefault="000C23C9" w:rsidP="0036366F">
      <w:pPr>
        <w:pStyle w:val="ListParagraph"/>
        <w:numPr>
          <w:ilvl w:val="3"/>
          <w:numId w:val="10"/>
        </w:numPr>
        <w:ind w:left="3240"/>
        <w:rPr>
          <w:rFonts w:ascii="Times New Roman" w:hAnsi="Times New Roman" w:cs="Times New Roman"/>
          <w:sz w:val="22"/>
          <w:szCs w:val="22"/>
        </w:rPr>
      </w:pPr>
      <w:r>
        <w:rPr>
          <w:rFonts w:ascii="Times New Roman" w:hAnsi="Times New Roman" w:cs="Times New Roman"/>
          <w:b w:val="0"/>
          <w:sz w:val="22"/>
          <w:szCs w:val="22"/>
        </w:rPr>
        <w:t>Cost and availability of parking</w:t>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t>15%</w:t>
      </w:r>
    </w:p>
    <w:p w14:paraId="7439F955" w14:textId="77777777" w:rsidR="0036366F" w:rsidRPr="00750CB6" w:rsidRDefault="0036366F" w:rsidP="0036366F">
      <w:pPr>
        <w:pStyle w:val="ListParagraph"/>
        <w:ind w:left="3240"/>
        <w:rPr>
          <w:rFonts w:ascii="Times New Roman" w:hAnsi="Times New Roman" w:cs="Times New Roman"/>
          <w:sz w:val="22"/>
          <w:szCs w:val="22"/>
        </w:rPr>
      </w:pPr>
    </w:p>
    <w:p w14:paraId="5F80BD7B" w14:textId="34764229" w:rsidR="00874259" w:rsidRPr="00750CB6" w:rsidRDefault="0036366F" w:rsidP="00FC56E3">
      <w:pPr>
        <w:pStyle w:val="ListParagraph"/>
        <w:numPr>
          <w:ilvl w:val="2"/>
          <w:numId w:val="10"/>
        </w:numPr>
        <w:spacing w:line="276" w:lineRule="auto"/>
        <w:jc w:val="both"/>
        <w:rPr>
          <w:rFonts w:ascii="Times New Roman" w:hAnsi="Times New Roman"/>
          <w:b w:val="0"/>
          <w:sz w:val="22"/>
        </w:rPr>
      </w:pPr>
      <w:r w:rsidRPr="00750CB6">
        <w:rPr>
          <w:rFonts w:ascii="Times New Roman" w:hAnsi="Times New Roman"/>
          <w:b w:val="0"/>
          <w:sz w:val="22"/>
        </w:rPr>
        <w:t>As referenced in subsection 8.2.H, the Bid shall show the ability of the Bidder to meet or exceed each requirement on Attachment A.</w:t>
      </w:r>
    </w:p>
    <w:p w14:paraId="4F2F1E9F" w14:textId="77777777" w:rsidR="00FC56E3" w:rsidRPr="00FC56E3" w:rsidRDefault="00FC56E3" w:rsidP="00FC56E3">
      <w:pPr>
        <w:pStyle w:val="BodyText"/>
        <w:ind w:left="3600" w:hanging="810"/>
        <w:rPr>
          <w:rStyle w:val="Emphasis"/>
          <w:rFonts w:ascii="Times New Roman" w:hAnsi="Times New Roman" w:cs="Times New Roman"/>
          <w:b/>
          <w:i w:val="0"/>
          <w:iCs w:val="0"/>
          <w:sz w:val="24"/>
          <w:szCs w:val="24"/>
        </w:rPr>
      </w:pPr>
      <w:r w:rsidRPr="00FC56E3">
        <w:rPr>
          <w:rStyle w:val="Emphasis"/>
          <w:rFonts w:ascii="Times New Roman" w:hAnsi="Times New Roman" w:cs="Times New Roman"/>
          <w:b/>
          <w:i w:val="0"/>
          <w:iCs w:val="0"/>
          <w:sz w:val="24"/>
          <w:szCs w:val="24"/>
        </w:rPr>
        <w:lastRenderedPageBreak/>
        <w:t>Requirements</w:t>
      </w:r>
    </w:p>
    <w:p w14:paraId="5DB68C1C" w14:textId="12898E3F" w:rsidR="00FC56E3" w:rsidRPr="00697E24" w:rsidRDefault="00FC56E3" w:rsidP="00FC56E3">
      <w:pPr>
        <w:pStyle w:val="BodyText"/>
        <w:ind w:left="3600" w:hanging="810"/>
        <w:rPr>
          <w:rStyle w:val="Emphasis"/>
          <w:rFonts w:ascii="Times New Roman" w:hAnsi="Times New Roman" w:cs="Times New Roman"/>
          <w:sz w:val="24"/>
          <w:szCs w:val="24"/>
        </w:rPr>
      </w:pPr>
      <w:r w:rsidRPr="00697E24">
        <w:rPr>
          <w:rStyle w:val="Emphasis"/>
          <w:rFonts w:ascii="Times New Roman" w:hAnsi="Times New Roman" w:cs="Times New Roman"/>
          <w:sz w:val="24"/>
          <w:szCs w:val="24"/>
        </w:rPr>
        <w:t>Supplier will provide the following:</w:t>
      </w:r>
    </w:p>
    <w:p w14:paraId="3F29F08E" w14:textId="77777777" w:rsidR="00FC56E3" w:rsidRPr="00FC56E3" w:rsidRDefault="00FC56E3" w:rsidP="00FC56E3">
      <w:pPr>
        <w:pStyle w:val="ListParagraph"/>
        <w:numPr>
          <w:ilvl w:val="0"/>
          <w:numId w:val="22"/>
        </w:numPr>
        <w:ind w:left="369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Meeting rooms (including setup</w:t>
      </w:r>
      <w:proofErr w:type="gramStart"/>
      <w:r w:rsidRPr="00FC56E3">
        <w:rPr>
          <w:rStyle w:val="Emphasis"/>
          <w:rFonts w:ascii="Times New Roman" w:eastAsia="Arial" w:hAnsi="Times New Roman" w:cs="Times New Roman"/>
          <w:b w:val="0"/>
          <w:bCs/>
          <w:i w:val="0"/>
          <w:iCs w:val="0"/>
          <w:sz w:val="24"/>
          <w:szCs w:val="24"/>
        </w:rPr>
        <w:t>);</w:t>
      </w:r>
      <w:proofErr w:type="gramEnd"/>
    </w:p>
    <w:p w14:paraId="46FE3E05" w14:textId="77777777" w:rsidR="00FC56E3" w:rsidRPr="00FC56E3" w:rsidRDefault="00FC56E3" w:rsidP="00FC56E3">
      <w:pPr>
        <w:pStyle w:val="ListParagraph"/>
        <w:ind w:left="3690" w:hanging="360"/>
        <w:jc w:val="both"/>
        <w:rPr>
          <w:rStyle w:val="Emphasis"/>
          <w:rFonts w:ascii="Times New Roman" w:eastAsia="Arial" w:hAnsi="Times New Roman" w:cs="Times New Roman"/>
          <w:b w:val="0"/>
          <w:bCs/>
          <w:i w:val="0"/>
          <w:iCs w:val="0"/>
          <w:sz w:val="24"/>
          <w:szCs w:val="24"/>
        </w:rPr>
      </w:pPr>
    </w:p>
    <w:p w14:paraId="229E15C4" w14:textId="3565B89C" w:rsidR="00FC56E3" w:rsidRPr="00FC56E3" w:rsidRDefault="00FC56E3" w:rsidP="00FC56E3">
      <w:pPr>
        <w:pStyle w:val="ListParagraph"/>
        <w:numPr>
          <w:ilvl w:val="0"/>
          <w:numId w:val="22"/>
        </w:numPr>
        <w:ind w:left="369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Exhibit space for vendors</w:t>
      </w:r>
      <w:r w:rsidR="00594949">
        <w:rPr>
          <w:rStyle w:val="Emphasis"/>
          <w:rFonts w:ascii="Times New Roman" w:eastAsia="Arial" w:hAnsi="Times New Roman" w:cs="Times New Roman"/>
          <w:b w:val="0"/>
          <w:bCs/>
          <w:i w:val="0"/>
          <w:iCs w:val="0"/>
          <w:sz w:val="24"/>
          <w:szCs w:val="24"/>
        </w:rPr>
        <w:t xml:space="preserve"> (6-ft tables, chairs, and electric access)</w:t>
      </w:r>
    </w:p>
    <w:p w14:paraId="25B5D2C7" w14:textId="77777777" w:rsidR="00FC56E3" w:rsidRPr="00FC56E3" w:rsidRDefault="00FC56E3" w:rsidP="00FC56E3">
      <w:pPr>
        <w:pStyle w:val="ListParagraph"/>
        <w:ind w:left="3690" w:hanging="360"/>
        <w:jc w:val="both"/>
        <w:rPr>
          <w:rStyle w:val="Emphasis"/>
          <w:rFonts w:ascii="Times New Roman" w:eastAsia="Arial" w:hAnsi="Times New Roman" w:cs="Times New Roman"/>
          <w:b w:val="0"/>
          <w:bCs/>
          <w:i w:val="0"/>
          <w:iCs w:val="0"/>
          <w:sz w:val="24"/>
          <w:szCs w:val="24"/>
        </w:rPr>
      </w:pPr>
    </w:p>
    <w:p w14:paraId="729C5ACB" w14:textId="77777777" w:rsidR="00FC56E3" w:rsidRDefault="00FC56E3" w:rsidP="00FC56E3">
      <w:pPr>
        <w:pStyle w:val="ListParagraph"/>
        <w:numPr>
          <w:ilvl w:val="0"/>
          <w:numId w:val="22"/>
        </w:numPr>
        <w:ind w:left="369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 xml:space="preserve">Hotel accommodation </w:t>
      </w:r>
      <w:proofErr w:type="gramStart"/>
      <w:r w:rsidRPr="00FC56E3">
        <w:rPr>
          <w:rStyle w:val="Emphasis"/>
          <w:rFonts w:ascii="Times New Roman" w:eastAsia="Arial" w:hAnsi="Times New Roman" w:cs="Times New Roman"/>
          <w:b w:val="0"/>
          <w:bCs/>
          <w:i w:val="0"/>
          <w:iCs w:val="0"/>
          <w:sz w:val="24"/>
          <w:szCs w:val="24"/>
        </w:rPr>
        <w:t>availability;</w:t>
      </w:r>
      <w:proofErr w:type="gramEnd"/>
    </w:p>
    <w:p w14:paraId="735404FF" w14:textId="77777777" w:rsidR="00FC56E3" w:rsidRPr="00FC56E3" w:rsidRDefault="00FC56E3" w:rsidP="00FC56E3">
      <w:pPr>
        <w:pStyle w:val="ListParagraph"/>
        <w:rPr>
          <w:rStyle w:val="Emphasis"/>
          <w:rFonts w:ascii="Times New Roman" w:eastAsia="Arial" w:hAnsi="Times New Roman" w:cs="Times New Roman"/>
          <w:b w:val="0"/>
          <w:bCs/>
          <w:i w:val="0"/>
          <w:iCs w:val="0"/>
          <w:sz w:val="24"/>
          <w:szCs w:val="24"/>
        </w:rPr>
      </w:pPr>
    </w:p>
    <w:p w14:paraId="2039B226" w14:textId="30BE669E" w:rsidR="00FC56E3" w:rsidRDefault="00FC56E3" w:rsidP="00FC56E3">
      <w:pPr>
        <w:pStyle w:val="ListParagraph"/>
        <w:numPr>
          <w:ilvl w:val="1"/>
          <w:numId w:val="22"/>
        </w:numPr>
        <w:ind w:left="405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Hotel rooms will be paid via direct bill by ODAC</w:t>
      </w:r>
    </w:p>
    <w:p w14:paraId="2395948B" w14:textId="70F2E169" w:rsidR="00594949" w:rsidRPr="00FC56E3" w:rsidRDefault="00594949" w:rsidP="00FC56E3">
      <w:pPr>
        <w:pStyle w:val="ListParagraph"/>
        <w:numPr>
          <w:ilvl w:val="1"/>
          <w:numId w:val="22"/>
        </w:numPr>
        <w:ind w:left="4050"/>
        <w:jc w:val="both"/>
        <w:rPr>
          <w:rStyle w:val="Emphasis"/>
          <w:rFonts w:ascii="Times New Roman" w:eastAsia="Arial" w:hAnsi="Times New Roman" w:cs="Times New Roman"/>
          <w:b w:val="0"/>
          <w:bCs/>
          <w:i w:val="0"/>
          <w:iCs w:val="0"/>
          <w:sz w:val="24"/>
          <w:szCs w:val="24"/>
        </w:rPr>
      </w:pPr>
      <w:r>
        <w:rPr>
          <w:rStyle w:val="Emphasis"/>
          <w:rFonts w:ascii="Times New Roman" w:eastAsia="Arial" w:hAnsi="Times New Roman" w:cs="Times New Roman"/>
          <w:b w:val="0"/>
          <w:bCs/>
          <w:i w:val="0"/>
          <w:iCs w:val="0"/>
          <w:sz w:val="24"/>
          <w:szCs w:val="24"/>
        </w:rPr>
        <w:t>ODAC is tax exempt</w:t>
      </w:r>
    </w:p>
    <w:p w14:paraId="607423E2" w14:textId="77777777" w:rsidR="00FC56E3" w:rsidRPr="00FC56E3" w:rsidRDefault="00FC56E3" w:rsidP="00FC56E3">
      <w:pPr>
        <w:pStyle w:val="ListParagraph"/>
        <w:ind w:left="3690"/>
        <w:jc w:val="both"/>
        <w:rPr>
          <w:rStyle w:val="Emphasis"/>
          <w:rFonts w:ascii="Times New Roman" w:eastAsia="Arial" w:hAnsi="Times New Roman" w:cs="Times New Roman"/>
          <w:b w:val="0"/>
          <w:bCs/>
          <w:i w:val="0"/>
          <w:iCs w:val="0"/>
          <w:sz w:val="24"/>
          <w:szCs w:val="24"/>
        </w:rPr>
      </w:pPr>
    </w:p>
    <w:p w14:paraId="62918B43" w14:textId="6FCC4829" w:rsidR="00FC56E3" w:rsidRPr="00A63DB9" w:rsidRDefault="00FC56E3" w:rsidP="00FC56E3">
      <w:pPr>
        <w:pStyle w:val="ListParagraph"/>
        <w:numPr>
          <w:ilvl w:val="0"/>
          <w:numId w:val="22"/>
        </w:numPr>
        <w:ind w:left="369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Morning and afternoon break services</w:t>
      </w:r>
      <w:r w:rsidRPr="00A63DB9">
        <w:rPr>
          <w:rStyle w:val="Emphasis"/>
          <w:rFonts w:ascii="Times New Roman" w:eastAsia="Arial" w:hAnsi="Times New Roman" w:cs="Times New Roman"/>
          <w:b w:val="0"/>
          <w:bCs/>
          <w:i w:val="0"/>
          <w:iCs w:val="0"/>
          <w:sz w:val="24"/>
          <w:szCs w:val="24"/>
        </w:rPr>
        <w:t>;</w:t>
      </w:r>
      <w:r w:rsidR="00A63DB9" w:rsidRPr="00A63DB9">
        <w:rPr>
          <w:rStyle w:val="Emphasis"/>
          <w:rFonts w:ascii="Times New Roman" w:eastAsia="Arial" w:hAnsi="Times New Roman" w:cs="Times New Roman"/>
          <w:b w:val="0"/>
          <w:bCs/>
          <w:i w:val="0"/>
          <w:iCs w:val="0"/>
          <w:sz w:val="24"/>
          <w:szCs w:val="24"/>
        </w:rPr>
        <w:t xml:space="preserve"> </w:t>
      </w:r>
      <w:r w:rsidR="00A63DB9" w:rsidRPr="00A63DB9">
        <w:rPr>
          <w:rFonts w:ascii="Times New Roman" w:hAnsi="Times New Roman" w:cs="Times New Roman"/>
          <w:b w:val="0"/>
          <w:bCs/>
          <w:sz w:val="24"/>
          <w:szCs w:val="24"/>
        </w:rPr>
        <w:t>A normal break service will include snacks, coffee service and drinks</w:t>
      </w:r>
    </w:p>
    <w:p w14:paraId="04987457" w14:textId="77777777" w:rsidR="00FC56E3" w:rsidRPr="00A63DB9" w:rsidRDefault="00FC56E3" w:rsidP="00FC56E3">
      <w:pPr>
        <w:spacing w:after="0" w:line="240" w:lineRule="auto"/>
        <w:ind w:left="3690" w:hanging="360"/>
        <w:jc w:val="both"/>
        <w:rPr>
          <w:rStyle w:val="Emphasis"/>
          <w:rFonts w:ascii="Times New Roman" w:eastAsia="Arial" w:hAnsi="Times New Roman" w:cs="Times New Roman"/>
          <w:bCs/>
          <w:i w:val="0"/>
          <w:iCs w:val="0"/>
          <w:sz w:val="24"/>
          <w:szCs w:val="24"/>
        </w:rPr>
      </w:pPr>
    </w:p>
    <w:p w14:paraId="67B3EFC4" w14:textId="2143EA35" w:rsidR="00FC56E3" w:rsidRPr="00FC56E3" w:rsidRDefault="00FC56E3" w:rsidP="00FC56E3">
      <w:pPr>
        <w:pStyle w:val="ListParagraph"/>
        <w:numPr>
          <w:ilvl w:val="0"/>
          <w:numId w:val="22"/>
        </w:numPr>
        <w:ind w:left="369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 xml:space="preserve">DAC will provide most of the </w:t>
      </w:r>
      <w:r w:rsidR="00594949">
        <w:rPr>
          <w:rStyle w:val="Emphasis"/>
          <w:rFonts w:ascii="Times New Roman" w:eastAsia="Arial" w:hAnsi="Times New Roman" w:cs="Times New Roman"/>
          <w:b w:val="0"/>
          <w:bCs/>
          <w:i w:val="0"/>
          <w:iCs w:val="0"/>
          <w:sz w:val="24"/>
          <w:szCs w:val="24"/>
        </w:rPr>
        <w:t xml:space="preserve">audio-visual </w:t>
      </w:r>
      <w:r w:rsidRPr="00FC56E3">
        <w:rPr>
          <w:rStyle w:val="Emphasis"/>
          <w:rFonts w:ascii="Times New Roman" w:eastAsia="Arial" w:hAnsi="Times New Roman" w:cs="Times New Roman"/>
          <w:b w:val="0"/>
          <w:bCs/>
          <w:i w:val="0"/>
          <w:iCs w:val="0"/>
          <w:sz w:val="24"/>
          <w:szCs w:val="24"/>
        </w:rPr>
        <w:t xml:space="preserve">equipment needed for this but will need </w:t>
      </w:r>
      <w:r w:rsidR="00A63DB9" w:rsidRPr="00A63DB9">
        <w:rPr>
          <w:rFonts w:ascii="Times New Roman" w:hAnsi="Times New Roman" w:cs="Times New Roman"/>
          <w:b w:val="0"/>
          <w:bCs/>
          <w:sz w:val="24"/>
          <w:szCs w:val="24"/>
        </w:rPr>
        <w:t>technical support</w:t>
      </w:r>
      <w:r w:rsidR="00594949">
        <w:rPr>
          <w:rFonts w:ascii="Times New Roman" w:hAnsi="Times New Roman" w:cs="Times New Roman"/>
          <w:b w:val="0"/>
          <w:bCs/>
          <w:sz w:val="24"/>
          <w:szCs w:val="24"/>
        </w:rPr>
        <w:t xml:space="preserve"> for venue controls</w:t>
      </w:r>
      <w:r w:rsidR="00A63DB9" w:rsidRPr="00A63DB9">
        <w:rPr>
          <w:rFonts w:ascii="Times New Roman" w:hAnsi="Times New Roman" w:cs="Times New Roman"/>
          <w:b w:val="0"/>
          <w:bCs/>
          <w:sz w:val="24"/>
          <w:szCs w:val="24"/>
        </w:rPr>
        <w:t xml:space="preserve">, tables for the equipment, </w:t>
      </w:r>
      <w:r w:rsidR="00594949">
        <w:rPr>
          <w:rFonts w:ascii="Times New Roman" w:hAnsi="Times New Roman" w:cs="Times New Roman"/>
          <w:b w:val="0"/>
          <w:bCs/>
          <w:sz w:val="24"/>
          <w:szCs w:val="24"/>
        </w:rPr>
        <w:t xml:space="preserve">projection screens, </w:t>
      </w:r>
      <w:r w:rsidR="00A63DB9" w:rsidRPr="00A63DB9">
        <w:rPr>
          <w:rFonts w:ascii="Times New Roman" w:hAnsi="Times New Roman" w:cs="Times New Roman"/>
          <w:b w:val="0"/>
          <w:bCs/>
          <w:sz w:val="24"/>
          <w:szCs w:val="24"/>
        </w:rPr>
        <w:t xml:space="preserve">and </w:t>
      </w:r>
      <w:r w:rsidR="00594949">
        <w:rPr>
          <w:rFonts w:ascii="Times New Roman" w:hAnsi="Times New Roman" w:cs="Times New Roman"/>
          <w:b w:val="0"/>
          <w:bCs/>
          <w:sz w:val="24"/>
          <w:szCs w:val="24"/>
        </w:rPr>
        <w:t xml:space="preserve">two – three </w:t>
      </w:r>
      <w:r w:rsidR="00A63DB9" w:rsidRPr="00A63DB9">
        <w:rPr>
          <w:rFonts w:ascii="Times New Roman" w:hAnsi="Times New Roman" w:cs="Times New Roman"/>
          <w:b w:val="0"/>
          <w:bCs/>
          <w:sz w:val="24"/>
          <w:szCs w:val="24"/>
        </w:rPr>
        <w:t>projectors.</w:t>
      </w:r>
    </w:p>
    <w:p w14:paraId="7D021AF3" w14:textId="77777777" w:rsidR="00FC56E3" w:rsidRPr="00FC56E3" w:rsidRDefault="00FC56E3" w:rsidP="00FC56E3">
      <w:pPr>
        <w:pStyle w:val="ListParagraph"/>
        <w:ind w:left="3690" w:hanging="360"/>
        <w:jc w:val="both"/>
        <w:rPr>
          <w:rStyle w:val="Emphasis"/>
          <w:rFonts w:ascii="Times New Roman" w:eastAsia="Arial" w:hAnsi="Times New Roman" w:cs="Times New Roman"/>
          <w:b w:val="0"/>
          <w:bCs/>
          <w:i w:val="0"/>
          <w:iCs w:val="0"/>
          <w:sz w:val="24"/>
          <w:szCs w:val="24"/>
        </w:rPr>
      </w:pPr>
    </w:p>
    <w:p w14:paraId="54D0D9EE" w14:textId="77777777" w:rsidR="00FC56E3" w:rsidRPr="00FC56E3" w:rsidRDefault="00FC56E3" w:rsidP="00FC56E3">
      <w:pPr>
        <w:pStyle w:val="ListParagraph"/>
        <w:numPr>
          <w:ilvl w:val="0"/>
          <w:numId w:val="22"/>
        </w:numPr>
        <w:ind w:left="3690"/>
        <w:jc w:val="both"/>
        <w:rPr>
          <w:rStyle w:val="Emphasis"/>
          <w:rFonts w:ascii="Times New Roman" w:eastAsia="Arial" w:hAnsi="Times New Roman" w:cs="Times New Roman"/>
          <w:b w:val="0"/>
          <w:bCs/>
          <w:i w:val="0"/>
          <w:iCs w:val="0"/>
          <w:sz w:val="24"/>
          <w:szCs w:val="24"/>
        </w:rPr>
      </w:pPr>
      <w:r w:rsidRPr="00FC56E3">
        <w:rPr>
          <w:rStyle w:val="Emphasis"/>
          <w:rFonts w:ascii="Times New Roman" w:eastAsia="Arial" w:hAnsi="Times New Roman" w:cs="Times New Roman"/>
          <w:b w:val="0"/>
          <w:bCs/>
          <w:i w:val="0"/>
          <w:iCs w:val="0"/>
          <w:sz w:val="24"/>
          <w:szCs w:val="24"/>
        </w:rPr>
        <w:t xml:space="preserve">Billing:  All charges to be set-up on master account for attendees &amp; staff; all attendees pay own incidentals. DAC will provide a PO prior to the event and will pay by check or </w:t>
      </w:r>
      <w:proofErr w:type="gramStart"/>
      <w:r w:rsidRPr="00FC56E3">
        <w:rPr>
          <w:rStyle w:val="Emphasis"/>
          <w:rFonts w:ascii="Times New Roman" w:eastAsia="Arial" w:hAnsi="Times New Roman" w:cs="Times New Roman"/>
          <w:b w:val="0"/>
          <w:bCs/>
          <w:i w:val="0"/>
          <w:iCs w:val="0"/>
          <w:sz w:val="24"/>
          <w:szCs w:val="24"/>
        </w:rPr>
        <w:t>credit card</w:t>
      </w:r>
      <w:proofErr w:type="gramEnd"/>
      <w:r w:rsidRPr="00FC56E3">
        <w:rPr>
          <w:rStyle w:val="Emphasis"/>
          <w:rFonts w:ascii="Times New Roman" w:eastAsia="Arial" w:hAnsi="Times New Roman" w:cs="Times New Roman"/>
          <w:b w:val="0"/>
          <w:bCs/>
          <w:i w:val="0"/>
          <w:iCs w:val="0"/>
          <w:sz w:val="24"/>
          <w:szCs w:val="24"/>
        </w:rPr>
        <w:t xml:space="preserve"> from an invoice provided after the event is completed.</w:t>
      </w:r>
    </w:p>
    <w:p w14:paraId="37D4FC68" w14:textId="77777777" w:rsidR="00FC56E3" w:rsidRDefault="00FC56E3" w:rsidP="00FC56E3">
      <w:pPr>
        <w:pStyle w:val="ListParagraph"/>
        <w:spacing w:line="276" w:lineRule="auto"/>
        <w:ind w:left="3690"/>
        <w:jc w:val="both"/>
        <w:rPr>
          <w:rFonts w:ascii="Times New Roman" w:hAnsi="Times New Roman"/>
          <w:b w:val="0"/>
          <w:color w:val="FF0000"/>
          <w:sz w:val="22"/>
        </w:rPr>
      </w:pPr>
    </w:p>
    <w:p w14:paraId="32564B05" w14:textId="77777777" w:rsidR="00FC56E3" w:rsidRPr="00FC56E3" w:rsidRDefault="00FC56E3" w:rsidP="00FC56E3">
      <w:pPr>
        <w:pStyle w:val="ListParagraph"/>
        <w:spacing w:line="276" w:lineRule="auto"/>
        <w:ind w:left="2880"/>
        <w:jc w:val="both"/>
        <w:rPr>
          <w:rFonts w:ascii="Times New Roman" w:hAnsi="Times New Roman"/>
          <w:b w:val="0"/>
          <w:color w:val="FF0000"/>
          <w:sz w:val="22"/>
        </w:rPr>
      </w:pPr>
    </w:p>
    <w:p w14:paraId="42D54A38" w14:textId="269A3DDF" w:rsidR="009A79B5" w:rsidRPr="0036366F" w:rsidRDefault="009A79B5" w:rsidP="009F52A4">
      <w:pPr>
        <w:pStyle w:val="ListParagraph"/>
        <w:numPr>
          <w:ilvl w:val="2"/>
          <w:numId w:val="10"/>
        </w:numPr>
        <w:spacing w:line="276" w:lineRule="auto"/>
        <w:jc w:val="both"/>
        <w:rPr>
          <w:rFonts w:ascii="Times New Roman" w:hAnsi="Times New Roman"/>
          <w:b w:val="0"/>
          <w:sz w:val="22"/>
        </w:rPr>
      </w:pPr>
      <w:r w:rsidRPr="0036366F">
        <w:rPr>
          <w:rFonts w:ascii="Times New Roman" w:hAnsi="Times New Roman" w:cs="Times New Roman"/>
          <w:b w:val="0"/>
          <w:sz w:val="22"/>
          <w:szCs w:val="22"/>
        </w:rPr>
        <w:t xml:space="preserve">As referenced in subsection 8.2.I, pricing shall be proposed as a single </w:t>
      </w:r>
      <w:r w:rsidR="00D333D4" w:rsidRPr="0036366F">
        <w:rPr>
          <w:rFonts w:ascii="Times New Roman" w:hAnsi="Times New Roman" w:cs="Times New Roman"/>
          <w:b w:val="0"/>
          <w:sz w:val="22"/>
          <w:szCs w:val="22"/>
        </w:rPr>
        <w:t xml:space="preserve">total </w:t>
      </w:r>
      <w:r w:rsidRPr="0036366F">
        <w:rPr>
          <w:rFonts w:ascii="Times New Roman" w:hAnsi="Times New Roman" w:cs="Times New Roman"/>
          <w:b w:val="0"/>
          <w:sz w:val="22"/>
          <w:szCs w:val="22"/>
        </w:rPr>
        <w:t xml:space="preserve">firm, fixed cost </w:t>
      </w:r>
      <w:r w:rsidR="00D333D4" w:rsidRPr="0036366F">
        <w:rPr>
          <w:rFonts w:ascii="Times New Roman" w:hAnsi="Times New Roman" w:cs="Times New Roman"/>
          <w:b w:val="0"/>
          <w:sz w:val="22"/>
          <w:szCs w:val="22"/>
        </w:rPr>
        <w:t xml:space="preserve">and </w:t>
      </w:r>
      <w:r w:rsidRPr="0036366F">
        <w:rPr>
          <w:rFonts w:ascii="Times New Roman" w:hAnsi="Times New Roman" w:cs="Times New Roman"/>
          <w:b w:val="0"/>
          <w:sz w:val="22"/>
          <w:szCs w:val="22"/>
        </w:rPr>
        <w:t xml:space="preserve">include all information </w:t>
      </w:r>
      <w:r w:rsidR="00C70406" w:rsidRPr="0036366F">
        <w:rPr>
          <w:rFonts w:ascii="Times New Roman" w:hAnsi="Times New Roman" w:cs="Times New Roman"/>
          <w:b w:val="0"/>
          <w:sz w:val="22"/>
          <w:szCs w:val="22"/>
        </w:rPr>
        <w:t>concerning</w:t>
      </w:r>
      <w:r w:rsidRPr="0036366F">
        <w:rPr>
          <w:rFonts w:ascii="Times New Roman" w:hAnsi="Times New Roman" w:cs="Times New Roman"/>
          <w:b w:val="0"/>
          <w:sz w:val="22"/>
          <w:szCs w:val="22"/>
        </w:rPr>
        <w:t xml:space="preserve"> fees, other </w:t>
      </w:r>
      <w:proofErr w:type="gramStart"/>
      <w:r w:rsidRPr="0036366F">
        <w:rPr>
          <w:rFonts w:ascii="Times New Roman" w:hAnsi="Times New Roman" w:cs="Times New Roman"/>
          <w:b w:val="0"/>
          <w:sz w:val="22"/>
          <w:szCs w:val="22"/>
        </w:rPr>
        <w:t>costs</w:t>
      </w:r>
      <w:proofErr w:type="gramEnd"/>
      <w:r w:rsidRPr="0036366F">
        <w:rPr>
          <w:rFonts w:ascii="Times New Roman" w:hAnsi="Times New Roman" w:cs="Times New Roman"/>
          <w:b w:val="0"/>
          <w:sz w:val="22"/>
          <w:szCs w:val="22"/>
        </w:rPr>
        <w:t xml:space="preserve"> and any other information relevant to the </w:t>
      </w:r>
      <w:r w:rsidR="00D333D4" w:rsidRPr="0036366F">
        <w:rPr>
          <w:rFonts w:ascii="Times New Roman" w:hAnsi="Times New Roman" w:cs="Times New Roman"/>
          <w:b w:val="0"/>
          <w:sz w:val="22"/>
          <w:szCs w:val="22"/>
        </w:rPr>
        <w:t xml:space="preserve">total </w:t>
      </w:r>
      <w:r w:rsidRPr="0036366F">
        <w:rPr>
          <w:rFonts w:ascii="Times New Roman" w:hAnsi="Times New Roman" w:cs="Times New Roman"/>
          <w:b w:val="0"/>
          <w:sz w:val="22"/>
          <w:szCs w:val="22"/>
        </w:rPr>
        <w:t>cost.</w:t>
      </w:r>
    </w:p>
    <w:p w14:paraId="682A4040" w14:textId="472D49A6" w:rsidR="00D333D4" w:rsidRPr="0036366F" w:rsidRDefault="00423713" w:rsidP="0036366F">
      <w:pPr>
        <w:pStyle w:val="ListParagraph"/>
        <w:ind w:left="2880"/>
        <w:jc w:val="both"/>
        <w:rPr>
          <w:rFonts w:ascii="Times New Roman" w:hAnsi="Times New Roman" w:cs="Times New Roman"/>
          <w:b w:val="0"/>
          <w:color w:val="FF0000"/>
          <w:sz w:val="22"/>
          <w:szCs w:val="22"/>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p>
    <w:p w14:paraId="47061C9C" w14:textId="1114D652" w:rsidR="00342DC3" w:rsidRPr="0036366F" w:rsidRDefault="00342DC3" w:rsidP="009A0E6B">
      <w:pPr>
        <w:pStyle w:val="ListParagraph"/>
        <w:numPr>
          <w:ilvl w:val="2"/>
          <w:numId w:val="10"/>
        </w:numPr>
        <w:rPr>
          <w:rFonts w:ascii="Times New Roman" w:hAnsi="Times New Roman" w:cs="Times New Roman"/>
          <w:b w:val="0"/>
          <w:sz w:val="22"/>
          <w:szCs w:val="22"/>
        </w:rPr>
      </w:pPr>
      <w:r w:rsidRPr="0036366F">
        <w:rPr>
          <w:rFonts w:ascii="Times New Roman" w:hAnsi="Times New Roman" w:cs="Times New Roman"/>
          <w:b w:val="0"/>
          <w:sz w:val="22"/>
          <w:szCs w:val="22"/>
        </w:rPr>
        <w:t>As referenced in subsection 8.2.J</w:t>
      </w:r>
      <w:proofErr w:type="gramStart"/>
      <w:r w:rsidRPr="0036366F">
        <w:rPr>
          <w:rFonts w:ascii="Times New Roman" w:hAnsi="Times New Roman" w:cs="Times New Roman"/>
          <w:b w:val="0"/>
          <w:sz w:val="22"/>
          <w:szCs w:val="22"/>
        </w:rPr>
        <w:t>,  value</w:t>
      </w:r>
      <w:proofErr w:type="gramEnd"/>
      <w:r w:rsidRPr="0036366F">
        <w:rPr>
          <w:rFonts w:ascii="Times New Roman" w:hAnsi="Times New Roman" w:cs="Times New Roman"/>
          <w:b w:val="0"/>
          <w:sz w:val="22"/>
          <w:szCs w:val="22"/>
        </w:rPr>
        <w:t xml:space="preserve">-added </w:t>
      </w:r>
      <w:r w:rsidR="00CF5083" w:rsidRPr="0036366F">
        <w:rPr>
          <w:rFonts w:ascii="Times New Roman" w:hAnsi="Times New Roman" w:cs="Times New Roman"/>
          <w:b w:val="0"/>
          <w:sz w:val="22"/>
          <w:szCs w:val="22"/>
        </w:rPr>
        <w:t xml:space="preserve">products and/or services </w:t>
      </w:r>
      <w:r w:rsidRPr="0036366F">
        <w:rPr>
          <w:rFonts w:ascii="Times New Roman" w:hAnsi="Times New Roman" w:cs="Times New Roman"/>
          <w:b w:val="0"/>
          <w:sz w:val="22"/>
          <w:szCs w:val="22"/>
        </w:rPr>
        <w:t xml:space="preserve">within scope of the Acquisition may be included in </w:t>
      </w:r>
      <w:r w:rsidR="00CF5083" w:rsidRPr="0036366F">
        <w:rPr>
          <w:rFonts w:ascii="Times New Roman" w:hAnsi="Times New Roman" w:cs="Times New Roman"/>
          <w:b w:val="0"/>
          <w:sz w:val="22"/>
          <w:szCs w:val="22"/>
        </w:rPr>
        <w:t>the</w:t>
      </w:r>
      <w:r w:rsidRPr="0036366F">
        <w:rPr>
          <w:rFonts w:ascii="Times New Roman" w:hAnsi="Times New Roman" w:cs="Times New Roman"/>
          <w:b w:val="0"/>
          <w:sz w:val="22"/>
          <w:szCs w:val="22"/>
        </w:rPr>
        <w:t xml:space="preserve"> Bid.</w:t>
      </w:r>
    </w:p>
    <w:p w14:paraId="0A5155F6" w14:textId="77777777" w:rsidR="001E7883" w:rsidRPr="009A0E6B" w:rsidRDefault="001E7883" w:rsidP="009A0E6B">
      <w:pPr>
        <w:pStyle w:val="ListParagraph"/>
        <w:ind w:left="2880"/>
        <w:jc w:val="both"/>
        <w:rPr>
          <w:rFonts w:ascii="Times New Roman" w:hAnsi="Times New Roman"/>
          <w:b w:val="0"/>
          <w:color w:val="FF0000"/>
          <w:sz w:val="22"/>
        </w:rPr>
      </w:pPr>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CC1468">
        <w:rPr>
          <w:rFonts w:ascii="Times New Roman" w:hAnsi="Times New Roman" w:cs="Times New Roman"/>
          <w:color w:val="auto"/>
          <w:sz w:val="22"/>
          <w:szCs w:val="22"/>
        </w:rPr>
        <w:t>i</w:t>
      </w:r>
      <w:proofErr w:type="spellEnd"/>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 xml:space="preserve">any public contract terminated by a governmental entity or suits or claims against the Bidder for failure to perform in connection with a public contract (including any </w:t>
      </w:r>
      <w:r w:rsidRPr="00CC1468">
        <w:rPr>
          <w:rFonts w:ascii="Times New Roman" w:hAnsi="Times New Roman" w:cs="Times New Roman"/>
        </w:rPr>
        <w:lastRenderedPageBreak/>
        <w:t>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29381F">
        <w:rPr>
          <w:rFonts w:ascii="Times New Roman" w:hAnsi="Times New Roman" w:cs="Times New Roman"/>
          <w:sz w:val="22"/>
          <w:szCs w:val="22"/>
        </w:rPr>
        <w:t>i</w:t>
      </w:r>
      <w:proofErr w:type="spellEnd"/>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proofErr w:type="gramStart"/>
      <w:r>
        <w:rPr>
          <w:rFonts w:ascii="Times New Roman" w:hAnsi="Times New Roman" w:cs="Times New Roman"/>
          <w:b w:val="0"/>
          <w:sz w:val="22"/>
          <w:szCs w:val="22"/>
        </w:rPr>
        <w:t>For</w:t>
      </w:r>
      <w:proofErr w:type="gramEnd"/>
      <w:r>
        <w:rPr>
          <w:rFonts w:ascii="Times New Roman" w:hAnsi="Times New Roman" w:cs="Times New Roman"/>
          <w:b w:val="0"/>
          <w:sz w:val="22"/>
          <w:szCs w:val="22"/>
        </w:rPr>
        <w:t xml:space="preserve">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lastRenderedPageBreak/>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lastRenderedPageBreak/>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w:t>
      </w:r>
      <w:r>
        <w:rPr>
          <w:rFonts w:ascii="Times New Roman" w:hAnsi="Times New Roman" w:cs="Times New Roman"/>
          <w:b w:val="0"/>
          <w:color w:val="auto"/>
          <w:sz w:val="22"/>
          <w:szCs w:val="22"/>
        </w:rPr>
        <w:lastRenderedPageBreak/>
        <w:t xml:space="preserve">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1"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w:t>
      </w:r>
      <w:r w:rsidR="00FB20AB">
        <w:rPr>
          <w:rFonts w:ascii="Times New Roman" w:hAnsi="Times New Roman" w:cs="Times New Roman"/>
          <w:bCs/>
          <w:sz w:val="22"/>
          <w:szCs w:val="22"/>
        </w:rPr>
        <w:lastRenderedPageBreak/>
        <w:t xml:space="preserve">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w:t>
      </w:r>
      <w:proofErr w:type="spellStart"/>
      <w:r w:rsidR="00261895">
        <w:rPr>
          <w:rFonts w:ascii="Times New Roman" w:hAnsi="Times New Roman" w:cs="Times New Roman"/>
          <w:b w:val="0"/>
          <w:color w:val="auto"/>
          <w:sz w:val="22"/>
          <w:szCs w:val="22"/>
        </w:rPr>
        <w:t>i</w:t>
      </w:r>
      <w:proofErr w:type="spellEnd"/>
      <w:r w:rsidR="00261895">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Any previous solicitation or resultant contract shall not be depended upon, </w:t>
      </w:r>
      <w:proofErr w:type="gramStart"/>
      <w:r w:rsidR="00463232" w:rsidRPr="00BC76EA">
        <w:rPr>
          <w:rFonts w:ascii="Times New Roman" w:hAnsi="Times New Roman" w:cs="Times New Roman"/>
          <w:b w:val="0"/>
          <w:color w:val="auto"/>
          <w:sz w:val="22"/>
          <w:szCs w:val="22"/>
        </w:rPr>
        <w:t>perceived</w:t>
      </w:r>
      <w:proofErr w:type="gramEnd"/>
      <w:r w:rsidR="00463232" w:rsidRPr="00BC76EA">
        <w:rPr>
          <w:rFonts w:ascii="Times New Roman" w:hAnsi="Times New Roman" w:cs="Times New Roman"/>
          <w:b w:val="0"/>
          <w:color w:val="auto"/>
          <w:sz w:val="22"/>
          <w:szCs w:val="22"/>
        </w:rPr>
        <w:t xml:space="preserve">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w:t>
      </w:r>
      <w:proofErr w:type="gramStart"/>
      <w:r w:rsidRPr="00BC76EA">
        <w:rPr>
          <w:rFonts w:ascii="Times New Roman" w:hAnsi="Times New Roman" w:cs="Times New Roman"/>
          <w:b w:val="0"/>
          <w:color w:val="auto"/>
          <w:sz w:val="22"/>
          <w:szCs w:val="22"/>
        </w:rPr>
        <w:t>stored</w:t>
      </w:r>
      <w:proofErr w:type="gramEnd"/>
      <w:r w:rsidRPr="00BC76EA">
        <w:rPr>
          <w:rFonts w:ascii="Times New Roman" w:hAnsi="Times New Roman" w:cs="Times New Roman"/>
          <w:b w:val="0"/>
          <w:color w:val="auto"/>
          <w:sz w:val="22"/>
          <w:szCs w:val="22"/>
        </w:rPr>
        <w:t xml:space="preserve">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 xml:space="preserve">a designated contact to receive notice, </w:t>
      </w:r>
      <w:proofErr w:type="gramStart"/>
      <w:r w:rsidRPr="00BC76EA">
        <w:rPr>
          <w:rFonts w:ascii="Times New Roman" w:hAnsi="Times New Roman" w:cs="Times New Roman"/>
          <w:b w:val="0"/>
          <w:color w:val="auto"/>
          <w:sz w:val="22"/>
          <w:szCs w:val="22"/>
        </w:rPr>
        <w:t>approvals</w:t>
      </w:r>
      <w:proofErr w:type="gramEnd"/>
      <w:r w:rsidRPr="00BC76EA">
        <w:rPr>
          <w:rFonts w:ascii="Times New Roman" w:hAnsi="Times New Roman" w:cs="Times New Roman"/>
          <w:b w:val="0"/>
          <w:color w:val="auto"/>
          <w:sz w:val="22"/>
          <w:szCs w:val="22"/>
        </w:rPr>
        <w:t xml:space="preserve">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Hlk102655814"/>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xml:space="preserve">, conditions, prices, methodology, or other features of the Bid may be subject to negotiations and subsequent revision.  As part of the negotiations, the Bidder may be required to submit supporting financial, pricing, and other data </w:t>
      </w: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5"/>
      <w:bookmarkEnd w:id="24"/>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proofErr w:type="gramStart"/>
      <w:r w:rsidRPr="00BC76EA">
        <w:rPr>
          <w:rFonts w:ascii="Times New Roman" w:hAnsi="Times New Roman" w:cs="Times New Roman"/>
          <w:b w:val="0"/>
          <w:color w:val="auto"/>
          <w:sz w:val="22"/>
          <w:szCs w:val="22"/>
        </w:rPr>
        <w:t>In order to</w:t>
      </w:r>
      <w:proofErr w:type="gramEnd"/>
      <w:r w:rsidRPr="00BC76EA">
        <w:rPr>
          <w:rFonts w:ascii="Times New Roman" w:hAnsi="Times New Roman" w:cs="Times New Roman"/>
          <w:b w:val="0"/>
          <w:color w:val="auto"/>
          <w:sz w:val="22"/>
          <w:szCs w:val="22"/>
        </w:rPr>
        <w:t xml:space="preserve">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F62631"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F62631">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F62631">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BC1080"/>
    <w:multiLevelType w:val="hybridMultilevel"/>
    <w:tmpl w:val="86D04C6C"/>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23A31"/>
    <w:multiLevelType w:val="hybridMultilevel"/>
    <w:tmpl w:val="DC1A4FC4"/>
    <w:lvl w:ilvl="0" w:tplc="8B8E5C8C">
      <w:start w:val="1"/>
      <w:numFmt w:val="lowerLetter"/>
      <w:lvlText w:val="%1)"/>
      <w:lvlJc w:val="left"/>
      <w:pPr>
        <w:ind w:left="1440" w:hanging="360"/>
      </w:pPr>
      <w:rPr>
        <w:b/>
        <w:bCs/>
      </w:rPr>
    </w:lvl>
    <w:lvl w:ilvl="1" w:tplc="66646A8C">
      <w:start w:val="1"/>
      <w:numFmt w:val="lowerRoman"/>
      <w:lvlText w:val="%2."/>
      <w:lvlJc w:val="righ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7"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
  </w:num>
  <w:num w:numId="4">
    <w:abstractNumId w:val="18"/>
  </w:num>
  <w:num w:numId="5">
    <w:abstractNumId w:val="7"/>
  </w:num>
  <w:num w:numId="6">
    <w:abstractNumId w:val="1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6"/>
  </w:num>
  <w:num w:numId="10">
    <w:abstractNumId w:val="3"/>
  </w:num>
  <w:num w:numId="11">
    <w:abstractNumId w:val="16"/>
  </w:num>
  <w:num w:numId="12">
    <w:abstractNumId w:val="19"/>
  </w:num>
  <w:num w:numId="13">
    <w:abstractNumId w:val="4"/>
  </w:num>
  <w:num w:numId="14">
    <w:abstractNumId w:val="15"/>
  </w:num>
  <w:num w:numId="15">
    <w:abstractNumId w:val="20"/>
  </w:num>
  <w:num w:numId="16">
    <w:abstractNumId w:val="10"/>
  </w:num>
  <w:num w:numId="17">
    <w:abstractNumId w:val="2"/>
  </w:num>
  <w:num w:numId="18">
    <w:abstractNumId w:val="17"/>
  </w:num>
  <w:num w:numId="19">
    <w:abstractNumId w:val="8"/>
  </w:num>
  <w:num w:numId="20">
    <w:abstractNumId w:val="5"/>
  </w:num>
  <w:num w:numId="21">
    <w:abstractNumId w:val="12"/>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23C9"/>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3558"/>
    <w:rsid w:val="002D72A7"/>
    <w:rsid w:val="002D74E5"/>
    <w:rsid w:val="002E05D5"/>
    <w:rsid w:val="002E3A0A"/>
    <w:rsid w:val="002F0FEF"/>
    <w:rsid w:val="002F7833"/>
    <w:rsid w:val="00301209"/>
    <w:rsid w:val="00301620"/>
    <w:rsid w:val="00303EA0"/>
    <w:rsid w:val="00305CFA"/>
    <w:rsid w:val="0030769D"/>
    <w:rsid w:val="00311D1F"/>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366F"/>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17D2E"/>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949"/>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0CB6"/>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C72C7"/>
    <w:rsid w:val="007D0B09"/>
    <w:rsid w:val="007D46EA"/>
    <w:rsid w:val="007D476F"/>
    <w:rsid w:val="007D5399"/>
    <w:rsid w:val="007D5DC6"/>
    <w:rsid w:val="007D64EB"/>
    <w:rsid w:val="007E049A"/>
    <w:rsid w:val="007E15B0"/>
    <w:rsid w:val="007E56AB"/>
    <w:rsid w:val="007F1513"/>
    <w:rsid w:val="007F5E26"/>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85D"/>
    <w:rsid w:val="008E2ACD"/>
    <w:rsid w:val="008F0996"/>
    <w:rsid w:val="008F11EE"/>
    <w:rsid w:val="008F1D31"/>
    <w:rsid w:val="008F3ACC"/>
    <w:rsid w:val="008F4C1A"/>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36FE"/>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63DB9"/>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3762"/>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406"/>
    <w:rsid w:val="00C70DF3"/>
    <w:rsid w:val="00C70EF1"/>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E3AAA"/>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1252"/>
    <w:rsid w:val="00F23126"/>
    <w:rsid w:val="00F27CFE"/>
    <w:rsid w:val="00F37C1E"/>
    <w:rsid w:val="00F43D38"/>
    <w:rsid w:val="00F55F9E"/>
    <w:rsid w:val="00F57A34"/>
    <w:rsid w:val="00F62631"/>
    <w:rsid w:val="00F62CFE"/>
    <w:rsid w:val="00F65362"/>
    <w:rsid w:val="00F65549"/>
    <w:rsid w:val="00F67650"/>
    <w:rsid w:val="00F7011A"/>
    <w:rsid w:val="00F72DEF"/>
    <w:rsid w:val="00F76A06"/>
    <w:rsid w:val="00F830B2"/>
    <w:rsid w:val="00F85537"/>
    <w:rsid w:val="00F8629D"/>
    <w:rsid w:val="00F870AC"/>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6E3"/>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paragraph" w:styleId="Revision">
    <w:name w:val="Revision"/>
    <w:hidden/>
    <w:uiPriority w:val="99"/>
    <w:semiHidden/>
    <w:rsid w:val="00C70EF1"/>
    <w:pPr>
      <w:spacing w:after="0" w:line="240" w:lineRule="auto"/>
    </w:pPr>
  </w:style>
  <w:style w:type="paragraph" w:styleId="BodyText">
    <w:name w:val="Body Text"/>
    <w:basedOn w:val="Normal"/>
    <w:link w:val="BodyTextChar"/>
    <w:uiPriority w:val="1"/>
    <w:qFormat/>
    <w:rsid w:val="00FC56E3"/>
    <w:pPr>
      <w:keepNext/>
      <w:keepLines/>
      <w:widowControl w:val="0"/>
      <w:autoSpaceDE w:val="0"/>
      <w:autoSpaceDN w:val="0"/>
      <w:spacing w:before="120" w:after="120" w:line="240" w:lineRule="auto"/>
      <w:ind w:left="101" w:right="101"/>
      <w:jc w:val="both"/>
    </w:pPr>
    <w:rPr>
      <w:rFonts w:ascii="Arial" w:eastAsia="Arial" w:hAnsi="Arial" w:cs="Arial"/>
    </w:rPr>
  </w:style>
  <w:style w:type="character" w:customStyle="1" w:styleId="BodyTextChar">
    <w:name w:val="Body Text Char"/>
    <w:basedOn w:val="DefaultParagraphFont"/>
    <w:link w:val="BodyText"/>
    <w:uiPriority w:val="1"/>
    <w:rsid w:val="00FC56E3"/>
    <w:rPr>
      <w:rFonts w:ascii="Arial" w:eastAsia="Arial" w:hAnsi="Arial" w:cs="Arial"/>
    </w:rPr>
  </w:style>
  <w:style w:type="character" w:styleId="Emphasis">
    <w:name w:val="Emphasis"/>
    <w:basedOn w:val="DefaultParagraphFont"/>
    <w:uiPriority w:val="20"/>
    <w:qFormat/>
    <w:rsid w:val="00FC56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9808703">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4998</Words>
  <Characters>28493</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2</cp:revision>
  <cp:lastPrinted>2020-09-01T14:51:00Z</cp:lastPrinted>
  <dcterms:created xsi:type="dcterms:W3CDTF">2023-01-17T18:22:00Z</dcterms:created>
  <dcterms:modified xsi:type="dcterms:W3CDTF">2023-01-17T18:22:00Z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