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4308BE" w:rsidRDefault="009F19F9" w:rsidP="004E7CC0">
      <w:pPr>
        <w:pStyle w:val="Title"/>
      </w:pPr>
      <w:r w:rsidRPr="004308BE">
        <w:t>ATTACHMENT A</w:t>
      </w:r>
    </w:p>
    <w:p w14:paraId="60660C01" w14:textId="2578E1D4"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9111BD">
        <w:rPr>
          <w:rFonts w:ascii="Times New Roman" w:hAnsi="Times New Roman" w:cs="Times New Roman"/>
          <w:b/>
          <w:sz w:val="28"/>
          <w:szCs w:val="28"/>
        </w:rPr>
        <w:t>13100</w:t>
      </w:r>
      <w:r w:rsidR="005D1DAC">
        <w:rPr>
          <w:rFonts w:ascii="Times New Roman" w:hAnsi="Times New Roman" w:cs="Times New Roman"/>
          <w:b/>
          <w:sz w:val="28"/>
          <w:szCs w:val="28"/>
        </w:rPr>
        <w:t>04372</w:t>
      </w:r>
    </w:p>
    <w:p w14:paraId="45E76C76" w14:textId="77777777" w:rsidR="004800C7" w:rsidRPr="004800C7" w:rsidRDefault="004800C7" w:rsidP="004800C7">
      <w:pPr>
        <w:rPr>
          <w:rFonts w:ascii="Times New Roman" w:hAnsi="Times New Roman" w:cs="Times New Roman"/>
          <w:sz w:val="24"/>
          <w:szCs w:val="24"/>
        </w:rPr>
      </w:pPr>
    </w:p>
    <w:p w14:paraId="2F7F3CD7" w14:textId="4D62296E" w:rsidR="00B5498B" w:rsidRDefault="007B7B06" w:rsidP="008E16D6">
      <w:pPr>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w:t>
      </w:r>
      <w:r w:rsidR="009E5D82">
        <w:rPr>
          <w:rFonts w:ascii="Times New Roman" w:hAnsi="Times New Roman" w:cs="Times New Roman"/>
          <w:sz w:val="24"/>
          <w:szCs w:val="24"/>
        </w:rPr>
        <w:t xml:space="preserve">bid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7C19E544" w14:textId="087D5313" w:rsidR="00F155CE" w:rsidRDefault="00F155CE" w:rsidP="008E16D6">
      <w:pPr>
        <w:rPr>
          <w:rFonts w:ascii="Times New Roman" w:hAnsi="Times New Roman" w:cs="Times New Roman"/>
          <w:sz w:val="24"/>
          <w:szCs w:val="24"/>
        </w:rPr>
      </w:pPr>
    </w:p>
    <w:p w14:paraId="551C56A9" w14:textId="1DF179B7" w:rsidR="001338B3" w:rsidRPr="001338B3" w:rsidRDefault="001338B3" w:rsidP="001338B3">
      <w:pPr>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rPr>
          <w:rFonts w:ascii="Times New Roman" w:hAnsi="Times New Roman" w:cs="Times New Roman"/>
          <w:sz w:val="24"/>
          <w:szCs w:val="24"/>
          <w:highlight w:val="yellow"/>
        </w:rPr>
      </w:pPr>
    </w:p>
    <w:p w14:paraId="1143927A" w14:textId="4CFD1E1B" w:rsidR="00A83281" w:rsidRDefault="004E531F" w:rsidP="00297F9A">
      <w:pPr>
        <w:rPr>
          <w:rFonts w:ascii="Times New Roman" w:hAnsi="Times New Roman" w:cs="Times New Roman"/>
          <w:sz w:val="24"/>
          <w:szCs w:val="24"/>
        </w:rPr>
      </w:pPr>
      <w:r w:rsidRPr="00E814CC">
        <w:rPr>
          <w:rFonts w:ascii="Times New Roman" w:hAnsi="Times New Roman" w:cs="Times New Roman"/>
          <w:sz w:val="24"/>
          <w:szCs w:val="24"/>
        </w:rPr>
        <w:t xml:space="preserve">The Contract is </w:t>
      </w:r>
      <w:r w:rsidRPr="000850D5">
        <w:rPr>
          <w:rFonts w:ascii="Times New Roman" w:hAnsi="Times New Roman" w:cs="Times New Roman"/>
          <w:sz w:val="24"/>
          <w:szCs w:val="24"/>
        </w:rPr>
        <w:t xml:space="preserve">awarded </w:t>
      </w:r>
      <w:r w:rsidR="00B34043" w:rsidRPr="000850D5">
        <w:rPr>
          <w:rFonts w:ascii="Times New Roman" w:hAnsi="Times New Roman" w:cs="Times New Roman"/>
          <w:sz w:val="24"/>
          <w:szCs w:val="24"/>
        </w:rPr>
        <w:t xml:space="preserve">on behalf of the </w:t>
      </w:r>
      <w:r w:rsidR="00B34043" w:rsidRPr="00E814CC">
        <w:rPr>
          <w:rFonts w:ascii="Times New Roman" w:hAnsi="Times New Roman" w:cs="Times New Roman"/>
          <w:sz w:val="24"/>
          <w:szCs w:val="24"/>
        </w:rPr>
        <w:t xml:space="preserve">Oklahoma Department of </w:t>
      </w:r>
      <w:r w:rsidR="009111BD">
        <w:rPr>
          <w:rFonts w:ascii="Times New Roman" w:hAnsi="Times New Roman" w:cs="Times New Roman"/>
          <w:sz w:val="24"/>
          <w:szCs w:val="24"/>
        </w:rPr>
        <w:t xml:space="preserve">Corrections (ODOC) </w:t>
      </w:r>
      <w:r w:rsidR="009111BD" w:rsidRPr="009111BD">
        <w:rPr>
          <w:rFonts w:ascii="Times New Roman" w:hAnsi="Times New Roman" w:cs="Times New Roman"/>
          <w:sz w:val="24"/>
          <w:szCs w:val="24"/>
        </w:rPr>
        <w:t xml:space="preserve">to provide temporary medical staff services for its inmate population, in accordance with state and federal laws, rules and regulations; policies and procedures of the </w:t>
      </w:r>
      <w:r w:rsidR="009111BD">
        <w:rPr>
          <w:rFonts w:ascii="Times New Roman" w:hAnsi="Times New Roman" w:cs="Times New Roman"/>
          <w:sz w:val="24"/>
          <w:szCs w:val="24"/>
        </w:rPr>
        <w:t>O</w:t>
      </w:r>
      <w:r w:rsidR="009111BD" w:rsidRPr="009111BD">
        <w:rPr>
          <w:rFonts w:ascii="Times New Roman" w:hAnsi="Times New Roman" w:cs="Times New Roman"/>
          <w:sz w:val="24"/>
          <w:szCs w:val="24"/>
        </w:rPr>
        <w:t xml:space="preserve">DOC, as well as terms and conditions of this contract. </w:t>
      </w:r>
      <w:r w:rsidR="009111BD">
        <w:rPr>
          <w:rFonts w:ascii="Times New Roman" w:hAnsi="Times New Roman" w:cs="Times New Roman"/>
          <w:sz w:val="24"/>
          <w:szCs w:val="24"/>
        </w:rPr>
        <w:t xml:space="preserve">This solicitation is specifically for the following positions: registered nurses (RN), licensed practical nurses (LPN) and personal care assistants (PCA) at </w:t>
      </w:r>
      <w:r w:rsidR="00297F9A">
        <w:rPr>
          <w:rFonts w:ascii="Times New Roman" w:hAnsi="Times New Roman" w:cs="Times New Roman"/>
          <w:sz w:val="24"/>
          <w:szCs w:val="24"/>
        </w:rPr>
        <w:t xml:space="preserve">the ODOC facilities located on the ODOC website. </w:t>
      </w:r>
      <w:hyperlink r:id="rId11" w:history="1">
        <w:r w:rsidR="00297F9A" w:rsidRPr="0078647E">
          <w:rPr>
            <w:rStyle w:val="Hyperlink"/>
            <w:rFonts w:ascii="Times New Roman" w:hAnsi="Times New Roman" w:cs="Times New Roman"/>
            <w:sz w:val="24"/>
            <w:szCs w:val="24"/>
          </w:rPr>
          <w:t>https://oklahoma.gov/doc/facilities.html</w:t>
        </w:r>
      </w:hyperlink>
      <w:r w:rsidR="00DB7A3D">
        <w:rPr>
          <w:rStyle w:val="Hyperlink"/>
          <w:rFonts w:ascii="Times New Roman" w:hAnsi="Times New Roman" w:cs="Times New Roman"/>
          <w:sz w:val="24"/>
          <w:szCs w:val="24"/>
        </w:rPr>
        <w:t xml:space="preserve">. </w:t>
      </w:r>
      <w:proofErr w:type="gramStart"/>
      <w:r w:rsidR="00DB7A3D">
        <w:rPr>
          <w:rFonts w:ascii="Times New Roman" w:hAnsi="Times New Roman" w:cs="Times New Roman"/>
          <w:sz w:val="24"/>
          <w:szCs w:val="24"/>
        </w:rPr>
        <w:t>For the purpose of</w:t>
      </w:r>
      <w:proofErr w:type="gramEnd"/>
      <w:r w:rsidR="00DB7A3D">
        <w:rPr>
          <w:rFonts w:ascii="Times New Roman" w:hAnsi="Times New Roman" w:cs="Times New Roman"/>
          <w:sz w:val="24"/>
          <w:szCs w:val="24"/>
        </w:rPr>
        <w:t xml:space="preserve"> this solicitation, the term PCA shall be used interchangeably with certified medical assistant</w:t>
      </w:r>
      <w:r w:rsidR="005605FC">
        <w:rPr>
          <w:rFonts w:ascii="Times New Roman" w:hAnsi="Times New Roman" w:cs="Times New Roman"/>
          <w:sz w:val="24"/>
          <w:szCs w:val="24"/>
        </w:rPr>
        <w:t xml:space="preserve"> and shall</w:t>
      </w:r>
      <w:r w:rsidR="00640A9C">
        <w:rPr>
          <w:rFonts w:ascii="Times New Roman" w:hAnsi="Times New Roman" w:cs="Times New Roman"/>
          <w:sz w:val="24"/>
          <w:szCs w:val="24"/>
        </w:rPr>
        <w:t xml:space="preserve"> require all necessary licenses to work in Oklahoma</w:t>
      </w:r>
      <w:r w:rsidR="00DB7A3D">
        <w:rPr>
          <w:rFonts w:ascii="Times New Roman" w:hAnsi="Times New Roman" w:cs="Times New Roman"/>
          <w:sz w:val="24"/>
          <w:szCs w:val="24"/>
        </w:rPr>
        <w:t xml:space="preserve">. </w:t>
      </w:r>
    </w:p>
    <w:p w14:paraId="56DD6643" w14:textId="77777777" w:rsidR="00DB7A3D" w:rsidRDefault="00DB7A3D" w:rsidP="00297F9A">
      <w:pPr>
        <w:rPr>
          <w:rStyle w:val="Hyperlink"/>
          <w:rFonts w:ascii="Times New Roman" w:hAnsi="Times New Roman" w:cs="Times New Roman"/>
          <w:sz w:val="24"/>
          <w:szCs w:val="24"/>
        </w:rPr>
      </w:pPr>
    </w:p>
    <w:p w14:paraId="22D44642" w14:textId="56E80B5F" w:rsidR="00A83281" w:rsidRDefault="00A83281" w:rsidP="00A83281">
      <w:pPr>
        <w:rPr>
          <w:rFonts w:ascii="Times New Roman" w:hAnsi="Times New Roman" w:cs="Times New Roman"/>
          <w:sz w:val="24"/>
          <w:szCs w:val="24"/>
        </w:rPr>
      </w:pPr>
      <w:r w:rsidRPr="00A83281">
        <w:rPr>
          <w:rFonts w:ascii="Times New Roman" w:hAnsi="Times New Roman" w:cs="Times New Roman"/>
          <w:sz w:val="24"/>
          <w:szCs w:val="24"/>
        </w:rPr>
        <w:t xml:space="preserve">Priority for providing temporary medical staffing services to ODOC for each of the positions requested will be given to qualified Oklahoma State Use suppliers(s), with secondary consideration given to suppliers awarded under </w:t>
      </w:r>
      <w:r>
        <w:rPr>
          <w:rFonts w:ascii="Times New Roman" w:hAnsi="Times New Roman" w:cs="Times New Roman"/>
          <w:sz w:val="24"/>
          <w:szCs w:val="24"/>
        </w:rPr>
        <w:t>this contract.</w:t>
      </w:r>
      <w:r w:rsidR="00A41178">
        <w:rPr>
          <w:rFonts w:ascii="Times New Roman" w:hAnsi="Times New Roman" w:cs="Times New Roman"/>
          <w:sz w:val="24"/>
          <w:szCs w:val="24"/>
        </w:rPr>
        <w:t xml:space="preserve"> </w:t>
      </w:r>
    </w:p>
    <w:p w14:paraId="6A55CCE3" w14:textId="305C47EC" w:rsidR="009111BD" w:rsidRDefault="009111BD" w:rsidP="00B34043">
      <w:pPr>
        <w:rPr>
          <w:rFonts w:ascii="Times New Roman" w:eastAsia="Times New Roman" w:hAnsi="Times New Roman" w:cs="Times New Roman"/>
          <w:sz w:val="24"/>
          <w:szCs w:val="24"/>
        </w:rPr>
      </w:pPr>
    </w:p>
    <w:p w14:paraId="5751058D" w14:textId="77777777" w:rsidR="009111BD" w:rsidRDefault="009111BD" w:rsidP="009111BD">
      <w:pPr>
        <w:jc w:val="center"/>
        <w:rPr>
          <w:rFonts w:ascii="Times New Roman" w:hAnsi="Times New Roman" w:cs="Times New Roman"/>
          <w:b/>
          <w:bCs/>
          <w:sz w:val="24"/>
          <w:szCs w:val="24"/>
        </w:rPr>
      </w:pPr>
      <w:r w:rsidRPr="00C32EA1">
        <w:rPr>
          <w:rFonts w:ascii="Times New Roman" w:hAnsi="Times New Roman" w:cs="Times New Roman"/>
          <w:b/>
          <w:bCs/>
          <w:sz w:val="24"/>
          <w:szCs w:val="24"/>
        </w:rPr>
        <w:t>B</w:t>
      </w:r>
      <w:r>
        <w:rPr>
          <w:rFonts w:ascii="Times New Roman" w:hAnsi="Times New Roman" w:cs="Times New Roman"/>
          <w:b/>
          <w:bCs/>
          <w:sz w:val="24"/>
          <w:szCs w:val="24"/>
        </w:rPr>
        <w:t>ACKGROUND</w:t>
      </w:r>
    </w:p>
    <w:p w14:paraId="5F3FEE57" w14:textId="77777777" w:rsidR="009111BD" w:rsidRDefault="009111BD" w:rsidP="00B34043">
      <w:pPr>
        <w:rPr>
          <w:rFonts w:ascii="Times New Roman" w:eastAsia="Times New Roman" w:hAnsi="Times New Roman" w:cs="Times New Roman"/>
          <w:sz w:val="24"/>
          <w:szCs w:val="24"/>
        </w:rPr>
      </w:pPr>
    </w:p>
    <w:p w14:paraId="4D8BE232" w14:textId="15770FCD" w:rsidR="00BC6316" w:rsidRPr="00E814CC" w:rsidRDefault="009111BD" w:rsidP="00B34043">
      <w:pPr>
        <w:rPr>
          <w:rFonts w:ascii="Times New Roman" w:eastAsia="Times New Roman" w:hAnsi="Times New Roman" w:cs="Times New Roman"/>
          <w:sz w:val="24"/>
          <w:szCs w:val="24"/>
        </w:rPr>
      </w:pPr>
      <w:r>
        <w:rPr>
          <w:rFonts w:ascii="Times New Roman" w:eastAsia="Times New Roman" w:hAnsi="Times New Roman" w:cs="Times New Roman"/>
          <w:sz w:val="24"/>
          <w:szCs w:val="24"/>
        </w:rPr>
        <w:t>ODOC</w:t>
      </w:r>
      <w:r w:rsidRPr="009111BD">
        <w:rPr>
          <w:rFonts w:ascii="Times New Roman" w:eastAsia="Times New Roman" w:hAnsi="Times New Roman" w:cs="Times New Roman"/>
          <w:sz w:val="24"/>
          <w:szCs w:val="24"/>
        </w:rPr>
        <w:t xml:space="preserve"> is responsible for providing adequate health care services to the inmates in its custody and control; and whereas </w:t>
      </w:r>
      <w:r>
        <w:rPr>
          <w:rFonts w:ascii="Times New Roman" w:eastAsia="Times New Roman" w:hAnsi="Times New Roman" w:cs="Times New Roman"/>
          <w:sz w:val="24"/>
          <w:szCs w:val="24"/>
        </w:rPr>
        <w:t>O</w:t>
      </w:r>
      <w:r w:rsidRPr="009111BD">
        <w:rPr>
          <w:rFonts w:ascii="Times New Roman" w:eastAsia="Times New Roman" w:hAnsi="Times New Roman" w:cs="Times New Roman"/>
          <w:sz w:val="24"/>
          <w:szCs w:val="24"/>
        </w:rPr>
        <w:t xml:space="preserve">DOC has a shortage of qualified health care resources to provide certain necessary medical services to its inmate population within its institutions; and whereas the </w:t>
      </w:r>
      <w:r w:rsidR="00BE0C0D">
        <w:rPr>
          <w:rFonts w:ascii="Times New Roman" w:eastAsia="Times New Roman" w:hAnsi="Times New Roman" w:cs="Times New Roman"/>
          <w:sz w:val="24"/>
          <w:szCs w:val="24"/>
        </w:rPr>
        <w:t>supplier</w:t>
      </w:r>
      <w:r w:rsidRPr="009111BD">
        <w:rPr>
          <w:rFonts w:ascii="Times New Roman" w:eastAsia="Times New Roman" w:hAnsi="Times New Roman" w:cs="Times New Roman"/>
          <w:sz w:val="24"/>
          <w:szCs w:val="24"/>
        </w:rPr>
        <w:t xml:space="preserve"> has within its control and available for contract a sufficient quantity and quality of relevant resources to meet this need as identified by </w:t>
      </w:r>
      <w:r>
        <w:rPr>
          <w:rFonts w:ascii="Times New Roman" w:eastAsia="Times New Roman" w:hAnsi="Times New Roman" w:cs="Times New Roman"/>
          <w:sz w:val="24"/>
          <w:szCs w:val="24"/>
        </w:rPr>
        <w:t>O</w:t>
      </w:r>
      <w:r w:rsidRPr="009111BD">
        <w:rPr>
          <w:rFonts w:ascii="Times New Roman" w:eastAsia="Times New Roman" w:hAnsi="Times New Roman" w:cs="Times New Roman"/>
          <w:sz w:val="24"/>
          <w:szCs w:val="24"/>
        </w:rPr>
        <w:t>DOC.</w:t>
      </w:r>
      <w:r w:rsidR="008B35F8">
        <w:rPr>
          <w:rFonts w:ascii="Times New Roman" w:eastAsia="Times New Roman" w:hAnsi="Times New Roman" w:cs="Times New Roman"/>
          <w:sz w:val="24"/>
          <w:szCs w:val="24"/>
        </w:rPr>
        <w:t xml:space="preserve"> Shift schedules may vary by facility.</w:t>
      </w:r>
      <w:r w:rsidR="00561B48">
        <w:rPr>
          <w:rFonts w:ascii="Times New Roman" w:eastAsia="Times New Roman" w:hAnsi="Times New Roman" w:cs="Times New Roman"/>
          <w:sz w:val="24"/>
          <w:szCs w:val="24"/>
        </w:rPr>
        <w:t xml:space="preserve"> Typical workday hours for each category are </w:t>
      </w:r>
      <w:proofErr w:type="gramStart"/>
      <w:r w:rsidR="00561B48">
        <w:rPr>
          <w:rFonts w:ascii="Times New Roman" w:eastAsia="Times New Roman" w:hAnsi="Times New Roman" w:cs="Times New Roman"/>
          <w:sz w:val="24"/>
          <w:szCs w:val="24"/>
        </w:rPr>
        <w:t>8 or 12 hour</w:t>
      </w:r>
      <w:proofErr w:type="gramEnd"/>
      <w:r w:rsidR="00561B48">
        <w:rPr>
          <w:rFonts w:ascii="Times New Roman" w:eastAsia="Times New Roman" w:hAnsi="Times New Roman" w:cs="Times New Roman"/>
          <w:sz w:val="24"/>
          <w:szCs w:val="24"/>
        </w:rPr>
        <w:t xml:space="preserve"> shifts.</w:t>
      </w:r>
    </w:p>
    <w:p w14:paraId="4BEA8E7E" w14:textId="77777777" w:rsidR="00B34043" w:rsidRDefault="00B34043" w:rsidP="00B34043">
      <w:pPr>
        <w:rPr>
          <w:rFonts w:ascii="Times New Roman" w:hAnsi="Times New Roman" w:cs="Times New Roman"/>
          <w:sz w:val="24"/>
          <w:szCs w:val="24"/>
        </w:rPr>
      </w:pPr>
    </w:p>
    <w:p w14:paraId="58ECEE08" w14:textId="1B397F26" w:rsidR="00265CCE" w:rsidRPr="009C6C2C" w:rsidRDefault="00265CCE" w:rsidP="009C6C2C">
      <w:pPr>
        <w:pStyle w:val="ListParagraph"/>
        <w:numPr>
          <w:ilvl w:val="0"/>
          <w:numId w:val="5"/>
        </w:numPr>
        <w:spacing w:line="276" w:lineRule="auto"/>
        <w:rPr>
          <w:rFonts w:ascii="Times New Roman" w:hAnsi="Times New Roman" w:cs="Times New Roman"/>
          <w:sz w:val="24"/>
          <w:szCs w:val="24"/>
        </w:rPr>
      </w:pPr>
      <w:r w:rsidRPr="009C6C2C">
        <w:rPr>
          <w:rFonts w:ascii="Times New Roman" w:hAnsi="Times New Roman" w:cs="Times New Roman"/>
          <w:sz w:val="24"/>
          <w:szCs w:val="24"/>
        </w:rPr>
        <w:t>Contract Term and Renewal Options</w:t>
      </w:r>
    </w:p>
    <w:p w14:paraId="176837A3" w14:textId="77777777" w:rsidR="00185F35" w:rsidRPr="00265CCE" w:rsidRDefault="00185F35" w:rsidP="00265CCE">
      <w:pPr>
        <w:ind w:hanging="720"/>
        <w:rPr>
          <w:rFonts w:ascii="Times New Roman" w:hAnsi="Times New Roman" w:cs="Times New Roman"/>
          <w:b/>
          <w:sz w:val="24"/>
          <w:szCs w:val="24"/>
        </w:rPr>
      </w:pPr>
    </w:p>
    <w:p w14:paraId="544B6246" w14:textId="7C4BFE4B" w:rsidR="009C6C2C" w:rsidRDefault="00185F35" w:rsidP="009C6C2C">
      <w:pPr>
        <w:rPr>
          <w:rFonts w:ascii="Times New Roman" w:eastAsia="Times New Roman" w:hAnsi="Times New Roman" w:cs="Times New Roman"/>
          <w:sz w:val="24"/>
          <w:szCs w:val="24"/>
        </w:rPr>
      </w:pPr>
      <w:r w:rsidRPr="00004FB8">
        <w:rPr>
          <w:rFonts w:ascii="Times New Roman" w:hAnsi="Times New Roman" w:cs="Times New Roman"/>
          <w:sz w:val="24"/>
          <w:szCs w:val="24"/>
        </w:rPr>
        <w:t>The initial Contract term</w:t>
      </w:r>
      <w:r w:rsidRPr="00004FB8">
        <w:rPr>
          <w:rFonts w:ascii="Times New Roman" w:eastAsia="Times New Roman" w:hAnsi="Times New Roman" w:cs="Times New Roman"/>
          <w:sz w:val="24"/>
          <w:szCs w:val="24"/>
        </w:rPr>
        <w:t xml:space="preserve"> will be from </w:t>
      </w:r>
      <w:r w:rsidR="009111BD">
        <w:rPr>
          <w:rFonts w:ascii="Times New Roman" w:eastAsia="Times New Roman" w:hAnsi="Times New Roman" w:cs="Times New Roman"/>
          <w:sz w:val="24"/>
          <w:szCs w:val="24"/>
        </w:rPr>
        <w:t>date of a</w:t>
      </w:r>
      <w:r w:rsidRPr="00004FB8">
        <w:rPr>
          <w:rFonts w:ascii="Times New Roman" w:eastAsia="Times New Roman" w:hAnsi="Times New Roman" w:cs="Times New Roman"/>
          <w:sz w:val="24"/>
          <w:szCs w:val="24"/>
        </w:rPr>
        <w:t xml:space="preserve">ward </w:t>
      </w:r>
      <w:r w:rsidR="009111BD">
        <w:rPr>
          <w:rFonts w:ascii="Times New Roman" w:eastAsia="Times New Roman" w:hAnsi="Times New Roman" w:cs="Times New Roman"/>
          <w:sz w:val="24"/>
          <w:szCs w:val="24"/>
        </w:rPr>
        <w:t>t</w:t>
      </w:r>
      <w:r w:rsidRPr="00004FB8">
        <w:rPr>
          <w:rFonts w:ascii="Times New Roman" w:eastAsia="Times New Roman" w:hAnsi="Times New Roman" w:cs="Times New Roman"/>
          <w:sz w:val="24"/>
          <w:szCs w:val="24"/>
        </w:rPr>
        <w:t>hrough June 30, 202</w:t>
      </w:r>
      <w:r w:rsidR="00773B31">
        <w:rPr>
          <w:rFonts w:ascii="Times New Roman" w:eastAsia="Times New Roman" w:hAnsi="Times New Roman" w:cs="Times New Roman"/>
          <w:sz w:val="24"/>
          <w:szCs w:val="24"/>
        </w:rPr>
        <w:t>3</w:t>
      </w:r>
      <w:r w:rsidRPr="00004FB8">
        <w:rPr>
          <w:rFonts w:ascii="Times New Roman" w:eastAsia="Times New Roman" w:hAnsi="Times New Roman" w:cs="Times New Roman"/>
          <w:sz w:val="24"/>
          <w:szCs w:val="24"/>
        </w:rPr>
        <w:t xml:space="preserve">, with </w:t>
      </w:r>
      <w:r w:rsidR="009111BD">
        <w:rPr>
          <w:rFonts w:ascii="Times New Roman" w:eastAsia="Times New Roman" w:hAnsi="Times New Roman" w:cs="Times New Roman"/>
          <w:sz w:val="24"/>
          <w:szCs w:val="24"/>
        </w:rPr>
        <w:t xml:space="preserve">an option to renew for </w:t>
      </w:r>
      <w:r w:rsidR="008A1478">
        <w:rPr>
          <w:rFonts w:ascii="Times New Roman" w:eastAsia="Times New Roman" w:hAnsi="Times New Roman" w:cs="Times New Roman"/>
          <w:sz w:val="24"/>
          <w:szCs w:val="24"/>
        </w:rPr>
        <w:t>t</w:t>
      </w:r>
      <w:r w:rsidR="00773B31">
        <w:rPr>
          <w:rFonts w:ascii="Times New Roman" w:eastAsia="Times New Roman" w:hAnsi="Times New Roman" w:cs="Times New Roman"/>
          <w:sz w:val="24"/>
          <w:szCs w:val="24"/>
        </w:rPr>
        <w:t>hree</w:t>
      </w:r>
      <w:r w:rsidRPr="00004FB8">
        <w:rPr>
          <w:rFonts w:ascii="Times New Roman" w:eastAsia="Times New Roman" w:hAnsi="Times New Roman" w:cs="Times New Roman"/>
          <w:sz w:val="24"/>
          <w:szCs w:val="24"/>
        </w:rPr>
        <w:t xml:space="preserve"> </w:t>
      </w:r>
      <w:r w:rsidR="009C6C2C">
        <w:rPr>
          <w:rFonts w:ascii="Times New Roman" w:eastAsia="Times New Roman" w:hAnsi="Times New Roman" w:cs="Times New Roman"/>
          <w:sz w:val="24"/>
          <w:szCs w:val="24"/>
        </w:rPr>
        <w:t xml:space="preserve">additional </w:t>
      </w:r>
      <w:r w:rsidR="009111BD">
        <w:rPr>
          <w:rFonts w:ascii="Times New Roman" w:eastAsia="Times New Roman" w:hAnsi="Times New Roman" w:cs="Times New Roman"/>
          <w:sz w:val="24"/>
          <w:szCs w:val="24"/>
        </w:rPr>
        <w:t>one-year</w:t>
      </w:r>
      <w:r w:rsidRPr="00004FB8">
        <w:rPr>
          <w:rFonts w:ascii="Times New Roman" w:eastAsia="Times New Roman" w:hAnsi="Times New Roman" w:cs="Times New Roman"/>
          <w:sz w:val="24"/>
          <w:szCs w:val="24"/>
        </w:rPr>
        <w:t xml:space="preserve"> periods at the same terms and conditions </w:t>
      </w:r>
      <w:r>
        <w:rPr>
          <w:rFonts w:ascii="Times New Roman" w:eastAsia="Times New Roman" w:hAnsi="Times New Roman" w:cs="Times New Roman"/>
          <w:sz w:val="24"/>
          <w:szCs w:val="24"/>
        </w:rPr>
        <w:t xml:space="preserve">and </w:t>
      </w:r>
      <w:r w:rsidRPr="00004FB8">
        <w:rPr>
          <w:rFonts w:ascii="Times New Roman" w:eastAsia="Times New Roman" w:hAnsi="Times New Roman" w:cs="Times New Roman"/>
          <w:sz w:val="24"/>
          <w:szCs w:val="24"/>
        </w:rPr>
        <w:t xml:space="preserve">at </w:t>
      </w:r>
      <w:bookmarkStart w:id="0" w:name="_Toc498197679"/>
      <w:bookmarkStart w:id="1" w:name="_Toc498336262"/>
      <w:r w:rsidR="009111BD">
        <w:rPr>
          <w:rFonts w:ascii="Times New Roman" w:eastAsia="Times New Roman" w:hAnsi="Times New Roman" w:cs="Times New Roman"/>
          <w:sz w:val="24"/>
          <w:szCs w:val="24"/>
        </w:rPr>
        <w:t xml:space="preserve">the discretion of ODOC. </w:t>
      </w:r>
      <w:bookmarkEnd w:id="0"/>
      <w:bookmarkEnd w:id="1"/>
    </w:p>
    <w:p w14:paraId="20699821" w14:textId="77777777" w:rsidR="009C6C2C" w:rsidRDefault="009C6C2C" w:rsidP="009C6C2C">
      <w:pPr>
        <w:rPr>
          <w:rFonts w:ascii="Times New Roman" w:hAnsi="Times New Roman" w:cs="Times New Roman"/>
          <w:sz w:val="24"/>
          <w:szCs w:val="24"/>
        </w:rPr>
      </w:pPr>
    </w:p>
    <w:p w14:paraId="45520EE9" w14:textId="0C2136E3" w:rsidR="009C6C2C" w:rsidRDefault="003D4F8D" w:rsidP="009C6C2C">
      <w:pPr>
        <w:pStyle w:val="ListParagraph"/>
        <w:numPr>
          <w:ilvl w:val="0"/>
          <w:numId w:val="5"/>
        </w:numPr>
        <w:spacing w:line="276" w:lineRule="auto"/>
        <w:rPr>
          <w:rFonts w:ascii="Times New Roman" w:hAnsi="Times New Roman" w:cs="Times New Roman"/>
          <w:sz w:val="24"/>
          <w:szCs w:val="24"/>
        </w:rPr>
      </w:pPr>
      <w:r>
        <w:rPr>
          <w:rFonts w:ascii="Times New Roman" w:hAnsi="Times New Roman" w:cs="Times New Roman"/>
          <w:sz w:val="24"/>
          <w:szCs w:val="24"/>
        </w:rPr>
        <w:t>Additional ODOC Background Information</w:t>
      </w:r>
    </w:p>
    <w:p w14:paraId="714363E0" w14:textId="7B31A351" w:rsidR="002234C8" w:rsidRDefault="002234C8" w:rsidP="002234C8">
      <w:pPr>
        <w:pStyle w:val="ListParagraph"/>
        <w:spacing w:line="276" w:lineRule="auto"/>
        <w:rPr>
          <w:rFonts w:ascii="Times New Roman" w:hAnsi="Times New Roman" w:cs="Times New Roman"/>
          <w:sz w:val="24"/>
          <w:szCs w:val="24"/>
        </w:rPr>
      </w:pPr>
    </w:p>
    <w:p w14:paraId="26706C37" w14:textId="77777777" w:rsidR="006862D3" w:rsidRPr="006862D3" w:rsidRDefault="006862D3" w:rsidP="006862D3">
      <w:pPr>
        <w:pStyle w:val="ListParagraph"/>
        <w:numPr>
          <w:ilvl w:val="0"/>
          <w:numId w:val="7"/>
        </w:numPr>
        <w:rPr>
          <w:vanish/>
        </w:rPr>
      </w:pPr>
    </w:p>
    <w:p w14:paraId="510D6154" w14:textId="77777777" w:rsidR="006862D3" w:rsidRPr="006862D3" w:rsidRDefault="006862D3" w:rsidP="006862D3">
      <w:pPr>
        <w:pStyle w:val="ListParagraph"/>
        <w:numPr>
          <w:ilvl w:val="0"/>
          <w:numId w:val="7"/>
        </w:numPr>
        <w:rPr>
          <w:vanish/>
        </w:rPr>
      </w:pPr>
    </w:p>
    <w:p w14:paraId="11B91BBD" w14:textId="41F437CC" w:rsidR="00C5619E" w:rsidRPr="006862D3" w:rsidRDefault="009C6C2C" w:rsidP="006862D3">
      <w:pPr>
        <w:pStyle w:val="ListParagraph"/>
        <w:numPr>
          <w:ilvl w:val="1"/>
          <w:numId w:val="7"/>
        </w:numPr>
        <w:rPr>
          <w:rFonts w:ascii="Times New Roman" w:hAnsi="Times New Roman" w:cs="Times New Roman"/>
          <w:sz w:val="24"/>
          <w:szCs w:val="24"/>
        </w:rPr>
      </w:pPr>
      <w:r w:rsidRPr="006862D3">
        <w:rPr>
          <w:rFonts w:ascii="Times New Roman" w:hAnsi="Times New Roman" w:cs="Times New Roman"/>
          <w:sz w:val="24"/>
          <w:szCs w:val="24"/>
        </w:rPr>
        <w:t>Current System of ODOC Health Care System</w:t>
      </w:r>
    </w:p>
    <w:p w14:paraId="3E2F1643" w14:textId="11CB4625" w:rsidR="009C6C2C" w:rsidRPr="008A1478" w:rsidRDefault="009C6C2C" w:rsidP="005D496E">
      <w:pPr>
        <w:pStyle w:val="ListParagraph"/>
        <w:numPr>
          <w:ilvl w:val="2"/>
          <w:numId w:val="7"/>
        </w:numPr>
        <w:spacing w:line="276" w:lineRule="auto"/>
        <w:contextualSpacing w:val="0"/>
        <w:rPr>
          <w:rFonts w:ascii="Times New Roman" w:hAnsi="Times New Roman" w:cs="Times New Roman"/>
          <w:b w:val="0"/>
          <w:sz w:val="24"/>
          <w:szCs w:val="24"/>
        </w:rPr>
      </w:pPr>
      <w:r w:rsidRPr="008A1478">
        <w:rPr>
          <w:rFonts w:ascii="Times New Roman" w:hAnsi="Times New Roman" w:cs="Times New Roman"/>
          <w:b w:val="0"/>
          <w:sz w:val="24"/>
          <w:szCs w:val="24"/>
        </w:rPr>
        <w:lastRenderedPageBreak/>
        <w:t xml:space="preserve">The State of Oklahoma established a system to provide medical, dental, and mental health care services for all inmates sentenced to custody in </w:t>
      </w:r>
      <w:r w:rsidR="00BE0C0D">
        <w:rPr>
          <w:rFonts w:ascii="Times New Roman" w:hAnsi="Times New Roman" w:cs="Times New Roman"/>
          <w:b w:val="0"/>
          <w:sz w:val="24"/>
          <w:szCs w:val="24"/>
        </w:rPr>
        <w:t>ODOC</w:t>
      </w:r>
      <w:r w:rsidRPr="008A1478">
        <w:rPr>
          <w:rFonts w:ascii="Times New Roman" w:hAnsi="Times New Roman" w:cs="Times New Roman"/>
          <w:b w:val="0"/>
          <w:sz w:val="24"/>
          <w:szCs w:val="24"/>
        </w:rPr>
        <w:t xml:space="preserve">. The current system directly provides or is responsible for the delivery of health care services to approximately 27,000 inmates assigned to 21 correctional centers, 5 community centers, 9 half-way-house programs, 3 private prisons, and numerous county jail programs. There are 21 Medical Services Units located at these </w:t>
      </w:r>
      <w:proofErr w:type="gramStart"/>
      <w:r w:rsidRPr="008A1478">
        <w:rPr>
          <w:rFonts w:ascii="Times New Roman" w:hAnsi="Times New Roman" w:cs="Times New Roman"/>
          <w:b w:val="0"/>
          <w:sz w:val="24"/>
          <w:szCs w:val="24"/>
        </w:rPr>
        <w:t>correctional facilities</w:t>
      </w:r>
      <w:proofErr w:type="gramEnd"/>
      <w:r w:rsidRPr="008A1478">
        <w:rPr>
          <w:rFonts w:ascii="Times New Roman" w:hAnsi="Times New Roman" w:cs="Times New Roman"/>
          <w:b w:val="0"/>
          <w:sz w:val="24"/>
          <w:szCs w:val="24"/>
        </w:rPr>
        <w:t xml:space="preserve"> to ensure inmates’ health care needs are met.  </w:t>
      </w:r>
    </w:p>
    <w:p w14:paraId="62F4C60D" w14:textId="15C7AD5E" w:rsidR="008A1478" w:rsidRPr="008A1478" w:rsidRDefault="008A1478" w:rsidP="00AB25B6">
      <w:pPr>
        <w:pStyle w:val="ListParagraph"/>
        <w:numPr>
          <w:ilvl w:val="2"/>
          <w:numId w:val="7"/>
        </w:numPr>
        <w:spacing w:line="276" w:lineRule="auto"/>
        <w:contextualSpacing w:val="0"/>
        <w:rPr>
          <w:rFonts w:ascii="Times New Roman" w:hAnsi="Times New Roman" w:cs="Times New Roman"/>
          <w:b w:val="0"/>
          <w:sz w:val="24"/>
          <w:szCs w:val="24"/>
        </w:rPr>
      </w:pPr>
      <w:r w:rsidRPr="008A1478">
        <w:rPr>
          <w:rFonts w:ascii="Times New Roman" w:hAnsi="Times New Roman" w:cs="Times New Roman"/>
          <w:b w:val="0"/>
          <w:sz w:val="24"/>
          <w:szCs w:val="24"/>
        </w:rPr>
        <w:t>Inmates may be seen by the Medical Services Unit upon their own request (through the sick call process), or on referral by a medical staff member.</w:t>
      </w:r>
      <w:r w:rsidR="00AB25B6" w:rsidRPr="00AB25B6">
        <w:t xml:space="preserve"> </w:t>
      </w:r>
      <w:r w:rsidR="00AB25B6" w:rsidRPr="00AB25B6">
        <w:rPr>
          <w:rFonts w:ascii="Times New Roman" w:hAnsi="Times New Roman" w:cs="Times New Roman"/>
          <w:b w:val="0"/>
          <w:sz w:val="24"/>
          <w:szCs w:val="24"/>
        </w:rPr>
        <w:t xml:space="preserve">Inmates </w:t>
      </w:r>
      <w:proofErr w:type="gramStart"/>
      <w:r w:rsidR="00AB25B6" w:rsidRPr="00AB25B6">
        <w:rPr>
          <w:rFonts w:ascii="Times New Roman" w:hAnsi="Times New Roman" w:cs="Times New Roman"/>
          <w:b w:val="0"/>
          <w:sz w:val="24"/>
          <w:szCs w:val="24"/>
        </w:rPr>
        <w:t xml:space="preserve">are </w:t>
      </w:r>
      <w:r w:rsidR="00AB25B6">
        <w:rPr>
          <w:rFonts w:ascii="Times New Roman" w:hAnsi="Times New Roman" w:cs="Times New Roman"/>
          <w:b w:val="0"/>
          <w:sz w:val="24"/>
          <w:szCs w:val="24"/>
        </w:rPr>
        <w:t xml:space="preserve">located </w:t>
      </w:r>
      <w:r w:rsidR="00AB25B6" w:rsidRPr="00AB25B6">
        <w:rPr>
          <w:rFonts w:ascii="Times New Roman" w:hAnsi="Times New Roman" w:cs="Times New Roman"/>
          <w:b w:val="0"/>
          <w:sz w:val="24"/>
          <w:szCs w:val="24"/>
        </w:rPr>
        <w:t>in</w:t>
      </w:r>
      <w:proofErr w:type="gramEnd"/>
      <w:r w:rsidR="00AB25B6" w:rsidRPr="00AB25B6">
        <w:rPr>
          <w:rFonts w:ascii="Times New Roman" w:hAnsi="Times New Roman" w:cs="Times New Roman"/>
          <w:b w:val="0"/>
          <w:sz w:val="24"/>
          <w:szCs w:val="24"/>
        </w:rPr>
        <w:t xml:space="preserve"> cells, pods and/or open bay areas. If nursing staff are going to areas where inmates are not locke</w:t>
      </w:r>
      <w:r w:rsidR="00E9292A">
        <w:rPr>
          <w:rFonts w:ascii="Times New Roman" w:hAnsi="Times New Roman" w:cs="Times New Roman"/>
          <w:b w:val="0"/>
          <w:sz w:val="24"/>
          <w:szCs w:val="24"/>
        </w:rPr>
        <w:t>d in cells there will</w:t>
      </w:r>
      <w:r w:rsidR="00AB25B6" w:rsidRPr="00AB25B6">
        <w:rPr>
          <w:rFonts w:ascii="Times New Roman" w:hAnsi="Times New Roman" w:cs="Times New Roman"/>
          <w:b w:val="0"/>
          <w:sz w:val="24"/>
          <w:szCs w:val="24"/>
        </w:rPr>
        <w:t xml:space="preserve"> be an officer present in the area. Most interactions with nursing staff occur in medical </w:t>
      </w:r>
      <w:r w:rsidR="00D97D36">
        <w:rPr>
          <w:rFonts w:ascii="Times New Roman" w:hAnsi="Times New Roman" w:cs="Times New Roman"/>
          <w:b w:val="0"/>
          <w:sz w:val="24"/>
          <w:szCs w:val="24"/>
        </w:rPr>
        <w:t xml:space="preserve">locations </w:t>
      </w:r>
      <w:r w:rsidR="00AB25B6" w:rsidRPr="00AB25B6">
        <w:rPr>
          <w:rFonts w:ascii="Times New Roman" w:hAnsi="Times New Roman" w:cs="Times New Roman"/>
          <w:b w:val="0"/>
          <w:sz w:val="24"/>
          <w:szCs w:val="24"/>
        </w:rPr>
        <w:t>where there would either be an officer or other medical staff present.</w:t>
      </w:r>
    </w:p>
    <w:p w14:paraId="00272381" w14:textId="77777777" w:rsidR="008A1478" w:rsidRPr="008A1478" w:rsidRDefault="008A1478" w:rsidP="005D496E">
      <w:pPr>
        <w:pStyle w:val="ListParagraph"/>
        <w:numPr>
          <w:ilvl w:val="2"/>
          <w:numId w:val="7"/>
        </w:numPr>
        <w:spacing w:line="276" w:lineRule="auto"/>
        <w:contextualSpacing w:val="0"/>
        <w:rPr>
          <w:rFonts w:ascii="Times New Roman" w:hAnsi="Times New Roman" w:cs="Times New Roman"/>
          <w:b w:val="0"/>
          <w:sz w:val="24"/>
          <w:szCs w:val="24"/>
        </w:rPr>
      </w:pPr>
      <w:r w:rsidRPr="008A1478">
        <w:rPr>
          <w:rFonts w:ascii="Times New Roman" w:hAnsi="Times New Roman" w:cs="Times New Roman"/>
          <w:b w:val="0"/>
          <w:sz w:val="24"/>
          <w:szCs w:val="24"/>
        </w:rPr>
        <w:t>Each Medical Services Unit ensures unimpeded access to health care services. Correctional staff does not approve or disapprove requests for health services from inmates.</w:t>
      </w:r>
    </w:p>
    <w:p w14:paraId="39121A5D" w14:textId="19CC6EA1" w:rsidR="008A1478" w:rsidRPr="008A1478" w:rsidRDefault="008A1478" w:rsidP="005D496E">
      <w:pPr>
        <w:pStyle w:val="ListParagraph"/>
        <w:numPr>
          <w:ilvl w:val="2"/>
          <w:numId w:val="7"/>
        </w:numPr>
        <w:spacing w:line="276" w:lineRule="auto"/>
        <w:contextualSpacing w:val="0"/>
        <w:rPr>
          <w:rFonts w:ascii="Times New Roman" w:hAnsi="Times New Roman" w:cs="Times New Roman"/>
          <w:b w:val="0"/>
          <w:sz w:val="24"/>
          <w:szCs w:val="24"/>
        </w:rPr>
      </w:pPr>
      <w:r w:rsidRPr="008A1478">
        <w:rPr>
          <w:rFonts w:ascii="Times New Roman" w:hAnsi="Times New Roman" w:cs="Times New Roman"/>
          <w:b w:val="0"/>
          <w:sz w:val="24"/>
          <w:szCs w:val="24"/>
        </w:rPr>
        <w:t xml:space="preserve">Upon arrival at each correctional center, procedures for accessing health care and processing complaints are communicated orally and in writing to inmates in </w:t>
      </w:r>
      <w:proofErr w:type="gramStart"/>
      <w:r w:rsidRPr="008A1478">
        <w:rPr>
          <w:rFonts w:ascii="Times New Roman" w:hAnsi="Times New Roman" w:cs="Times New Roman"/>
          <w:b w:val="0"/>
          <w:sz w:val="24"/>
          <w:szCs w:val="24"/>
        </w:rPr>
        <w:t>easy to understand</w:t>
      </w:r>
      <w:proofErr w:type="gramEnd"/>
      <w:r w:rsidRPr="008A1478">
        <w:rPr>
          <w:rFonts w:ascii="Times New Roman" w:hAnsi="Times New Roman" w:cs="Times New Roman"/>
          <w:b w:val="0"/>
          <w:sz w:val="24"/>
          <w:szCs w:val="24"/>
        </w:rPr>
        <w:t xml:space="preserve"> conversational language.</w:t>
      </w:r>
    </w:p>
    <w:p w14:paraId="70059F4D" w14:textId="77777777" w:rsidR="009C6C2C" w:rsidRPr="008A1478" w:rsidRDefault="009C6C2C" w:rsidP="005D496E">
      <w:pPr>
        <w:rPr>
          <w:rFonts w:ascii="Times New Roman" w:hAnsi="Times New Roman" w:cs="Times New Roman"/>
          <w:sz w:val="24"/>
          <w:szCs w:val="24"/>
        </w:rPr>
      </w:pPr>
    </w:p>
    <w:p w14:paraId="28C5492F" w14:textId="373E7431" w:rsidR="00ED700A" w:rsidRPr="00ED700A" w:rsidRDefault="0009117E"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bCs/>
          <w:sz w:val="24"/>
          <w:szCs w:val="24"/>
        </w:rPr>
        <w:t xml:space="preserve"> </w:t>
      </w:r>
      <w:r w:rsidR="00ED700A">
        <w:rPr>
          <w:rFonts w:ascii="Times New Roman" w:hAnsi="Times New Roman" w:cs="Times New Roman"/>
          <w:sz w:val="24"/>
          <w:szCs w:val="24"/>
        </w:rPr>
        <w:t>Delivery of Primary Care</w:t>
      </w:r>
    </w:p>
    <w:p w14:paraId="1C255A26" w14:textId="523F73BB" w:rsidR="00ED700A" w:rsidRPr="00ED700A" w:rsidRDefault="00ED700A" w:rsidP="005D496E">
      <w:pPr>
        <w:pStyle w:val="ListParagraph"/>
        <w:numPr>
          <w:ilvl w:val="2"/>
          <w:numId w:val="7"/>
        </w:numPr>
        <w:spacing w:line="276" w:lineRule="auto"/>
        <w:contextualSpacing w:val="0"/>
        <w:rPr>
          <w:rFonts w:ascii="Times New Roman" w:hAnsi="Times New Roman" w:cs="Times New Roman"/>
          <w:b w:val="0"/>
          <w:sz w:val="24"/>
          <w:szCs w:val="24"/>
        </w:rPr>
      </w:pPr>
      <w:r w:rsidRPr="00ED700A">
        <w:rPr>
          <w:rFonts w:ascii="Times New Roman" w:hAnsi="Times New Roman" w:cs="Times New Roman"/>
          <w:b w:val="0"/>
          <w:sz w:val="24"/>
          <w:szCs w:val="24"/>
        </w:rPr>
        <w:t xml:space="preserve">Primary medical care services include recognized and accepted diagnostic, therapeutic, and surgical procedures employed in the treatment of illness or </w:t>
      </w:r>
      <w:proofErr w:type="gramStart"/>
      <w:r w:rsidRPr="00ED700A">
        <w:rPr>
          <w:rFonts w:ascii="Times New Roman" w:hAnsi="Times New Roman" w:cs="Times New Roman"/>
          <w:b w:val="0"/>
          <w:sz w:val="24"/>
          <w:szCs w:val="24"/>
        </w:rPr>
        <w:t>injury, and</w:t>
      </w:r>
      <w:proofErr w:type="gramEnd"/>
      <w:r w:rsidRPr="00ED700A">
        <w:rPr>
          <w:rFonts w:ascii="Times New Roman" w:hAnsi="Times New Roman" w:cs="Times New Roman"/>
          <w:b w:val="0"/>
          <w:sz w:val="24"/>
          <w:szCs w:val="24"/>
        </w:rPr>
        <w:t xml:space="preserve"> directed by a physician</w:t>
      </w:r>
      <w:r w:rsidR="000D55B0">
        <w:rPr>
          <w:rFonts w:ascii="Times New Roman" w:hAnsi="Times New Roman" w:cs="Times New Roman"/>
          <w:b w:val="0"/>
          <w:sz w:val="24"/>
          <w:szCs w:val="24"/>
        </w:rPr>
        <w:t>.</w:t>
      </w:r>
    </w:p>
    <w:p w14:paraId="13CB17CF" w14:textId="3B61AD98" w:rsidR="00ED700A" w:rsidRDefault="00ED700A" w:rsidP="005D496E">
      <w:pPr>
        <w:pStyle w:val="ListParagraph"/>
        <w:numPr>
          <w:ilvl w:val="2"/>
          <w:numId w:val="7"/>
        </w:numPr>
        <w:spacing w:line="276" w:lineRule="auto"/>
        <w:contextualSpacing w:val="0"/>
        <w:rPr>
          <w:rFonts w:ascii="Times New Roman" w:hAnsi="Times New Roman" w:cs="Times New Roman"/>
          <w:b w:val="0"/>
          <w:sz w:val="24"/>
          <w:szCs w:val="24"/>
        </w:rPr>
      </w:pPr>
      <w:r w:rsidRPr="00ED700A">
        <w:rPr>
          <w:rFonts w:ascii="Times New Roman" w:hAnsi="Times New Roman" w:cs="Times New Roman"/>
          <w:b w:val="0"/>
          <w:sz w:val="24"/>
          <w:szCs w:val="24"/>
        </w:rPr>
        <w:t xml:space="preserve">The Medical Services Units located at the various correctional centers and community corrections centers are designated as “host medical services units”. </w:t>
      </w:r>
    </w:p>
    <w:p w14:paraId="2D4D79FC" w14:textId="0EC6746E" w:rsidR="00ED700A" w:rsidRDefault="00ED700A" w:rsidP="005D496E">
      <w:pPr>
        <w:pStyle w:val="ListParagraph"/>
        <w:spacing w:line="276" w:lineRule="auto"/>
        <w:ind w:left="1224"/>
        <w:contextualSpacing w:val="0"/>
        <w:rPr>
          <w:rFonts w:ascii="Times New Roman" w:hAnsi="Times New Roman" w:cs="Times New Roman"/>
          <w:b w:val="0"/>
          <w:sz w:val="24"/>
          <w:szCs w:val="24"/>
        </w:rPr>
      </w:pPr>
      <w:r w:rsidRPr="00ED700A">
        <w:rPr>
          <w:rFonts w:ascii="Times New Roman" w:hAnsi="Times New Roman" w:cs="Times New Roman"/>
          <w:sz w:val="24"/>
          <w:szCs w:val="24"/>
        </w:rPr>
        <w:t>3.1.2.1</w:t>
      </w:r>
      <w:r>
        <w:rPr>
          <w:rFonts w:ascii="Times New Roman" w:hAnsi="Times New Roman" w:cs="Times New Roman"/>
          <w:b w:val="0"/>
          <w:sz w:val="24"/>
          <w:szCs w:val="24"/>
        </w:rPr>
        <w:t xml:space="preserve">   </w:t>
      </w:r>
      <w:r w:rsidRPr="00ED700A">
        <w:rPr>
          <w:rFonts w:ascii="Times New Roman" w:hAnsi="Times New Roman" w:cs="Times New Roman"/>
          <w:b w:val="0"/>
          <w:sz w:val="24"/>
          <w:szCs w:val="24"/>
        </w:rPr>
        <w:t xml:space="preserve">The Host Medical Services Units deliver health care to inmates assigned to their correctional facility and the out-count populations located at the half-way </w:t>
      </w:r>
      <w:proofErr w:type="gramStart"/>
      <w:r w:rsidRPr="00ED700A">
        <w:rPr>
          <w:rFonts w:ascii="Times New Roman" w:hAnsi="Times New Roman" w:cs="Times New Roman"/>
          <w:b w:val="0"/>
          <w:sz w:val="24"/>
          <w:szCs w:val="24"/>
        </w:rPr>
        <w:t>houses, and</w:t>
      </w:r>
      <w:proofErr w:type="gramEnd"/>
      <w:r w:rsidRPr="00ED700A">
        <w:rPr>
          <w:rFonts w:ascii="Times New Roman" w:hAnsi="Times New Roman" w:cs="Times New Roman"/>
          <w:b w:val="0"/>
          <w:sz w:val="24"/>
          <w:szCs w:val="24"/>
        </w:rPr>
        <w:t xml:space="preserve"> assigned county jails.</w:t>
      </w:r>
    </w:p>
    <w:p w14:paraId="71026CD3" w14:textId="4232BE38" w:rsidR="004C329D" w:rsidRPr="004C329D" w:rsidRDefault="004C329D" w:rsidP="005D496E">
      <w:pPr>
        <w:pStyle w:val="ListParagraph"/>
        <w:numPr>
          <w:ilvl w:val="2"/>
          <w:numId w:val="7"/>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Private Prison contractors provide on-site primary health care services to their populations</w:t>
      </w:r>
    </w:p>
    <w:p w14:paraId="3AF96031" w14:textId="2D87646B" w:rsidR="004C329D" w:rsidRPr="004C329D" w:rsidRDefault="004C329D" w:rsidP="005D496E">
      <w:pPr>
        <w:pStyle w:val="ListParagraph"/>
        <w:numPr>
          <w:ilvl w:val="2"/>
          <w:numId w:val="7"/>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 xml:space="preserve">Inmates are initially examined and treated by </w:t>
      </w:r>
      <w:r>
        <w:rPr>
          <w:rFonts w:ascii="Times New Roman" w:hAnsi="Times New Roman" w:cs="Times New Roman"/>
          <w:b w:val="0"/>
          <w:sz w:val="24"/>
          <w:szCs w:val="24"/>
        </w:rPr>
        <w:t>O</w:t>
      </w:r>
      <w:r w:rsidRPr="004C329D">
        <w:rPr>
          <w:rFonts w:ascii="Times New Roman" w:hAnsi="Times New Roman" w:cs="Times New Roman"/>
          <w:b w:val="0"/>
          <w:sz w:val="24"/>
          <w:szCs w:val="24"/>
        </w:rPr>
        <w:t xml:space="preserve">DOC physicians and support providers at each correctional center and referred for consultations, specialty clinics and treatment, beyond what is available at the </w:t>
      </w:r>
      <w:r>
        <w:rPr>
          <w:rFonts w:ascii="Times New Roman" w:hAnsi="Times New Roman" w:cs="Times New Roman"/>
          <w:b w:val="0"/>
          <w:sz w:val="24"/>
          <w:szCs w:val="24"/>
        </w:rPr>
        <w:t>O</w:t>
      </w:r>
      <w:r w:rsidRPr="004C329D">
        <w:rPr>
          <w:rFonts w:ascii="Times New Roman" w:hAnsi="Times New Roman" w:cs="Times New Roman"/>
          <w:b w:val="0"/>
          <w:sz w:val="24"/>
          <w:szCs w:val="24"/>
        </w:rPr>
        <w:t>DOC Medical Services Unit.</w:t>
      </w:r>
    </w:p>
    <w:p w14:paraId="55D75111" w14:textId="412FB394" w:rsidR="00ED700A" w:rsidRPr="00ED700A" w:rsidRDefault="00ED700A" w:rsidP="005D496E">
      <w:pPr>
        <w:rPr>
          <w:rFonts w:ascii="Times New Roman" w:hAnsi="Times New Roman" w:cs="Times New Roman"/>
          <w:sz w:val="24"/>
          <w:szCs w:val="24"/>
        </w:rPr>
      </w:pPr>
    </w:p>
    <w:p w14:paraId="76DF181D" w14:textId="129C1906" w:rsidR="004C329D" w:rsidRPr="003D4F8D" w:rsidRDefault="004C329D" w:rsidP="005D496E">
      <w:pPr>
        <w:pStyle w:val="ListParagraph"/>
        <w:numPr>
          <w:ilvl w:val="1"/>
          <w:numId w:val="7"/>
        </w:numPr>
        <w:spacing w:line="276" w:lineRule="auto"/>
        <w:contextualSpacing w:val="0"/>
        <w:rPr>
          <w:rFonts w:ascii="Times New Roman" w:hAnsi="Times New Roman" w:cs="Times New Roman"/>
          <w:sz w:val="24"/>
          <w:szCs w:val="24"/>
        </w:rPr>
      </w:pPr>
      <w:r w:rsidRPr="003D4F8D">
        <w:rPr>
          <w:rFonts w:ascii="Times New Roman" w:hAnsi="Times New Roman" w:cs="Times New Roman"/>
          <w:bCs/>
          <w:sz w:val="24"/>
          <w:szCs w:val="24"/>
        </w:rPr>
        <w:t xml:space="preserve"> </w:t>
      </w:r>
      <w:r w:rsidRPr="003D4F8D">
        <w:rPr>
          <w:rFonts w:ascii="Times New Roman" w:hAnsi="Times New Roman" w:cs="Times New Roman"/>
          <w:sz w:val="24"/>
          <w:szCs w:val="24"/>
        </w:rPr>
        <w:t>Inpatient Hospital Services</w:t>
      </w:r>
    </w:p>
    <w:p w14:paraId="0F29D3D5" w14:textId="77777777" w:rsidR="003D4F8D" w:rsidRPr="003D4F8D" w:rsidRDefault="003D4F8D"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4E5B00E7" w14:textId="77777777" w:rsidR="003D4F8D" w:rsidRPr="003D4F8D" w:rsidRDefault="003D4F8D"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3E7BFD02" w14:textId="77777777" w:rsidR="003D4F8D" w:rsidRPr="003D4F8D" w:rsidRDefault="003D4F8D"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3C8DD7EC" w14:textId="77777777" w:rsidR="003D4F8D" w:rsidRPr="003D4F8D" w:rsidRDefault="003D4F8D"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4C744AE8" w14:textId="77777777" w:rsidR="003D4F8D" w:rsidRPr="003D4F8D" w:rsidRDefault="003D4F8D"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471BBC2B" w14:textId="28A13B7F" w:rsidR="004C329D" w:rsidRPr="004C329D" w:rsidRDefault="004C329D" w:rsidP="005D496E">
      <w:pPr>
        <w:pStyle w:val="ListParagraph"/>
        <w:numPr>
          <w:ilvl w:val="2"/>
          <w:numId w:val="11"/>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Inpatient services and outpatient specialty care for inmates are provided by Lindsay Municipal Hospital (LMH) and Lindsay Clinic located in Lindsay, OK; and the Oklahoma University Medical Center, (OUMC), located in Oklahoma City</w:t>
      </w:r>
      <w:r>
        <w:rPr>
          <w:rFonts w:ascii="Times New Roman" w:hAnsi="Times New Roman" w:cs="Times New Roman"/>
          <w:b w:val="0"/>
          <w:sz w:val="24"/>
          <w:szCs w:val="24"/>
        </w:rPr>
        <w:t>, OK.</w:t>
      </w:r>
    </w:p>
    <w:p w14:paraId="6D817F58" w14:textId="2C7EB4AF" w:rsidR="004C329D" w:rsidRPr="004C329D" w:rsidRDefault="004C329D" w:rsidP="005D496E">
      <w:pPr>
        <w:pStyle w:val="ListParagraph"/>
        <w:numPr>
          <w:ilvl w:val="2"/>
          <w:numId w:val="11"/>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 xml:space="preserve">A </w:t>
      </w:r>
      <w:proofErr w:type="gramStart"/>
      <w:r w:rsidRPr="004C329D">
        <w:rPr>
          <w:rFonts w:ascii="Times New Roman" w:hAnsi="Times New Roman" w:cs="Times New Roman"/>
          <w:b w:val="0"/>
          <w:sz w:val="24"/>
          <w:szCs w:val="24"/>
        </w:rPr>
        <w:t>twenty two</w:t>
      </w:r>
      <w:proofErr w:type="gramEnd"/>
      <w:r w:rsidRPr="004C329D">
        <w:rPr>
          <w:rFonts w:ascii="Times New Roman" w:hAnsi="Times New Roman" w:cs="Times New Roman"/>
          <w:b w:val="0"/>
          <w:sz w:val="24"/>
          <w:szCs w:val="24"/>
        </w:rPr>
        <w:t xml:space="preserve"> bed inpatient, general acute medical unit is operated at LMH in Lindsay, Oklahoma for the medical surgical needs of our system inmates. All critical care patients requiring services beyond the scope of care offered at LMH are transferred to OUMC. </w:t>
      </w:r>
    </w:p>
    <w:p w14:paraId="0740A06C" w14:textId="0BDEFD62" w:rsidR="004C329D" w:rsidRDefault="004C329D" w:rsidP="005D496E">
      <w:pPr>
        <w:pStyle w:val="ListParagraph"/>
        <w:numPr>
          <w:ilvl w:val="2"/>
          <w:numId w:val="11"/>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Hospital care of an urgent to emergent nature is provided at local hospitals</w:t>
      </w:r>
      <w:r>
        <w:rPr>
          <w:rFonts w:ascii="Times New Roman" w:hAnsi="Times New Roman" w:cs="Times New Roman"/>
          <w:b w:val="0"/>
          <w:sz w:val="24"/>
          <w:szCs w:val="24"/>
        </w:rPr>
        <w:t>.</w:t>
      </w:r>
    </w:p>
    <w:p w14:paraId="04AB3DB2" w14:textId="3F8E22DA" w:rsidR="002B193E" w:rsidRDefault="002B193E" w:rsidP="005D496E"/>
    <w:p w14:paraId="192D5025" w14:textId="01C4EE33" w:rsidR="00C5619E" w:rsidRPr="002B193E" w:rsidRDefault="002B193E" w:rsidP="005D496E">
      <w:pPr>
        <w:pStyle w:val="ListParagraph"/>
        <w:numPr>
          <w:ilvl w:val="1"/>
          <w:numId w:val="11"/>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Specialty Clinic Process</w:t>
      </w:r>
    </w:p>
    <w:p w14:paraId="0742A474" w14:textId="7E17016F" w:rsidR="002B193E" w:rsidRDefault="00A16CAB" w:rsidP="005D496E">
      <w:pPr>
        <w:pStyle w:val="ListParagraph"/>
        <w:numPr>
          <w:ilvl w:val="2"/>
          <w:numId w:val="11"/>
        </w:numPr>
        <w:spacing w:line="276" w:lineRule="auto"/>
        <w:contextualSpacing w:val="0"/>
        <w:rPr>
          <w:rFonts w:ascii="Times New Roman" w:hAnsi="Times New Roman" w:cs="Times New Roman"/>
          <w:b w:val="0"/>
          <w:sz w:val="24"/>
          <w:szCs w:val="24"/>
        </w:rPr>
      </w:pPr>
      <w:r w:rsidRPr="00A16CAB">
        <w:rPr>
          <w:rFonts w:ascii="Times New Roman" w:hAnsi="Times New Roman" w:cs="Times New Roman"/>
          <w:b w:val="0"/>
          <w:sz w:val="24"/>
          <w:szCs w:val="24"/>
        </w:rPr>
        <w:lastRenderedPageBreak/>
        <w:t>Any medical condition requiring specialty medical care that is not available at the facility in which a patient resides and particularly those</w:t>
      </w:r>
      <w:r>
        <w:rPr>
          <w:rFonts w:ascii="Times New Roman" w:hAnsi="Times New Roman" w:cs="Times New Roman"/>
          <w:b w:val="0"/>
          <w:sz w:val="24"/>
          <w:szCs w:val="24"/>
        </w:rPr>
        <w:t xml:space="preserve"> needs not available within ODOC </w:t>
      </w:r>
      <w:r w:rsidRPr="00A16CAB">
        <w:rPr>
          <w:rFonts w:ascii="Times New Roman" w:hAnsi="Times New Roman" w:cs="Times New Roman"/>
          <w:b w:val="0"/>
          <w:sz w:val="24"/>
          <w:szCs w:val="24"/>
        </w:rPr>
        <w:t>will be referred to and treated by a Medica</w:t>
      </w:r>
      <w:r>
        <w:rPr>
          <w:rFonts w:ascii="Times New Roman" w:hAnsi="Times New Roman" w:cs="Times New Roman"/>
          <w:b w:val="0"/>
          <w:sz w:val="24"/>
          <w:szCs w:val="24"/>
        </w:rPr>
        <w:t>l “Specialist” from outside O</w:t>
      </w:r>
      <w:r w:rsidRPr="00A16CAB">
        <w:rPr>
          <w:rFonts w:ascii="Times New Roman" w:hAnsi="Times New Roman" w:cs="Times New Roman"/>
          <w:b w:val="0"/>
          <w:sz w:val="24"/>
          <w:szCs w:val="24"/>
        </w:rPr>
        <w:t>DOC.</w:t>
      </w:r>
    </w:p>
    <w:p w14:paraId="539F0080" w14:textId="77777777" w:rsidR="002B193E" w:rsidRDefault="002B193E" w:rsidP="005D496E">
      <w:pPr>
        <w:pStyle w:val="ListParagraph"/>
        <w:spacing w:line="276" w:lineRule="auto"/>
        <w:ind w:left="1224"/>
        <w:contextualSpacing w:val="0"/>
        <w:rPr>
          <w:rFonts w:ascii="Times New Roman" w:hAnsi="Times New Roman" w:cs="Times New Roman"/>
          <w:b w:val="0"/>
          <w:sz w:val="24"/>
          <w:szCs w:val="24"/>
        </w:rPr>
      </w:pPr>
    </w:p>
    <w:p w14:paraId="325AB578" w14:textId="77777777" w:rsidR="002B193E" w:rsidRPr="002B193E" w:rsidRDefault="002B193E" w:rsidP="005D496E">
      <w:pPr>
        <w:pStyle w:val="ListParagraph"/>
        <w:numPr>
          <w:ilvl w:val="1"/>
          <w:numId w:val="7"/>
        </w:numPr>
        <w:spacing w:line="276" w:lineRule="auto"/>
        <w:contextualSpacing w:val="0"/>
        <w:rPr>
          <w:rFonts w:ascii="Times New Roman" w:hAnsi="Times New Roman" w:cs="Times New Roman"/>
          <w:vanish/>
          <w:sz w:val="24"/>
          <w:szCs w:val="24"/>
        </w:rPr>
      </w:pPr>
    </w:p>
    <w:p w14:paraId="6B624BD5" w14:textId="2CFF5254" w:rsidR="002B193E" w:rsidRPr="003D4F8D" w:rsidRDefault="002B193E" w:rsidP="005D496E">
      <w:pPr>
        <w:pStyle w:val="ListParagraph"/>
        <w:numPr>
          <w:ilvl w:val="1"/>
          <w:numId w:val="7"/>
        </w:numPr>
        <w:spacing w:line="276" w:lineRule="auto"/>
        <w:contextualSpacing w:val="0"/>
        <w:rPr>
          <w:rFonts w:ascii="Times New Roman" w:hAnsi="Times New Roman" w:cs="Times New Roman"/>
          <w:sz w:val="24"/>
          <w:szCs w:val="24"/>
        </w:rPr>
      </w:pPr>
      <w:r w:rsidRPr="003D4F8D">
        <w:rPr>
          <w:rFonts w:ascii="Times New Roman" w:hAnsi="Times New Roman" w:cs="Times New Roman"/>
          <w:sz w:val="24"/>
          <w:szCs w:val="24"/>
        </w:rPr>
        <w:t>I</w:t>
      </w:r>
      <w:r>
        <w:rPr>
          <w:rFonts w:ascii="Times New Roman" w:hAnsi="Times New Roman" w:cs="Times New Roman"/>
          <w:sz w:val="24"/>
          <w:szCs w:val="24"/>
        </w:rPr>
        <w:t>nfirmary Care</w:t>
      </w:r>
    </w:p>
    <w:p w14:paraId="35040EA2" w14:textId="77777777" w:rsidR="002B193E" w:rsidRPr="003D4F8D" w:rsidRDefault="002B193E"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77B23830" w14:textId="77777777" w:rsidR="002B193E" w:rsidRPr="003D4F8D" w:rsidRDefault="002B193E"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0B227364" w14:textId="77777777" w:rsidR="002B193E" w:rsidRPr="003D4F8D" w:rsidRDefault="002B193E"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43B170CF" w14:textId="77777777" w:rsidR="002B193E" w:rsidRPr="003D4F8D" w:rsidRDefault="002B193E"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094198DC" w14:textId="77777777" w:rsidR="002B193E" w:rsidRPr="003D4F8D" w:rsidRDefault="002B193E"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0DE29E16" w14:textId="1D88408E" w:rsidR="002B193E" w:rsidRDefault="000D55B0" w:rsidP="005D496E">
      <w:pPr>
        <w:pStyle w:val="ListParagraph"/>
        <w:numPr>
          <w:ilvl w:val="2"/>
          <w:numId w:val="7"/>
        </w:numPr>
        <w:spacing w:line="276" w:lineRule="auto"/>
        <w:contextualSpacing w:val="0"/>
        <w:rPr>
          <w:rFonts w:ascii="Times New Roman" w:hAnsi="Times New Roman" w:cs="Times New Roman"/>
          <w:b w:val="0"/>
          <w:sz w:val="24"/>
          <w:szCs w:val="24"/>
        </w:rPr>
      </w:pPr>
      <w:proofErr w:type="gramStart"/>
      <w:r>
        <w:rPr>
          <w:rFonts w:ascii="Times New Roman" w:hAnsi="Times New Roman" w:cs="Times New Roman"/>
          <w:b w:val="0"/>
          <w:sz w:val="24"/>
          <w:szCs w:val="24"/>
        </w:rPr>
        <w:t>24</w:t>
      </w:r>
      <w:r w:rsidR="002B193E" w:rsidRPr="002B193E">
        <w:rPr>
          <w:rFonts w:ascii="Times New Roman" w:hAnsi="Times New Roman" w:cs="Times New Roman"/>
          <w:b w:val="0"/>
          <w:sz w:val="24"/>
          <w:szCs w:val="24"/>
        </w:rPr>
        <w:t xml:space="preserve"> hour</w:t>
      </w:r>
      <w:proofErr w:type="gramEnd"/>
      <w:r w:rsidR="002B193E" w:rsidRPr="002B193E">
        <w:rPr>
          <w:rFonts w:ascii="Times New Roman" w:hAnsi="Times New Roman" w:cs="Times New Roman"/>
          <w:b w:val="0"/>
          <w:sz w:val="24"/>
          <w:szCs w:val="24"/>
        </w:rPr>
        <w:t xml:space="preserve"> infirmary care services are provided at the Lexington Correctional Center, Lexington, OK; Mabel </w:t>
      </w:r>
      <w:r w:rsidR="002B193E">
        <w:rPr>
          <w:rFonts w:ascii="Times New Roman" w:hAnsi="Times New Roman" w:cs="Times New Roman"/>
          <w:b w:val="0"/>
          <w:sz w:val="24"/>
          <w:szCs w:val="24"/>
        </w:rPr>
        <w:t xml:space="preserve">Bassett Correctional Center, </w:t>
      </w:r>
      <w:proofErr w:type="spellStart"/>
      <w:r w:rsidR="002B193E">
        <w:rPr>
          <w:rFonts w:ascii="Times New Roman" w:hAnsi="Times New Roman" w:cs="Times New Roman"/>
          <w:b w:val="0"/>
          <w:sz w:val="24"/>
          <w:szCs w:val="24"/>
        </w:rPr>
        <w:t>McL</w:t>
      </w:r>
      <w:r w:rsidR="002B193E" w:rsidRPr="002B193E">
        <w:rPr>
          <w:rFonts w:ascii="Times New Roman" w:hAnsi="Times New Roman" w:cs="Times New Roman"/>
          <w:b w:val="0"/>
          <w:sz w:val="24"/>
          <w:szCs w:val="24"/>
        </w:rPr>
        <w:t>oud</w:t>
      </w:r>
      <w:proofErr w:type="spellEnd"/>
      <w:r w:rsidR="002B193E" w:rsidRPr="002B193E">
        <w:rPr>
          <w:rFonts w:ascii="Times New Roman" w:hAnsi="Times New Roman" w:cs="Times New Roman"/>
          <w:b w:val="0"/>
          <w:sz w:val="24"/>
          <w:szCs w:val="24"/>
        </w:rPr>
        <w:t>, OK; Dick Conner Correctional Center, Hominy, OK; and the Oklahoma State Penitentiary, McAlester, OK.</w:t>
      </w:r>
    </w:p>
    <w:p w14:paraId="7757EB29" w14:textId="77777777" w:rsidR="00F62785" w:rsidRDefault="00F62785" w:rsidP="00F62785">
      <w:pPr>
        <w:pStyle w:val="ListParagraph"/>
        <w:spacing w:line="276" w:lineRule="auto"/>
        <w:ind w:left="1224"/>
        <w:contextualSpacing w:val="0"/>
        <w:rPr>
          <w:rFonts w:ascii="Times New Roman" w:hAnsi="Times New Roman" w:cs="Times New Roman"/>
          <w:b w:val="0"/>
          <w:sz w:val="24"/>
          <w:szCs w:val="24"/>
        </w:rPr>
      </w:pPr>
    </w:p>
    <w:p w14:paraId="57A0C372" w14:textId="73DE7275" w:rsidR="002B193E" w:rsidRPr="003D4F8D" w:rsidRDefault="002B193E"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Emergency Care</w:t>
      </w:r>
    </w:p>
    <w:p w14:paraId="4D76DC5B" w14:textId="77777777" w:rsidR="002B193E" w:rsidRPr="003D4F8D" w:rsidRDefault="002B193E"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63F07722" w14:textId="77777777" w:rsidR="002B193E" w:rsidRPr="003D4F8D" w:rsidRDefault="002B193E"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1B1738A8" w14:textId="77777777" w:rsidR="002B193E" w:rsidRPr="003D4F8D" w:rsidRDefault="002B193E"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64E54EAF" w14:textId="77777777" w:rsidR="002B193E" w:rsidRPr="003D4F8D" w:rsidRDefault="002B193E"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4C087E9E" w14:textId="77777777" w:rsidR="002B193E" w:rsidRPr="003D4F8D" w:rsidRDefault="002B193E"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654D9E64" w14:textId="79CF87F7" w:rsidR="002B193E" w:rsidRDefault="002B193E" w:rsidP="005D496E">
      <w:pPr>
        <w:pStyle w:val="ListParagraph"/>
        <w:numPr>
          <w:ilvl w:val="2"/>
          <w:numId w:val="7"/>
        </w:numPr>
        <w:spacing w:line="276" w:lineRule="auto"/>
        <w:contextualSpacing w:val="0"/>
        <w:rPr>
          <w:rFonts w:ascii="Times New Roman" w:hAnsi="Times New Roman" w:cs="Times New Roman"/>
          <w:b w:val="0"/>
          <w:sz w:val="24"/>
          <w:szCs w:val="24"/>
        </w:rPr>
      </w:pPr>
      <w:r w:rsidRPr="002B193E">
        <w:rPr>
          <w:rFonts w:ascii="Times New Roman" w:hAnsi="Times New Roman" w:cs="Times New Roman"/>
          <w:b w:val="0"/>
          <w:sz w:val="24"/>
          <w:szCs w:val="24"/>
        </w:rPr>
        <w:t>Emergency care is provided by ground or air ambulance to the nearest suitable hospital when any other means of transportation is not appropriate</w:t>
      </w:r>
      <w:r>
        <w:rPr>
          <w:rFonts w:ascii="Times New Roman" w:hAnsi="Times New Roman" w:cs="Times New Roman"/>
          <w:b w:val="0"/>
          <w:sz w:val="24"/>
          <w:szCs w:val="24"/>
        </w:rPr>
        <w:t>.</w:t>
      </w:r>
    </w:p>
    <w:p w14:paraId="29A01587" w14:textId="77777777" w:rsidR="002B193E" w:rsidRPr="002B193E" w:rsidRDefault="002B193E" w:rsidP="005D496E">
      <w:pPr>
        <w:pStyle w:val="ListParagraph"/>
        <w:spacing w:line="276" w:lineRule="auto"/>
        <w:ind w:left="1224"/>
        <w:contextualSpacing w:val="0"/>
        <w:rPr>
          <w:rFonts w:ascii="Times New Roman" w:hAnsi="Times New Roman" w:cs="Times New Roman"/>
          <w:b w:val="0"/>
          <w:sz w:val="24"/>
          <w:szCs w:val="24"/>
        </w:rPr>
      </w:pPr>
    </w:p>
    <w:p w14:paraId="3691810F" w14:textId="3C7BF825" w:rsidR="001379EF" w:rsidRPr="00ED700A" w:rsidRDefault="001379EF"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Pregnancy, Newborn and Maternity Services</w:t>
      </w:r>
    </w:p>
    <w:p w14:paraId="2D7B0C73" w14:textId="6E2B53E7" w:rsidR="001379EF" w:rsidRP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sidRPr="001379EF">
        <w:rPr>
          <w:rFonts w:ascii="Times New Roman" w:hAnsi="Times New Roman" w:cs="Times New Roman"/>
          <w:b w:val="0"/>
          <w:sz w:val="24"/>
          <w:szCs w:val="24"/>
        </w:rPr>
        <w:t>Services including prenatal, delivery and postpartum care are provided by specialists at OUM</w:t>
      </w:r>
      <w:r>
        <w:rPr>
          <w:rFonts w:ascii="Times New Roman" w:hAnsi="Times New Roman" w:cs="Times New Roman"/>
          <w:b w:val="0"/>
          <w:sz w:val="24"/>
          <w:szCs w:val="24"/>
        </w:rPr>
        <w:t>C.</w:t>
      </w:r>
      <w:r w:rsidRPr="001379EF">
        <w:rPr>
          <w:rFonts w:ascii="Times New Roman" w:hAnsi="Times New Roman" w:cs="Times New Roman"/>
          <w:b w:val="0"/>
          <w:sz w:val="24"/>
          <w:szCs w:val="24"/>
        </w:rPr>
        <w:t xml:space="preserve"> </w:t>
      </w:r>
    </w:p>
    <w:p w14:paraId="18E1FD58" w14:textId="1F552AC4" w:rsidR="001379EF" w:rsidRP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N</w:t>
      </w:r>
      <w:r w:rsidRPr="001379EF">
        <w:rPr>
          <w:rFonts w:ascii="Times New Roman" w:hAnsi="Times New Roman" w:cs="Times New Roman"/>
          <w:b w:val="0"/>
          <w:sz w:val="24"/>
          <w:szCs w:val="24"/>
        </w:rPr>
        <w:t>ewborn care is provided through indigent care services, also at OUMC, until custody is granted to someone other than the mother</w:t>
      </w:r>
      <w:r>
        <w:rPr>
          <w:rFonts w:ascii="Times New Roman" w:hAnsi="Times New Roman" w:cs="Times New Roman"/>
          <w:b w:val="0"/>
          <w:sz w:val="24"/>
          <w:szCs w:val="24"/>
        </w:rPr>
        <w:t>.</w:t>
      </w:r>
    </w:p>
    <w:p w14:paraId="006EA800" w14:textId="241FC7E1" w:rsidR="001379EF" w:rsidRPr="004C329D"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S</w:t>
      </w:r>
      <w:r w:rsidRPr="001379EF">
        <w:rPr>
          <w:rFonts w:ascii="Times New Roman" w:hAnsi="Times New Roman" w:cs="Times New Roman"/>
          <w:b w:val="0"/>
          <w:sz w:val="24"/>
          <w:szCs w:val="24"/>
        </w:rPr>
        <w:t>ervices do not include non-therapeutic sterilization, non-therapeutic abortions, and procedures intended solely for determining the sex of the fetus</w:t>
      </w:r>
      <w:r w:rsidRPr="004C329D">
        <w:rPr>
          <w:rFonts w:ascii="Times New Roman" w:hAnsi="Times New Roman" w:cs="Times New Roman"/>
          <w:b w:val="0"/>
          <w:sz w:val="24"/>
          <w:szCs w:val="24"/>
        </w:rPr>
        <w:t>.</w:t>
      </w:r>
    </w:p>
    <w:p w14:paraId="3E277633" w14:textId="7E050357" w:rsidR="00470F24" w:rsidRDefault="00470F24" w:rsidP="005D496E">
      <w:pPr>
        <w:pStyle w:val="ListParagraph"/>
        <w:spacing w:line="276" w:lineRule="auto"/>
        <w:ind w:left="0"/>
        <w:contextualSpacing w:val="0"/>
        <w:rPr>
          <w:rFonts w:ascii="Times New Roman" w:hAnsi="Times New Roman" w:cs="Times New Roman"/>
          <w:sz w:val="24"/>
          <w:szCs w:val="24"/>
        </w:rPr>
      </w:pPr>
    </w:p>
    <w:p w14:paraId="02BAAD79" w14:textId="52C78E8B" w:rsidR="001379EF" w:rsidRPr="00ED700A" w:rsidRDefault="001379EF"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Diagnostic Services</w:t>
      </w:r>
    </w:p>
    <w:p w14:paraId="4E9DA07F" w14:textId="1E84315A" w:rsidR="001379EF" w:rsidRP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C</w:t>
      </w:r>
      <w:r w:rsidRPr="001379EF">
        <w:rPr>
          <w:rFonts w:ascii="Times New Roman" w:hAnsi="Times New Roman" w:cs="Times New Roman"/>
          <w:b w:val="0"/>
          <w:sz w:val="24"/>
          <w:szCs w:val="24"/>
        </w:rPr>
        <w:t xml:space="preserve">linical laboratory diagnostic services are provided by a contract </w:t>
      </w:r>
      <w:r w:rsidR="00BE0C0D">
        <w:rPr>
          <w:rFonts w:ascii="Times New Roman" w:hAnsi="Times New Roman" w:cs="Times New Roman"/>
          <w:b w:val="0"/>
          <w:sz w:val="24"/>
          <w:szCs w:val="24"/>
        </w:rPr>
        <w:t>supplier</w:t>
      </w:r>
      <w:r w:rsidRPr="001379EF">
        <w:rPr>
          <w:rFonts w:ascii="Times New Roman" w:hAnsi="Times New Roman" w:cs="Times New Roman"/>
          <w:b w:val="0"/>
          <w:sz w:val="24"/>
          <w:szCs w:val="24"/>
        </w:rPr>
        <w:t xml:space="preserve"> who picks up laboratory specimens at each correctional center on a regular schedule. Routine radiological imaging services are provided on-site at Medical Services Units or at local hospitals or clinics. Radiographs are interpreted by contract radiologists</w:t>
      </w:r>
      <w:r>
        <w:rPr>
          <w:rFonts w:ascii="Times New Roman" w:hAnsi="Times New Roman" w:cs="Times New Roman"/>
          <w:b w:val="0"/>
          <w:sz w:val="24"/>
          <w:szCs w:val="24"/>
        </w:rPr>
        <w:t>.</w:t>
      </w:r>
      <w:r w:rsidRPr="001379EF">
        <w:rPr>
          <w:rFonts w:ascii="Times New Roman" w:hAnsi="Times New Roman" w:cs="Times New Roman"/>
          <w:b w:val="0"/>
          <w:sz w:val="24"/>
          <w:szCs w:val="24"/>
        </w:rPr>
        <w:t xml:space="preserve"> </w:t>
      </w:r>
    </w:p>
    <w:p w14:paraId="1023020E" w14:textId="37D3EAD5" w:rsidR="001379EF" w:rsidRP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C</w:t>
      </w:r>
      <w:r w:rsidRPr="001379EF">
        <w:rPr>
          <w:rFonts w:ascii="Times New Roman" w:hAnsi="Times New Roman" w:cs="Times New Roman"/>
          <w:b w:val="0"/>
          <w:sz w:val="24"/>
          <w:szCs w:val="24"/>
        </w:rPr>
        <w:t>omplex diagnostic imaging services, such as computerized axial tomography, magnetic resonance imaging, positron emission tomography, mammography, ultrasound, cardiac catherization, are performed at OUMC upon referral from the specialists at LMH or at local hospitals in emergency cases</w:t>
      </w:r>
      <w:r>
        <w:rPr>
          <w:rFonts w:ascii="Times New Roman" w:hAnsi="Times New Roman" w:cs="Times New Roman"/>
          <w:b w:val="0"/>
          <w:sz w:val="24"/>
          <w:szCs w:val="24"/>
        </w:rPr>
        <w:t>.</w:t>
      </w:r>
    </w:p>
    <w:p w14:paraId="2A129C5E" w14:textId="65F0A799" w:rsid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C</w:t>
      </w:r>
      <w:r w:rsidRPr="001379EF">
        <w:rPr>
          <w:rFonts w:ascii="Times New Roman" w:hAnsi="Times New Roman" w:cs="Times New Roman"/>
          <w:b w:val="0"/>
          <w:sz w:val="24"/>
          <w:szCs w:val="24"/>
        </w:rPr>
        <w:t>omplex vascular, neurological, pulmonary, allergy, ophthalmic and otologic diagnostic services are provided at OUMC and Presbyterian Hospital, as well as system partners such as the Dean McGee Eye Institute, upon referral from the specialists at LMH or at local hospitals in emergent cases</w:t>
      </w:r>
      <w:r w:rsidRPr="004C329D">
        <w:rPr>
          <w:rFonts w:ascii="Times New Roman" w:hAnsi="Times New Roman" w:cs="Times New Roman"/>
          <w:b w:val="0"/>
          <w:sz w:val="24"/>
          <w:szCs w:val="24"/>
        </w:rPr>
        <w:t>.</w:t>
      </w:r>
    </w:p>
    <w:p w14:paraId="5C5A91D1" w14:textId="52EDB96F" w:rsid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T</w:t>
      </w:r>
      <w:r w:rsidRPr="00102A7C">
        <w:rPr>
          <w:rFonts w:ascii="Times New Roman" w:hAnsi="Times New Roman" w:cs="Times New Roman"/>
          <w:b w:val="0"/>
          <w:sz w:val="24"/>
          <w:szCs w:val="24"/>
        </w:rPr>
        <w:t xml:space="preserve">herapeutic services such as chemotherapy, radiotherapy for the treatment of cancer and angioplasty are provided at OUMC. Outpatient oral chemotherapy medications are provided by </w:t>
      </w:r>
      <w:r>
        <w:rPr>
          <w:rFonts w:ascii="Times New Roman" w:hAnsi="Times New Roman" w:cs="Times New Roman"/>
          <w:b w:val="0"/>
          <w:sz w:val="24"/>
          <w:szCs w:val="24"/>
        </w:rPr>
        <w:t>O</w:t>
      </w:r>
      <w:r w:rsidRPr="00102A7C">
        <w:rPr>
          <w:rFonts w:ascii="Times New Roman" w:hAnsi="Times New Roman" w:cs="Times New Roman"/>
          <w:b w:val="0"/>
          <w:sz w:val="24"/>
          <w:szCs w:val="24"/>
        </w:rPr>
        <w:t>DOC’s pharmacy services contractor</w:t>
      </w:r>
      <w:r>
        <w:rPr>
          <w:rFonts w:ascii="Times New Roman" w:hAnsi="Times New Roman" w:cs="Times New Roman"/>
          <w:b w:val="0"/>
          <w:sz w:val="24"/>
          <w:szCs w:val="24"/>
        </w:rPr>
        <w:t>.</w:t>
      </w:r>
    </w:p>
    <w:p w14:paraId="7AE2679A" w14:textId="77777777" w:rsid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sidRPr="00102A7C">
        <w:rPr>
          <w:rFonts w:ascii="Times New Roman" w:hAnsi="Times New Roman" w:cs="Times New Roman"/>
          <w:b w:val="0"/>
          <w:sz w:val="24"/>
          <w:szCs w:val="24"/>
        </w:rPr>
        <w:t>Dialysis services are provided at the Lexington Assessment and Reception Center.</w:t>
      </w:r>
    </w:p>
    <w:p w14:paraId="04EFBBA8" w14:textId="0A132D86" w:rsidR="001379EF" w:rsidRDefault="001379EF" w:rsidP="005D496E">
      <w:pPr>
        <w:pStyle w:val="ListParagraph"/>
        <w:spacing w:line="276" w:lineRule="auto"/>
        <w:ind w:left="1224"/>
        <w:contextualSpacing w:val="0"/>
        <w:rPr>
          <w:rFonts w:ascii="Times New Roman" w:hAnsi="Times New Roman" w:cs="Times New Roman"/>
          <w:b w:val="0"/>
          <w:sz w:val="24"/>
          <w:szCs w:val="24"/>
        </w:rPr>
      </w:pPr>
      <w:r w:rsidRPr="001379EF">
        <w:rPr>
          <w:rFonts w:ascii="Times New Roman" w:hAnsi="Times New Roman" w:cs="Times New Roman"/>
          <w:sz w:val="24"/>
          <w:szCs w:val="24"/>
        </w:rPr>
        <w:t>2.8.5.1</w:t>
      </w:r>
      <w:r>
        <w:rPr>
          <w:rFonts w:ascii="Times New Roman" w:hAnsi="Times New Roman" w:cs="Times New Roman"/>
          <w:sz w:val="24"/>
          <w:szCs w:val="24"/>
        </w:rPr>
        <w:t>.</w:t>
      </w:r>
      <w:r>
        <w:rPr>
          <w:rFonts w:ascii="Times New Roman" w:hAnsi="Times New Roman" w:cs="Times New Roman"/>
          <w:b w:val="0"/>
          <w:sz w:val="24"/>
          <w:szCs w:val="24"/>
        </w:rPr>
        <w:t xml:space="preserve"> </w:t>
      </w:r>
      <w:r w:rsidRPr="00102A7C">
        <w:rPr>
          <w:rFonts w:ascii="Times New Roman" w:hAnsi="Times New Roman" w:cs="Times New Roman"/>
          <w:b w:val="0"/>
          <w:sz w:val="24"/>
          <w:szCs w:val="24"/>
        </w:rPr>
        <w:t>The dialysis contractor is responsible for providing medications when associated with dialysis treatments</w:t>
      </w:r>
      <w:r>
        <w:rPr>
          <w:rFonts w:ascii="Times New Roman" w:hAnsi="Times New Roman" w:cs="Times New Roman"/>
          <w:b w:val="0"/>
          <w:sz w:val="24"/>
          <w:szCs w:val="24"/>
        </w:rPr>
        <w:t>.</w:t>
      </w:r>
    </w:p>
    <w:p w14:paraId="1CC61133" w14:textId="0732D32A" w:rsidR="001379EF" w:rsidRDefault="001379EF" w:rsidP="005D496E">
      <w:pPr>
        <w:pStyle w:val="ListParagraph"/>
        <w:spacing w:line="276" w:lineRule="auto"/>
        <w:ind w:left="1224"/>
        <w:contextualSpacing w:val="0"/>
        <w:rPr>
          <w:rFonts w:ascii="Times New Roman" w:hAnsi="Times New Roman" w:cs="Times New Roman"/>
          <w:b w:val="0"/>
          <w:sz w:val="24"/>
          <w:szCs w:val="24"/>
        </w:rPr>
      </w:pPr>
    </w:p>
    <w:p w14:paraId="3452668B" w14:textId="1115C329" w:rsidR="001379EF" w:rsidRPr="003D4F8D" w:rsidRDefault="001379EF"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Rehabilitation Services</w:t>
      </w:r>
    </w:p>
    <w:p w14:paraId="5834C51A" w14:textId="77777777" w:rsidR="001379EF" w:rsidRPr="003D4F8D" w:rsidRDefault="001379EF"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7B7A51C8" w14:textId="77777777" w:rsidR="001379EF" w:rsidRPr="003D4F8D" w:rsidRDefault="001379EF" w:rsidP="005D496E">
      <w:pPr>
        <w:pStyle w:val="ListParagraph"/>
        <w:numPr>
          <w:ilvl w:val="0"/>
          <w:numId w:val="11"/>
        </w:numPr>
        <w:spacing w:line="276" w:lineRule="auto"/>
        <w:contextualSpacing w:val="0"/>
        <w:rPr>
          <w:rFonts w:ascii="Times New Roman" w:hAnsi="Times New Roman" w:cs="Times New Roman"/>
          <w:b w:val="0"/>
          <w:vanish/>
          <w:sz w:val="24"/>
          <w:szCs w:val="24"/>
        </w:rPr>
      </w:pPr>
    </w:p>
    <w:p w14:paraId="1EA04F9B" w14:textId="77777777" w:rsidR="001379EF" w:rsidRPr="003D4F8D" w:rsidRDefault="001379EF"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071AC128" w14:textId="77777777" w:rsidR="001379EF" w:rsidRPr="003D4F8D" w:rsidRDefault="001379EF"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2870D8D3" w14:textId="77777777" w:rsidR="001379EF" w:rsidRPr="003D4F8D" w:rsidRDefault="001379EF" w:rsidP="005D496E">
      <w:pPr>
        <w:pStyle w:val="ListParagraph"/>
        <w:numPr>
          <w:ilvl w:val="1"/>
          <w:numId w:val="11"/>
        </w:numPr>
        <w:spacing w:line="276" w:lineRule="auto"/>
        <w:contextualSpacing w:val="0"/>
        <w:rPr>
          <w:rFonts w:ascii="Times New Roman" w:hAnsi="Times New Roman" w:cs="Times New Roman"/>
          <w:b w:val="0"/>
          <w:vanish/>
          <w:sz w:val="24"/>
          <w:szCs w:val="24"/>
        </w:rPr>
      </w:pPr>
    </w:p>
    <w:p w14:paraId="0EBE1FCC" w14:textId="40C61FE2" w:rsidR="001379EF" w:rsidRDefault="001379EF"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Ph</w:t>
      </w:r>
      <w:r w:rsidRPr="00102A7C">
        <w:rPr>
          <w:rFonts w:ascii="Times New Roman" w:hAnsi="Times New Roman" w:cs="Times New Roman"/>
          <w:b w:val="0"/>
          <w:sz w:val="24"/>
          <w:szCs w:val="24"/>
        </w:rPr>
        <w:t>ysical therapy services beyond the self-treatment modalities offered at the Medical Services Units are provided contractually through LMH or OUMC</w:t>
      </w:r>
      <w:r>
        <w:rPr>
          <w:rFonts w:ascii="Times New Roman" w:hAnsi="Times New Roman" w:cs="Times New Roman"/>
          <w:b w:val="0"/>
          <w:sz w:val="24"/>
          <w:szCs w:val="24"/>
        </w:rPr>
        <w:t>.</w:t>
      </w:r>
    </w:p>
    <w:p w14:paraId="0BC201D6" w14:textId="77777777" w:rsidR="0049734F" w:rsidRDefault="0049734F" w:rsidP="005D496E">
      <w:pPr>
        <w:pStyle w:val="ListParagraph"/>
        <w:spacing w:line="276" w:lineRule="auto"/>
        <w:ind w:left="1224"/>
        <w:contextualSpacing w:val="0"/>
        <w:rPr>
          <w:rFonts w:ascii="Times New Roman" w:hAnsi="Times New Roman" w:cs="Times New Roman"/>
          <w:b w:val="0"/>
          <w:sz w:val="24"/>
          <w:szCs w:val="24"/>
        </w:rPr>
      </w:pPr>
    </w:p>
    <w:p w14:paraId="2EB290EC" w14:textId="53F93F58" w:rsidR="0049734F" w:rsidRDefault="0049734F" w:rsidP="005D496E">
      <w:pPr>
        <w:pStyle w:val="ListParagraph"/>
        <w:numPr>
          <w:ilvl w:val="1"/>
          <w:numId w:val="7"/>
        </w:numPr>
        <w:spacing w:line="276" w:lineRule="auto"/>
        <w:contextualSpacing w:val="0"/>
        <w:mirrorIndents/>
        <w:rPr>
          <w:rFonts w:ascii="Times New Roman" w:hAnsi="Times New Roman" w:cs="Times New Roman"/>
          <w:sz w:val="24"/>
          <w:szCs w:val="24"/>
        </w:rPr>
      </w:pPr>
      <w:r>
        <w:rPr>
          <w:rFonts w:ascii="Times New Roman" w:hAnsi="Times New Roman" w:cs="Times New Roman"/>
          <w:sz w:val="24"/>
          <w:szCs w:val="24"/>
        </w:rPr>
        <w:t>Delivery of Primary Care</w:t>
      </w:r>
    </w:p>
    <w:p w14:paraId="3537DA58" w14:textId="77777777" w:rsidR="0049734F" w:rsidRPr="00ED700A" w:rsidRDefault="0049734F" w:rsidP="005D496E">
      <w:pPr>
        <w:pStyle w:val="ListParagraph"/>
        <w:numPr>
          <w:ilvl w:val="2"/>
          <w:numId w:val="7"/>
        </w:numPr>
        <w:spacing w:line="276" w:lineRule="auto"/>
        <w:contextualSpacing w:val="0"/>
        <w:rPr>
          <w:rFonts w:ascii="Times New Roman" w:hAnsi="Times New Roman" w:cs="Times New Roman"/>
          <w:b w:val="0"/>
          <w:sz w:val="24"/>
          <w:szCs w:val="24"/>
        </w:rPr>
      </w:pPr>
      <w:r w:rsidRPr="00ED700A">
        <w:rPr>
          <w:rFonts w:ascii="Times New Roman" w:hAnsi="Times New Roman" w:cs="Times New Roman"/>
          <w:b w:val="0"/>
          <w:sz w:val="24"/>
          <w:szCs w:val="24"/>
        </w:rPr>
        <w:t>Primary medical care services include recognized and accepted diagnostic, therapeutic, and surgical procedures employed in the treatment of illness or injury, and directed by a physician</w:t>
      </w:r>
    </w:p>
    <w:p w14:paraId="776F6F4E" w14:textId="55D1C85D" w:rsidR="0049734F" w:rsidRDefault="0049734F" w:rsidP="005D496E">
      <w:pPr>
        <w:pStyle w:val="ListParagraph"/>
        <w:numPr>
          <w:ilvl w:val="2"/>
          <w:numId w:val="7"/>
        </w:numPr>
        <w:spacing w:line="276" w:lineRule="auto"/>
        <w:contextualSpacing w:val="0"/>
        <w:rPr>
          <w:rFonts w:ascii="Times New Roman" w:hAnsi="Times New Roman" w:cs="Times New Roman"/>
          <w:b w:val="0"/>
          <w:sz w:val="24"/>
          <w:szCs w:val="24"/>
        </w:rPr>
      </w:pPr>
      <w:r w:rsidRPr="00ED700A">
        <w:rPr>
          <w:rFonts w:ascii="Times New Roman" w:hAnsi="Times New Roman" w:cs="Times New Roman"/>
          <w:b w:val="0"/>
          <w:sz w:val="24"/>
          <w:szCs w:val="24"/>
        </w:rPr>
        <w:t xml:space="preserve">The Medical Services Units located at the various correctional centers and community corrections centers are designated as “host medical services units”. </w:t>
      </w:r>
    </w:p>
    <w:p w14:paraId="090DE8CB" w14:textId="6E6D51B6" w:rsidR="0049734F" w:rsidRDefault="0049734F" w:rsidP="005D496E">
      <w:pPr>
        <w:pStyle w:val="ListParagraph"/>
        <w:spacing w:line="276" w:lineRule="auto"/>
        <w:ind w:left="1224"/>
        <w:contextualSpacing w:val="0"/>
        <w:rPr>
          <w:rFonts w:ascii="Times New Roman" w:hAnsi="Times New Roman" w:cs="Times New Roman"/>
          <w:b w:val="0"/>
          <w:sz w:val="24"/>
          <w:szCs w:val="24"/>
        </w:rPr>
      </w:pPr>
      <w:r w:rsidRPr="0049734F">
        <w:rPr>
          <w:rFonts w:ascii="Times New Roman" w:hAnsi="Times New Roman" w:cs="Times New Roman"/>
          <w:sz w:val="24"/>
          <w:szCs w:val="24"/>
        </w:rPr>
        <w:t>2.10.2.1.</w:t>
      </w:r>
      <w:r>
        <w:rPr>
          <w:rFonts w:ascii="Times New Roman" w:hAnsi="Times New Roman" w:cs="Times New Roman"/>
          <w:b w:val="0"/>
          <w:sz w:val="24"/>
          <w:szCs w:val="24"/>
        </w:rPr>
        <w:t xml:space="preserve"> </w:t>
      </w:r>
      <w:r w:rsidRPr="00ED700A">
        <w:rPr>
          <w:rFonts w:ascii="Times New Roman" w:hAnsi="Times New Roman" w:cs="Times New Roman"/>
          <w:b w:val="0"/>
          <w:sz w:val="24"/>
          <w:szCs w:val="24"/>
        </w:rPr>
        <w:t xml:space="preserve">The Host Medical Services Units deliver health care to inmates assigned to their correctional facility and the out-count populations located at the half-way </w:t>
      </w:r>
      <w:proofErr w:type="gramStart"/>
      <w:r w:rsidRPr="00ED700A">
        <w:rPr>
          <w:rFonts w:ascii="Times New Roman" w:hAnsi="Times New Roman" w:cs="Times New Roman"/>
          <w:b w:val="0"/>
          <w:sz w:val="24"/>
          <w:szCs w:val="24"/>
        </w:rPr>
        <w:t>houses, and</w:t>
      </w:r>
      <w:proofErr w:type="gramEnd"/>
      <w:r w:rsidRPr="00ED700A">
        <w:rPr>
          <w:rFonts w:ascii="Times New Roman" w:hAnsi="Times New Roman" w:cs="Times New Roman"/>
          <w:b w:val="0"/>
          <w:sz w:val="24"/>
          <w:szCs w:val="24"/>
        </w:rPr>
        <w:t xml:space="preserve"> assigned county jails.</w:t>
      </w:r>
    </w:p>
    <w:p w14:paraId="75A8651F" w14:textId="77777777" w:rsidR="0049734F" w:rsidRPr="004C329D" w:rsidRDefault="0049734F" w:rsidP="005D496E">
      <w:pPr>
        <w:pStyle w:val="ListParagraph"/>
        <w:numPr>
          <w:ilvl w:val="2"/>
          <w:numId w:val="7"/>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Private Prison contractors provide on-site primary health care services to their populations</w:t>
      </w:r>
    </w:p>
    <w:p w14:paraId="583C4B00" w14:textId="77777777" w:rsidR="0049734F" w:rsidRPr="004C329D" w:rsidRDefault="0049734F" w:rsidP="005D496E">
      <w:pPr>
        <w:pStyle w:val="ListParagraph"/>
        <w:numPr>
          <w:ilvl w:val="2"/>
          <w:numId w:val="7"/>
        </w:numPr>
        <w:spacing w:line="276" w:lineRule="auto"/>
        <w:contextualSpacing w:val="0"/>
        <w:rPr>
          <w:rFonts w:ascii="Times New Roman" w:hAnsi="Times New Roman" w:cs="Times New Roman"/>
          <w:b w:val="0"/>
          <w:sz w:val="24"/>
          <w:szCs w:val="24"/>
        </w:rPr>
      </w:pPr>
      <w:r w:rsidRPr="004C329D">
        <w:rPr>
          <w:rFonts w:ascii="Times New Roman" w:hAnsi="Times New Roman" w:cs="Times New Roman"/>
          <w:b w:val="0"/>
          <w:sz w:val="24"/>
          <w:szCs w:val="24"/>
        </w:rPr>
        <w:t xml:space="preserve">Inmates are initially examined and treated by </w:t>
      </w:r>
      <w:r>
        <w:rPr>
          <w:rFonts w:ascii="Times New Roman" w:hAnsi="Times New Roman" w:cs="Times New Roman"/>
          <w:b w:val="0"/>
          <w:sz w:val="24"/>
          <w:szCs w:val="24"/>
        </w:rPr>
        <w:t>O</w:t>
      </w:r>
      <w:r w:rsidRPr="004C329D">
        <w:rPr>
          <w:rFonts w:ascii="Times New Roman" w:hAnsi="Times New Roman" w:cs="Times New Roman"/>
          <w:b w:val="0"/>
          <w:sz w:val="24"/>
          <w:szCs w:val="24"/>
        </w:rPr>
        <w:t xml:space="preserve">DOC physicians and support providers at each correctional center and referred for consultations, specialty clinics and treatment, beyond what is available at the </w:t>
      </w:r>
      <w:r>
        <w:rPr>
          <w:rFonts w:ascii="Times New Roman" w:hAnsi="Times New Roman" w:cs="Times New Roman"/>
          <w:b w:val="0"/>
          <w:sz w:val="24"/>
          <w:szCs w:val="24"/>
        </w:rPr>
        <w:t>O</w:t>
      </w:r>
      <w:r w:rsidRPr="004C329D">
        <w:rPr>
          <w:rFonts w:ascii="Times New Roman" w:hAnsi="Times New Roman" w:cs="Times New Roman"/>
          <w:b w:val="0"/>
          <w:sz w:val="24"/>
          <w:szCs w:val="24"/>
        </w:rPr>
        <w:t>DOC Medical Services Unit.</w:t>
      </w:r>
    </w:p>
    <w:p w14:paraId="1BFFF53D" w14:textId="3BF07098" w:rsidR="0049734F" w:rsidRPr="00DA0BE2" w:rsidRDefault="0049734F" w:rsidP="005D496E">
      <w:pPr>
        <w:mirrorIndents/>
        <w:rPr>
          <w:rFonts w:ascii="Times New Roman" w:hAnsi="Times New Roman" w:cs="Times New Roman"/>
          <w:sz w:val="24"/>
          <w:szCs w:val="24"/>
        </w:rPr>
      </w:pPr>
    </w:p>
    <w:p w14:paraId="34DF479A" w14:textId="38B60A5D" w:rsidR="00DA0BE2" w:rsidRPr="00DA0BE2" w:rsidRDefault="00DA0BE2" w:rsidP="005D496E">
      <w:pPr>
        <w:pStyle w:val="ListParagraph"/>
        <w:numPr>
          <w:ilvl w:val="1"/>
          <w:numId w:val="7"/>
        </w:numPr>
        <w:spacing w:line="276" w:lineRule="auto"/>
        <w:contextualSpacing w:val="0"/>
        <w:rPr>
          <w:rFonts w:ascii="Times New Roman" w:hAnsi="Times New Roman" w:cs="Times New Roman"/>
          <w:sz w:val="24"/>
          <w:szCs w:val="24"/>
        </w:rPr>
      </w:pPr>
      <w:r w:rsidRPr="00DA0BE2">
        <w:rPr>
          <w:rFonts w:ascii="Times New Roman" w:hAnsi="Times New Roman" w:cs="Times New Roman"/>
          <w:sz w:val="24"/>
          <w:szCs w:val="24"/>
        </w:rPr>
        <w:t>Rehabilitation Services</w:t>
      </w:r>
    </w:p>
    <w:p w14:paraId="74CAB6C2" w14:textId="1A491F87" w:rsidR="00DA0BE2"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sidRPr="00DA0BE2">
        <w:rPr>
          <w:rFonts w:ascii="Times New Roman" w:hAnsi="Times New Roman" w:cs="Times New Roman"/>
          <w:b w:val="0"/>
          <w:sz w:val="24"/>
          <w:szCs w:val="24"/>
        </w:rPr>
        <w:t>Physical therapy services beyond the self-treatment modalities offered at the Medical Services Units are provided contractually through LMH or OUMC.</w:t>
      </w:r>
    </w:p>
    <w:p w14:paraId="024B3A11" w14:textId="77777777" w:rsidR="00DA0BE2" w:rsidRPr="00DA0BE2" w:rsidRDefault="00DA0BE2" w:rsidP="005D496E">
      <w:pPr>
        <w:pStyle w:val="ListParagraph"/>
        <w:spacing w:line="276" w:lineRule="auto"/>
        <w:ind w:left="1224"/>
        <w:contextualSpacing w:val="0"/>
        <w:rPr>
          <w:rFonts w:ascii="Times New Roman" w:hAnsi="Times New Roman" w:cs="Times New Roman"/>
          <w:b w:val="0"/>
          <w:sz w:val="24"/>
          <w:szCs w:val="24"/>
        </w:rPr>
      </w:pPr>
    </w:p>
    <w:p w14:paraId="6468254C" w14:textId="72336A2F" w:rsidR="00DA0BE2" w:rsidRDefault="00DA0BE2"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Pregnancy, Newborn and Maternity Services</w:t>
      </w:r>
    </w:p>
    <w:p w14:paraId="2927D2B6" w14:textId="77777777" w:rsidR="00DA0BE2" w:rsidRPr="001379EF"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sidRPr="001379EF">
        <w:rPr>
          <w:rFonts w:ascii="Times New Roman" w:hAnsi="Times New Roman" w:cs="Times New Roman"/>
          <w:b w:val="0"/>
          <w:sz w:val="24"/>
          <w:szCs w:val="24"/>
        </w:rPr>
        <w:t>Services including prenatal, delivery and postpartum care are provided by specialists at OUM</w:t>
      </w:r>
      <w:r>
        <w:rPr>
          <w:rFonts w:ascii="Times New Roman" w:hAnsi="Times New Roman" w:cs="Times New Roman"/>
          <w:b w:val="0"/>
          <w:sz w:val="24"/>
          <w:szCs w:val="24"/>
        </w:rPr>
        <w:t>C.</w:t>
      </w:r>
      <w:r w:rsidRPr="001379EF">
        <w:rPr>
          <w:rFonts w:ascii="Times New Roman" w:hAnsi="Times New Roman" w:cs="Times New Roman"/>
          <w:b w:val="0"/>
          <w:sz w:val="24"/>
          <w:szCs w:val="24"/>
        </w:rPr>
        <w:t xml:space="preserve"> </w:t>
      </w:r>
    </w:p>
    <w:p w14:paraId="77CB60BD" w14:textId="77777777" w:rsidR="00DA0BE2" w:rsidRPr="001379EF"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N</w:t>
      </w:r>
      <w:r w:rsidRPr="001379EF">
        <w:rPr>
          <w:rFonts w:ascii="Times New Roman" w:hAnsi="Times New Roman" w:cs="Times New Roman"/>
          <w:b w:val="0"/>
          <w:sz w:val="24"/>
          <w:szCs w:val="24"/>
        </w:rPr>
        <w:t>ewborn care is provided through indigent care services, also at OUMC, until custody is granted to someone other than the mother</w:t>
      </w:r>
      <w:r>
        <w:rPr>
          <w:rFonts w:ascii="Times New Roman" w:hAnsi="Times New Roman" w:cs="Times New Roman"/>
          <w:b w:val="0"/>
          <w:sz w:val="24"/>
          <w:szCs w:val="24"/>
        </w:rPr>
        <w:t>.</w:t>
      </w:r>
    </w:p>
    <w:p w14:paraId="397D80EA" w14:textId="77777777" w:rsidR="00DA0BE2" w:rsidRPr="00ED700A" w:rsidRDefault="00DA0BE2" w:rsidP="005D496E">
      <w:pPr>
        <w:pStyle w:val="ListParagraph"/>
        <w:spacing w:line="276" w:lineRule="auto"/>
        <w:ind w:left="792"/>
        <w:contextualSpacing w:val="0"/>
        <w:rPr>
          <w:rFonts w:ascii="Times New Roman" w:hAnsi="Times New Roman" w:cs="Times New Roman"/>
          <w:sz w:val="24"/>
          <w:szCs w:val="24"/>
        </w:rPr>
      </w:pPr>
    </w:p>
    <w:p w14:paraId="74618874" w14:textId="06D61960" w:rsidR="0049734F" w:rsidRPr="00102A7C" w:rsidRDefault="00DA0BE2" w:rsidP="005D496E">
      <w:pPr>
        <w:pStyle w:val="ListParagraph"/>
        <w:numPr>
          <w:ilvl w:val="1"/>
          <w:numId w:val="7"/>
        </w:numPr>
        <w:spacing w:line="276" w:lineRule="auto"/>
        <w:contextualSpacing w:val="0"/>
        <w:rPr>
          <w:rFonts w:ascii="Times New Roman" w:hAnsi="Times New Roman" w:cs="Times New Roman"/>
          <w:b w:val="0"/>
          <w:sz w:val="24"/>
          <w:szCs w:val="24"/>
        </w:rPr>
      </w:pPr>
      <w:r>
        <w:rPr>
          <w:rFonts w:ascii="Times New Roman" w:hAnsi="Times New Roman" w:cs="Times New Roman"/>
          <w:sz w:val="24"/>
          <w:szCs w:val="24"/>
        </w:rPr>
        <w:t>Diagnostic Services</w:t>
      </w:r>
    </w:p>
    <w:p w14:paraId="59550229" w14:textId="7706EC1D" w:rsidR="00DA0BE2"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C</w:t>
      </w:r>
      <w:r w:rsidRPr="001379EF">
        <w:rPr>
          <w:rFonts w:ascii="Times New Roman" w:hAnsi="Times New Roman" w:cs="Times New Roman"/>
          <w:b w:val="0"/>
          <w:sz w:val="24"/>
          <w:szCs w:val="24"/>
        </w:rPr>
        <w:t xml:space="preserve">linical laboratory diagnostic services are provided by a contract </w:t>
      </w:r>
      <w:r w:rsidR="00BE0C0D">
        <w:rPr>
          <w:rFonts w:ascii="Times New Roman" w:hAnsi="Times New Roman" w:cs="Times New Roman"/>
          <w:b w:val="0"/>
          <w:sz w:val="24"/>
          <w:szCs w:val="24"/>
        </w:rPr>
        <w:t>supplier</w:t>
      </w:r>
      <w:r w:rsidRPr="001379EF">
        <w:rPr>
          <w:rFonts w:ascii="Times New Roman" w:hAnsi="Times New Roman" w:cs="Times New Roman"/>
          <w:b w:val="0"/>
          <w:sz w:val="24"/>
          <w:szCs w:val="24"/>
        </w:rPr>
        <w:t xml:space="preserve"> who picks up laboratory specimens at each correctional center on a regular schedule. Routine radiological imaging services are provided on-site at Medical Services Units or at local hospitals or clinics. Radiographs are interpreted by contract radiologists</w:t>
      </w:r>
      <w:r>
        <w:rPr>
          <w:rFonts w:ascii="Times New Roman" w:hAnsi="Times New Roman" w:cs="Times New Roman"/>
          <w:b w:val="0"/>
          <w:sz w:val="24"/>
          <w:szCs w:val="24"/>
        </w:rPr>
        <w:t>.</w:t>
      </w:r>
      <w:r w:rsidRPr="001379EF">
        <w:rPr>
          <w:rFonts w:ascii="Times New Roman" w:hAnsi="Times New Roman" w:cs="Times New Roman"/>
          <w:b w:val="0"/>
          <w:sz w:val="24"/>
          <w:szCs w:val="24"/>
        </w:rPr>
        <w:t xml:space="preserve"> </w:t>
      </w:r>
    </w:p>
    <w:p w14:paraId="5150FF35" w14:textId="77777777" w:rsidR="00DA0BE2" w:rsidRPr="001379EF"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sidRPr="001379EF">
        <w:rPr>
          <w:rFonts w:ascii="Times New Roman" w:hAnsi="Times New Roman" w:cs="Times New Roman"/>
          <w:b w:val="0"/>
          <w:sz w:val="24"/>
          <w:szCs w:val="24"/>
        </w:rPr>
        <w:t>Services including prenatal, delivery and postpartum care are provided by specialists at OUM</w:t>
      </w:r>
      <w:r>
        <w:rPr>
          <w:rFonts w:ascii="Times New Roman" w:hAnsi="Times New Roman" w:cs="Times New Roman"/>
          <w:b w:val="0"/>
          <w:sz w:val="24"/>
          <w:szCs w:val="24"/>
        </w:rPr>
        <w:t>C.</w:t>
      </w:r>
      <w:r w:rsidRPr="001379EF">
        <w:rPr>
          <w:rFonts w:ascii="Times New Roman" w:hAnsi="Times New Roman" w:cs="Times New Roman"/>
          <w:b w:val="0"/>
          <w:sz w:val="24"/>
          <w:szCs w:val="24"/>
        </w:rPr>
        <w:t xml:space="preserve"> </w:t>
      </w:r>
    </w:p>
    <w:p w14:paraId="2B5B657A" w14:textId="77777777" w:rsidR="00DA0BE2" w:rsidRPr="001379EF"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N</w:t>
      </w:r>
      <w:r w:rsidRPr="001379EF">
        <w:rPr>
          <w:rFonts w:ascii="Times New Roman" w:hAnsi="Times New Roman" w:cs="Times New Roman"/>
          <w:b w:val="0"/>
          <w:sz w:val="24"/>
          <w:szCs w:val="24"/>
        </w:rPr>
        <w:t>ewborn care is provided through indigent care services, also at OUMC, until custody is granted to someone other than the mother</w:t>
      </w:r>
      <w:r>
        <w:rPr>
          <w:rFonts w:ascii="Times New Roman" w:hAnsi="Times New Roman" w:cs="Times New Roman"/>
          <w:b w:val="0"/>
          <w:sz w:val="24"/>
          <w:szCs w:val="24"/>
        </w:rPr>
        <w:t>.</w:t>
      </w:r>
    </w:p>
    <w:p w14:paraId="12257510" w14:textId="494EDD41" w:rsidR="00DA0BE2" w:rsidRPr="00DA0BE2"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S</w:t>
      </w:r>
      <w:r w:rsidRPr="001379EF">
        <w:rPr>
          <w:rFonts w:ascii="Times New Roman" w:hAnsi="Times New Roman" w:cs="Times New Roman"/>
          <w:b w:val="0"/>
          <w:sz w:val="24"/>
          <w:szCs w:val="24"/>
        </w:rPr>
        <w:t>ervices do not include non-therapeutic sterilization, non-therapeutic abortions, and procedures intended solely for determining the sex of the fetus</w:t>
      </w:r>
      <w:r w:rsidRPr="004C329D">
        <w:rPr>
          <w:rFonts w:ascii="Times New Roman" w:hAnsi="Times New Roman" w:cs="Times New Roman"/>
          <w:b w:val="0"/>
          <w:sz w:val="24"/>
          <w:szCs w:val="24"/>
        </w:rPr>
        <w:t>.</w:t>
      </w:r>
    </w:p>
    <w:p w14:paraId="29A2E8F2" w14:textId="3591105E" w:rsidR="00102A7C" w:rsidRDefault="00102A7C" w:rsidP="005D496E">
      <w:pPr>
        <w:ind w:left="0"/>
        <w:rPr>
          <w:rFonts w:ascii="Times New Roman" w:hAnsi="Times New Roman" w:cs="Times New Roman"/>
          <w:sz w:val="24"/>
          <w:szCs w:val="24"/>
        </w:rPr>
      </w:pPr>
    </w:p>
    <w:p w14:paraId="192DB101" w14:textId="0CAE2094" w:rsidR="00DA0BE2" w:rsidRDefault="00DA0BE2"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Optometric Services</w:t>
      </w:r>
    </w:p>
    <w:p w14:paraId="0F247628" w14:textId="29F79285" w:rsidR="00DA0BE2" w:rsidRDefault="00DA0BE2" w:rsidP="008A0530">
      <w:pPr>
        <w:pStyle w:val="ListParagraph"/>
        <w:numPr>
          <w:ilvl w:val="2"/>
          <w:numId w:val="7"/>
        </w:numPr>
        <w:spacing w:line="276" w:lineRule="auto"/>
        <w:contextualSpacing w:val="0"/>
        <w:rPr>
          <w:rFonts w:ascii="Times New Roman" w:hAnsi="Times New Roman" w:cs="Times New Roman"/>
          <w:b w:val="0"/>
          <w:sz w:val="24"/>
          <w:szCs w:val="24"/>
        </w:rPr>
      </w:pPr>
      <w:r w:rsidRPr="00102A7C">
        <w:rPr>
          <w:rFonts w:ascii="Times New Roman" w:hAnsi="Times New Roman" w:cs="Times New Roman"/>
          <w:b w:val="0"/>
          <w:sz w:val="24"/>
          <w:szCs w:val="24"/>
        </w:rPr>
        <w:t xml:space="preserve">Vision services are provided on-site at most facilities and/or through local professional services contracts with state licensed optometrists. </w:t>
      </w:r>
    </w:p>
    <w:p w14:paraId="19BCB995" w14:textId="1D5D105C" w:rsidR="008A0530" w:rsidRPr="008A0530" w:rsidRDefault="008A0530" w:rsidP="008A0530">
      <w:pPr>
        <w:pStyle w:val="ListParagraph"/>
        <w:numPr>
          <w:ilvl w:val="2"/>
          <w:numId w:val="7"/>
        </w:numPr>
        <w:spacing w:line="276" w:lineRule="auto"/>
        <w:contextualSpacing w:val="0"/>
        <w:rPr>
          <w:rFonts w:ascii="Times New Roman" w:hAnsi="Times New Roman" w:cs="Times New Roman"/>
          <w:b w:val="0"/>
          <w:sz w:val="24"/>
          <w:szCs w:val="24"/>
        </w:rPr>
      </w:pPr>
      <w:r>
        <w:rPr>
          <w:b w:val="0"/>
          <w:sz w:val="20"/>
          <w:szCs w:val="20"/>
        </w:rPr>
        <w:t>S</w:t>
      </w:r>
      <w:r w:rsidRPr="001069C5">
        <w:rPr>
          <w:b w:val="0"/>
          <w:sz w:val="20"/>
          <w:szCs w:val="20"/>
        </w:rPr>
        <w:t>ome facilities transport inmates to a locally contracted provider for related services</w:t>
      </w:r>
      <w:r>
        <w:rPr>
          <w:b w:val="0"/>
          <w:sz w:val="20"/>
          <w:szCs w:val="20"/>
        </w:rPr>
        <w:t>.</w:t>
      </w:r>
    </w:p>
    <w:p w14:paraId="2F61B96D" w14:textId="4234CB85" w:rsidR="00DA0BE2" w:rsidRDefault="00DA0BE2" w:rsidP="005D496E">
      <w:pPr>
        <w:pStyle w:val="ListParagraph"/>
        <w:spacing w:line="276" w:lineRule="auto"/>
        <w:ind w:left="1152"/>
        <w:contextualSpacing w:val="0"/>
        <w:rPr>
          <w:rFonts w:ascii="Times New Roman" w:hAnsi="Times New Roman" w:cs="Times New Roman"/>
          <w:sz w:val="24"/>
          <w:szCs w:val="24"/>
        </w:rPr>
      </w:pPr>
    </w:p>
    <w:p w14:paraId="37BE468A" w14:textId="23584F8F" w:rsidR="00CD4063" w:rsidRPr="00CD4063" w:rsidRDefault="00CD4063" w:rsidP="005D496E">
      <w:pPr>
        <w:pStyle w:val="ListParagraph"/>
        <w:numPr>
          <w:ilvl w:val="0"/>
          <w:numId w:val="16"/>
        </w:numPr>
        <w:spacing w:line="276" w:lineRule="auto"/>
        <w:contextualSpacing w:val="0"/>
        <w:rPr>
          <w:rFonts w:ascii="Times New Roman" w:hAnsi="Times New Roman" w:cs="Times New Roman"/>
          <w:vanish/>
          <w:sz w:val="24"/>
          <w:szCs w:val="24"/>
        </w:rPr>
      </w:pPr>
    </w:p>
    <w:p w14:paraId="65808587" w14:textId="77777777" w:rsidR="00CD4063" w:rsidRPr="00CD4063" w:rsidRDefault="00CD4063" w:rsidP="005D496E">
      <w:pPr>
        <w:pStyle w:val="ListParagraph"/>
        <w:numPr>
          <w:ilvl w:val="0"/>
          <w:numId w:val="16"/>
        </w:numPr>
        <w:spacing w:line="276" w:lineRule="auto"/>
        <w:contextualSpacing w:val="0"/>
        <w:rPr>
          <w:rFonts w:ascii="Times New Roman" w:hAnsi="Times New Roman" w:cs="Times New Roman"/>
          <w:vanish/>
          <w:sz w:val="24"/>
          <w:szCs w:val="24"/>
        </w:rPr>
      </w:pPr>
    </w:p>
    <w:p w14:paraId="31803B87"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6DB30369"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3B96845D"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4F0D3AB0"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68BE2450"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1FE26E8B"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3B733110"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7940E481"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7757C983" w14:textId="77777777" w:rsidR="00CD4063" w:rsidRPr="00CD4063" w:rsidRDefault="00CD4063" w:rsidP="005D496E">
      <w:pPr>
        <w:pStyle w:val="ListParagraph"/>
        <w:numPr>
          <w:ilvl w:val="1"/>
          <w:numId w:val="16"/>
        </w:numPr>
        <w:spacing w:line="276" w:lineRule="auto"/>
        <w:contextualSpacing w:val="0"/>
        <w:rPr>
          <w:rFonts w:ascii="Times New Roman" w:hAnsi="Times New Roman" w:cs="Times New Roman"/>
          <w:vanish/>
          <w:sz w:val="24"/>
          <w:szCs w:val="24"/>
        </w:rPr>
      </w:pPr>
    </w:p>
    <w:p w14:paraId="20277345" w14:textId="03CB6765" w:rsidR="004E0462" w:rsidRPr="00DA0BE2" w:rsidRDefault="00DA0BE2"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P</w:t>
      </w:r>
      <w:r w:rsidR="004E0462" w:rsidRPr="00DA0BE2">
        <w:rPr>
          <w:rFonts w:ascii="Times New Roman" w:hAnsi="Times New Roman" w:cs="Times New Roman"/>
          <w:sz w:val="24"/>
          <w:szCs w:val="24"/>
        </w:rPr>
        <w:t>harmacy Services</w:t>
      </w:r>
    </w:p>
    <w:p w14:paraId="26A3E526" w14:textId="280EE9F6" w:rsidR="004E0462" w:rsidRPr="00A15C3C" w:rsidRDefault="004E046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 xml:space="preserve">All </w:t>
      </w:r>
      <w:r w:rsidRPr="004E0462">
        <w:rPr>
          <w:rFonts w:ascii="Times New Roman" w:hAnsi="Times New Roman" w:cs="Times New Roman"/>
          <w:b w:val="0"/>
          <w:sz w:val="24"/>
          <w:szCs w:val="24"/>
        </w:rPr>
        <w:t xml:space="preserve">prescribed and a majority of </w:t>
      </w:r>
      <w:proofErr w:type="gramStart"/>
      <w:r w:rsidRPr="004E0462">
        <w:rPr>
          <w:rFonts w:ascii="Times New Roman" w:hAnsi="Times New Roman" w:cs="Times New Roman"/>
          <w:b w:val="0"/>
          <w:sz w:val="24"/>
          <w:szCs w:val="24"/>
        </w:rPr>
        <w:t>over the counter</w:t>
      </w:r>
      <w:proofErr w:type="gramEnd"/>
      <w:r w:rsidRPr="004E0462">
        <w:rPr>
          <w:rFonts w:ascii="Times New Roman" w:hAnsi="Times New Roman" w:cs="Times New Roman"/>
          <w:b w:val="0"/>
          <w:sz w:val="24"/>
          <w:szCs w:val="24"/>
        </w:rPr>
        <w:t xml:space="preserve"> medications are provided by the </w:t>
      </w:r>
      <w:r>
        <w:rPr>
          <w:rFonts w:ascii="Times New Roman" w:hAnsi="Times New Roman" w:cs="Times New Roman"/>
          <w:b w:val="0"/>
          <w:sz w:val="24"/>
          <w:szCs w:val="24"/>
        </w:rPr>
        <w:t xml:space="preserve">ODOC’s contract </w:t>
      </w:r>
      <w:r w:rsidR="00BE0C0D">
        <w:rPr>
          <w:rFonts w:ascii="Times New Roman" w:hAnsi="Times New Roman" w:cs="Times New Roman"/>
          <w:b w:val="0"/>
          <w:sz w:val="24"/>
          <w:szCs w:val="24"/>
        </w:rPr>
        <w:t>supplier</w:t>
      </w:r>
      <w:r>
        <w:rPr>
          <w:rFonts w:ascii="Times New Roman" w:hAnsi="Times New Roman" w:cs="Times New Roman"/>
          <w:b w:val="0"/>
          <w:sz w:val="24"/>
          <w:szCs w:val="24"/>
        </w:rPr>
        <w:t xml:space="preserve">, </w:t>
      </w:r>
      <w:r w:rsidRPr="00A15C3C">
        <w:rPr>
          <w:rFonts w:ascii="Times New Roman" w:hAnsi="Times New Roman" w:cs="Times New Roman"/>
          <w:b w:val="0"/>
          <w:sz w:val="24"/>
          <w:szCs w:val="24"/>
        </w:rPr>
        <w:t>local hospitals or clinics. Radiographs are interpreted by contract radiologists</w:t>
      </w:r>
      <w:r>
        <w:rPr>
          <w:rFonts w:ascii="Times New Roman" w:hAnsi="Times New Roman" w:cs="Times New Roman"/>
          <w:b w:val="0"/>
          <w:sz w:val="24"/>
          <w:szCs w:val="24"/>
        </w:rPr>
        <w:t>.</w:t>
      </w:r>
    </w:p>
    <w:p w14:paraId="61C922C7" w14:textId="138842B8" w:rsidR="004E0462" w:rsidRPr="004E0462" w:rsidRDefault="004E046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P</w:t>
      </w:r>
      <w:r w:rsidRPr="004E0462">
        <w:rPr>
          <w:rFonts w:ascii="Times New Roman" w:hAnsi="Times New Roman" w:cs="Times New Roman"/>
          <w:b w:val="0"/>
          <w:sz w:val="24"/>
          <w:szCs w:val="24"/>
        </w:rPr>
        <w:t xml:space="preserve">rescription orders are transmitted daily from the Medical Services Units via computer to the contractor’s pharmacy. Related orders are delivered to each correctional center by the contractor’s courier. </w:t>
      </w:r>
    </w:p>
    <w:p w14:paraId="678948EC" w14:textId="26EBF2C0" w:rsidR="004E0462" w:rsidRDefault="004E046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Me</w:t>
      </w:r>
      <w:r w:rsidRPr="004E0462">
        <w:rPr>
          <w:rFonts w:ascii="Times New Roman" w:hAnsi="Times New Roman" w:cs="Times New Roman"/>
          <w:b w:val="0"/>
          <w:sz w:val="24"/>
          <w:szCs w:val="24"/>
        </w:rPr>
        <w:t>dical supplies are provided at each Medical Services Unit by a</w:t>
      </w:r>
      <w:r>
        <w:rPr>
          <w:rFonts w:ascii="Times New Roman" w:hAnsi="Times New Roman" w:cs="Times New Roman"/>
          <w:b w:val="0"/>
          <w:sz w:val="24"/>
          <w:szCs w:val="24"/>
        </w:rPr>
        <w:t>n OMES</w:t>
      </w:r>
      <w:r w:rsidRPr="004E0462">
        <w:rPr>
          <w:rFonts w:ascii="Times New Roman" w:hAnsi="Times New Roman" w:cs="Times New Roman"/>
          <w:b w:val="0"/>
          <w:sz w:val="24"/>
          <w:szCs w:val="24"/>
        </w:rPr>
        <w:t xml:space="preserve"> statewide contract </w:t>
      </w:r>
      <w:r w:rsidR="00BE0C0D">
        <w:rPr>
          <w:rFonts w:ascii="Times New Roman" w:hAnsi="Times New Roman" w:cs="Times New Roman"/>
          <w:b w:val="0"/>
          <w:sz w:val="24"/>
          <w:szCs w:val="24"/>
        </w:rPr>
        <w:t>supplier</w:t>
      </w:r>
      <w:r w:rsidRPr="004E0462">
        <w:rPr>
          <w:rFonts w:ascii="Times New Roman" w:hAnsi="Times New Roman" w:cs="Times New Roman"/>
          <w:b w:val="0"/>
          <w:sz w:val="24"/>
          <w:szCs w:val="24"/>
        </w:rPr>
        <w:t>.</w:t>
      </w:r>
    </w:p>
    <w:p w14:paraId="0F62D710" w14:textId="2DCB69FA" w:rsidR="00DA0BE2" w:rsidRDefault="00DA0BE2" w:rsidP="005D496E">
      <w:pPr>
        <w:pStyle w:val="ListParagraph"/>
        <w:spacing w:line="276" w:lineRule="auto"/>
        <w:ind w:left="1224"/>
        <w:contextualSpacing w:val="0"/>
        <w:rPr>
          <w:rFonts w:ascii="Times New Roman" w:hAnsi="Times New Roman" w:cs="Times New Roman"/>
          <w:b w:val="0"/>
          <w:sz w:val="24"/>
          <w:szCs w:val="24"/>
        </w:rPr>
      </w:pPr>
    </w:p>
    <w:p w14:paraId="6FAD6386" w14:textId="36EDB8D6" w:rsidR="00DA0BE2" w:rsidRPr="00DA0BE2" w:rsidRDefault="00DA0BE2" w:rsidP="005D496E">
      <w:pPr>
        <w:pStyle w:val="ListParagraph"/>
        <w:numPr>
          <w:ilvl w:val="1"/>
          <w:numId w:val="7"/>
        </w:numPr>
        <w:spacing w:line="276" w:lineRule="auto"/>
        <w:contextualSpacing w:val="0"/>
        <w:rPr>
          <w:rFonts w:ascii="Times New Roman" w:hAnsi="Times New Roman" w:cs="Times New Roman"/>
          <w:sz w:val="24"/>
          <w:szCs w:val="24"/>
        </w:rPr>
      </w:pPr>
      <w:r w:rsidRPr="00DA0BE2">
        <w:rPr>
          <w:rFonts w:ascii="Times New Roman" w:hAnsi="Times New Roman" w:cs="Times New Roman"/>
          <w:sz w:val="24"/>
          <w:szCs w:val="24"/>
        </w:rPr>
        <w:t>Dental Services</w:t>
      </w:r>
    </w:p>
    <w:p w14:paraId="5B6DC4DF" w14:textId="3FD9368F" w:rsidR="00DA0BE2"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 xml:space="preserve">Dental </w:t>
      </w:r>
      <w:r w:rsidRPr="004E0462">
        <w:rPr>
          <w:rFonts w:ascii="Times New Roman" w:hAnsi="Times New Roman" w:cs="Times New Roman"/>
          <w:b w:val="0"/>
          <w:sz w:val="24"/>
          <w:szCs w:val="24"/>
        </w:rPr>
        <w:t xml:space="preserve">services are provided at most of the correctional centers. At community centers and other locations </w:t>
      </w:r>
      <w:proofErr w:type="gramStart"/>
      <w:r w:rsidRPr="004E0462">
        <w:rPr>
          <w:rFonts w:ascii="Times New Roman" w:hAnsi="Times New Roman" w:cs="Times New Roman"/>
          <w:b w:val="0"/>
          <w:sz w:val="24"/>
          <w:szCs w:val="24"/>
        </w:rPr>
        <w:t>where</w:t>
      </w:r>
      <w:proofErr w:type="gramEnd"/>
      <w:r w:rsidRPr="004E0462">
        <w:rPr>
          <w:rFonts w:ascii="Times New Roman" w:hAnsi="Times New Roman" w:cs="Times New Roman"/>
          <w:b w:val="0"/>
          <w:sz w:val="24"/>
          <w:szCs w:val="24"/>
        </w:rPr>
        <w:t xml:space="preserve"> dental services are not available, the patient is transported to the nearest correctional center</w:t>
      </w:r>
      <w:r>
        <w:rPr>
          <w:rFonts w:ascii="Times New Roman" w:hAnsi="Times New Roman" w:cs="Times New Roman"/>
          <w:b w:val="0"/>
          <w:sz w:val="24"/>
          <w:szCs w:val="24"/>
        </w:rPr>
        <w:t>.</w:t>
      </w:r>
    </w:p>
    <w:p w14:paraId="0B0ED6CE" w14:textId="7E23B7A5" w:rsidR="00DA0BE2" w:rsidRDefault="00DA0BE2" w:rsidP="005D496E">
      <w:pPr>
        <w:rPr>
          <w:rFonts w:ascii="Times New Roman" w:hAnsi="Times New Roman" w:cs="Times New Roman"/>
          <w:sz w:val="24"/>
          <w:szCs w:val="24"/>
        </w:rPr>
      </w:pPr>
    </w:p>
    <w:p w14:paraId="3B49390A" w14:textId="4CEB5CFE" w:rsidR="00DA0BE2" w:rsidRDefault="00DA0BE2" w:rsidP="005D496E">
      <w:pPr>
        <w:pStyle w:val="ListParagraph"/>
        <w:numPr>
          <w:ilvl w:val="1"/>
          <w:numId w:val="7"/>
        </w:numPr>
        <w:spacing w:line="276" w:lineRule="auto"/>
        <w:contextualSpacing w:val="0"/>
        <w:rPr>
          <w:rFonts w:ascii="Times New Roman" w:hAnsi="Times New Roman" w:cs="Times New Roman"/>
          <w:sz w:val="24"/>
          <w:szCs w:val="24"/>
        </w:rPr>
      </w:pPr>
      <w:r>
        <w:rPr>
          <w:rFonts w:ascii="Times New Roman" w:hAnsi="Times New Roman" w:cs="Times New Roman"/>
          <w:sz w:val="24"/>
          <w:szCs w:val="24"/>
        </w:rPr>
        <w:t>Mental Health Services</w:t>
      </w:r>
    </w:p>
    <w:p w14:paraId="711EAB8E" w14:textId="77777777" w:rsidR="00DA0BE2"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O</w:t>
      </w:r>
      <w:r w:rsidRPr="00FE1FBC">
        <w:rPr>
          <w:rFonts w:ascii="Times New Roman" w:hAnsi="Times New Roman" w:cs="Times New Roman"/>
          <w:b w:val="0"/>
          <w:sz w:val="24"/>
          <w:szCs w:val="24"/>
        </w:rPr>
        <w:t xml:space="preserve">utpatient psychological services, counseling, assessments, and group counseling are available at most of the correctional centers. </w:t>
      </w:r>
    </w:p>
    <w:p w14:paraId="40A84D03" w14:textId="5BF0C553" w:rsidR="00DA0BE2" w:rsidRDefault="00DA0BE2" w:rsidP="005D496E">
      <w:pPr>
        <w:pStyle w:val="ListParagraph"/>
        <w:numPr>
          <w:ilvl w:val="3"/>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 xml:space="preserve">In </w:t>
      </w:r>
      <w:r w:rsidRPr="00FE1FBC">
        <w:rPr>
          <w:rFonts w:ascii="Times New Roman" w:hAnsi="Times New Roman" w:cs="Times New Roman"/>
          <w:b w:val="0"/>
          <w:sz w:val="24"/>
          <w:szCs w:val="24"/>
        </w:rPr>
        <w:t>emergency situations</w:t>
      </w:r>
      <w:r>
        <w:rPr>
          <w:rFonts w:ascii="Times New Roman" w:hAnsi="Times New Roman" w:cs="Times New Roman"/>
          <w:b w:val="0"/>
          <w:sz w:val="24"/>
          <w:szCs w:val="24"/>
        </w:rPr>
        <w:t>,</w:t>
      </w:r>
      <w:r w:rsidRPr="00FE1FBC">
        <w:rPr>
          <w:rFonts w:ascii="Times New Roman" w:hAnsi="Times New Roman" w:cs="Times New Roman"/>
          <w:b w:val="0"/>
          <w:sz w:val="24"/>
          <w:szCs w:val="24"/>
        </w:rPr>
        <w:t xml:space="preserve"> psychologists will travel to necessary locations to provide consultation or perform evaluations.</w:t>
      </w:r>
    </w:p>
    <w:p w14:paraId="139F519F" w14:textId="77777777" w:rsidR="00DA0BE2" w:rsidRPr="00FE1FBC"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sidRPr="00FE1FBC">
        <w:rPr>
          <w:rFonts w:ascii="Times New Roman" w:hAnsi="Times New Roman" w:cs="Times New Roman"/>
          <w:b w:val="0"/>
          <w:sz w:val="24"/>
          <w:szCs w:val="24"/>
        </w:rPr>
        <w:t xml:space="preserve">Outpatient psychiatric services, </w:t>
      </w:r>
      <w:proofErr w:type="gramStart"/>
      <w:r w:rsidRPr="00FE1FBC">
        <w:rPr>
          <w:rFonts w:ascii="Times New Roman" w:hAnsi="Times New Roman" w:cs="Times New Roman"/>
          <w:b w:val="0"/>
          <w:sz w:val="24"/>
          <w:szCs w:val="24"/>
        </w:rPr>
        <w:t>consultation</w:t>
      </w:r>
      <w:proofErr w:type="gramEnd"/>
      <w:r w:rsidRPr="00FE1FBC">
        <w:rPr>
          <w:rFonts w:ascii="Times New Roman" w:hAnsi="Times New Roman" w:cs="Times New Roman"/>
          <w:b w:val="0"/>
          <w:sz w:val="24"/>
          <w:szCs w:val="24"/>
        </w:rPr>
        <w:t xml:space="preserve"> and medication management, are available to inmates at all correctional centers and community corrections centers. In many instances the psychiatrists visit the different centers, and in the more rural locations the inmates are transported to a host facility and/or tele psychiatry. </w:t>
      </w:r>
    </w:p>
    <w:p w14:paraId="620AF8F5" w14:textId="295866C6" w:rsidR="00DA0BE2" w:rsidRDefault="00DA0BE2" w:rsidP="005D496E">
      <w:pPr>
        <w:pStyle w:val="ListParagraph"/>
        <w:numPr>
          <w:ilvl w:val="2"/>
          <w:numId w:val="7"/>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 xml:space="preserve">There are </w:t>
      </w:r>
      <w:r w:rsidR="003D4FAE">
        <w:rPr>
          <w:rFonts w:ascii="Times New Roman" w:hAnsi="Times New Roman" w:cs="Times New Roman"/>
          <w:b w:val="0"/>
          <w:sz w:val="24"/>
          <w:szCs w:val="24"/>
        </w:rPr>
        <w:t xml:space="preserve">currently </w:t>
      </w:r>
      <w:r>
        <w:rPr>
          <w:rFonts w:ascii="Times New Roman" w:hAnsi="Times New Roman" w:cs="Times New Roman"/>
          <w:b w:val="0"/>
          <w:sz w:val="24"/>
          <w:szCs w:val="24"/>
        </w:rPr>
        <w:t xml:space="preserve">two </w:t>
      </w:r>
      <w:r w:rsidRPr="00FE1FBC">
        <w:rPr>
          <w:rFonts w:ascii="Times New Roman" w:hAnsi="Times New Roman" w:cs="Times New Roman"/>
          <w:b w:val="0"/>
          <w:sz w:val="24"/>
          <w:szCs w:val="24"/>
        </w:rPr>
        <w:t xml:space="preserve">inpatient units, the Mental Health Unit at Joseph Harp Correctional </w:t>
      </w:r>
      <w:proofErr w:type="gramStart"/>
      <w:r w:rsidRPr="00FE1FBC">
        <w:rPr>
          <w:rFonts w:ascii="Times New Roman" w:hAnsi="Times New Roman" w:cs="Times New Roman"/>
          <w:b w:val="0"/>
          <w:sz w:val="24"/>
          <w:szCs w:val="24"/>
        </w:rPr>
        <w:t>Center</w:t>
      </w:r>
      <w:proofErr w:type="gramEnd"/>
      <w:r w:rsidRPr="00FE1FBC">
        <w:rPr>
          <w:rFonts w:ascii="Times New Roman" w:hAnsi="Times New Roman" w:cs="Times New Roman"/>
          <w:b w:val="0"/>
          <w:sz w:val="24"/>
          <w:szCs w:val="24"/>
        </w:rPr>
        <w:t xml:space="preserve"> and the Mental Health Unit at Mabel Bassett Correctional Center.</w:t>
      </w:r>
    </w:p>
    <w:p w14:paraId="3F6B7952" w14:textId="77777777" w:rsidR="002234C8" w:rsidRPr="00FE1FBC" w:rsidRDefault="002234C8" w:rsidP="002234C8">
      <w:pPr>
        <w:pStyle w:val="ListParagraph"/>
        <w:spacing w:line="276" w:lineRule="auto"/>
        <w:ind w:left="1224"/>
        <w:contextualSpacing w:val="0"/>
        <w:rPr>
          <w:rFonts w:ascii="Times New Roman" w:hAnsi="Times New Roman" w:cs="Times New Roman"/>
          <w:b w:val="0"/>
          <w:sz w:val="24"/>
          <w:szCs w:val="24"/>
        </w:rPr>
      </w:pPr>
    </w:p>
    <w:p w14:paraId="40CE3058" w14:textId="4DF00045" w:rsidR="00BE0C0D" w:rsidRPr="002234C8" w:rsidRDefault="006A626D" w:rsidP="002234C8">
      <w:pPr>
        <w:pStyle w:val="ListParagraph"/>
        <w:numPr>
          <w:ilvl w:val="0"/>
          <w:numId w:val="7"/>
        </w:numPr>
        <w:rPr>
          <w:rFonts w:ascii="Times New Roman" w:hAnsi="Times New Roman" w:cs="Times New Roman"/>
          <w:sz w:val="24"/>
          <w:szCs w:val="24"/>
        </w:rPr>
      </w:pPr>
      <w:r w:rsidRPr="002234C8">
        <w:rPr>
          <w:rFonts w:ascii="Times New Roman" w:hAnsi="Times New Roman" w:cs="Times New Roman"/>
          <w:sz w:val="24"/>
          <w:szCs w:val="24"/>
        </w:rPr>
        <w:t>Scope of Work</w:t>
      </w:r>
    </w:p>
    <w:p w14:paraId="75E2BECF" w14:textId="77777777" w:rsidR="002234C8" w:rsidRDefault="002234C8" w:rsidP="002234C8">
      <w:pPr>
        <w:pStyle w:val="ListParagraph"/>
        <w:spacing w:line="276" w:lineRule="auto"/>
        <w:rPr>
          <w:rFonts w:ascii="Times New Roman" w:hAnsi="Times New Roman" w:cs="Times New Roman"/>
          <w:sz w:val="24"/>
          <w:szCs w:val="24"/>
        </w:rPr>
      </w:pPr>
    </w:p>
    <w:p w14:paraId="5861F2C8" w14:textId="204A6FD9" w:rsidR="00A8367D" w:rsidRPr="00A8367D" w:rsidRDefault="006A626D" w:rsidP="00665ACD">
      <w:pPr>
        <w:pStyle w:val="ListParagraph"/>
        <w:numPr>
          <w:ilvl w:val="1"/>
          <w:numId w:val="20"/>
        </w:numPr>
        <w:spacing w:line="276" w:lineRule="auto"/>
        <w:ind w:left="900" w:hanging="540"/>
        <w:contextualSpacing w:val="0"/>
        <w:rPr>
          <w:rFonts w:ascii="Times New Roman" w:hAnsi="Times New Roman" w:cs="Times New Roman"/>
          <w:b w:val="0"/>
          <w:sz w:val="24"/>
          <w:szCs w:val="24"/>
        </w:rPr>
      </w:pPr>
      <w:r w:rsidRPr="00A8367D">
        <w:rPr>
          <w:rFonts w:ascii="Times New Roman" w:hAnsi="Times New Roman" w:cs="Times New Roman"/>
          <w:b w:val="0"/>
          <w:sz w:val="24"/>
          <w:szCs w:val="24"/>
        </w:rPr>
        <w:t xml:space="preserve">On an as-needed basis, the </w:t>
      </w:r>
      <w:r w:rsidR="00BE0C0D" w:rsidRPr="00A8367D">
        <w:rPr>
          <w:rFonts w:ascii="Times New Roman" w:hAnsi="Times New Roman" w:cs="Times New Roman"/>
          <w:b w:val="0"/>
          <w:sz w:val="24"/>
          <w:szCs w:val="24"/>
        </w:rPr>
        <w:t>supplier</w:t>
      </w:r>
      <w:r w:rsidR="006862D3" w:rsidRPr="00A8367D">
        <w:rPr>
          <w:rFonts w:ascii="Times New Roman" w:hAnsi="Times New Roman" w:cs="Times New Roman"/>
          <w:b w:val="0"/>
          <w:sz w:val="24"/>
          <w:szCs w:val="24"/>
        </w:rPr>
        <w:t xml:space="preserve"> will</w:t>
      </w:r>
      <w:r w:rsidRPr="00A8367D">
        <w:rPr>
          <w:rFonts w:ascii="Times New Roman" w:hAnsi="Times New Roman" w:cs="Times New Roman"/>
          <w:b w:val="0"/>
          <w:sz w:val="24"/>
          <w:szCs w:val="24"/>
        </w:rPr>
        <w:t xml:space="preserve"> provide </w:t>
      </w:r>
      <w:r w:rsidR="002234C8" w:rsidRPr="00A8367D">
        <w:rPr>
          <w:rFonts w:ascii="Times New Roman" w:hAnsi="Times New Roman" w:cs="Times New Roman"/>
          <w:b w:val="0"/>
          <w:sz w:val="24"/>
          <w:szCs w:val="24"/>
        </w:rPr>
        <w:t xml:space="preserve">the facilities medical </w:t>
      </w:r>
      <w:r w:rsidRPr="00A8367D">
        <w:rPr>
          <w:rFonts w:ascii="Times New Roman" w:hAnsi="Times New Roman" w:cs="Times New Roman"/>
          <w:b w:val="0"/>
          <w:sz w:val="24"/>
          <w:szCs w:val="24"/>
        </w:rPr>
        <w:t xml:space="preserve">services units with 24 hour per day, seven days per week, temporary registered nurse, licensed practical </w:t>
      </w:r>
      <w:proofErr w:type="gramStart"/>
      <w:r w:rsidRPr="00A8367D">
        <w:rPr>
          <w:rFonts w:ascii="Times New Roman" w:hAnsi="Times New Roman" w:cs="Times New Roman"/>
          <w:b w:val="0"/>
          <w:sz w:val="24"/>
          <w:szCs w:val="24"/>
        </w:rPr>
        <w:t>nurse</w:t>
      </w:r>
      <w:proofErr w:type="gramEnd"/>
      <w:r w:rsidRPr="00A8367D">
        <w:rPr>
          <w:rFonts w:ascii="Times New Roman" w:hAnsi="Times New Roman" w:cs="Times New Roman"/>
          <w:b w:val="0"/>
          <w:sz w:val="24"/>
          <w:szCs w:val="24"/>
        </w:rPr>
        <w:t xml:space="preserve"> and patient care assistant staffing, for the duration of this contract. </w:t>
      </w:r>
      <w:r w:rsidR="00A8367D" w:rsidRPr="00A8367D">
        <w:rPr>
          <w:rFonts w:ascii="Times New Roman" w:hAnsi="Times New Roman" w:cs="Times New Roman"/>
          <w:b w:val="0"/>
          <w:sz w:val="24"/>
          <w:szCs w:val="24"/>
        </w:rPr>
        <w:t xml:space="preserve">Job descriptions </w:t>
      </w:r>
      <w:r w:rsidR="00BE04CF">
        <w:rPr>
          <w:rFonts w:ascii="Times New Roman" w:hAnsi="Times New Roman" w:cs="Times New Roman"/>
          <w:b w:val="0"/>
          <w:sz w:val="24"/>
          <w:szCs w:val="24"/>
        </w:rPr>
        <w:t>provided in Exhibit 1 – Job Description</w:t>
      </w:r>
      <w:r w:rsidR="00EC03DF">
        <w:rPr>
          <w:rFonts w:ascii="Times New Roman" w:hAnsi="Times New Roman" w:cs="Times New Roman"/>
          <w:b w:val="0"/>
          <w:sz w:val="24"/>
          <w:szCs w:val="24"/>
        </w:rPr>
        <w:t>s</w:t>
      </w:r>
      <w:r w:rsidR="00BE04CF">
        <w:rPr>
          <w:rFonts w:ascii="Times New Roman" w:hAnsi="Times New Roman" w:cs="Times New Roman"/>
          <w:b w:val="0"/>
          <w:sz w:val="24"/>
          <w:szCs w:val="24"/>
        </w:rPr>
        <w:t>.</w:t>
      </w:r>
    </w:p>
    <w:p w14:paraId="5B2E9F84" w14:textId="77777777" w:rsidR="00BE0C0D" w:rsidRPr="00BE0C0D" w:rsidRDefault="00BE0C0D" w:rsidP="006C0BAB">
      <w:pPr>
        <w:pStyle w:val="ListParagraph"/>
        <w:spacing w:line="276" w:lineRule="auto"/>
        <w:ind w:left="900"/>
        <w:contextualSpacing w:val="0"/>
        <w:rPr>
          <w:rFonts w:ascii="Times New Roman" w:hAnsi="Times New Roman" w:cs="Times New Roman"/>
          <w:b w:val="0"/>
          <w:sz w:val="24"/>
          <w:szCs w:val="24"/>
        </w:rPr>
      </w:pPr>
    </w:p>
    <w:p w14:paraId="75F04F2B" w14:textId="77777777" w:rsidR="00176EEF" w:rsidRPr="00176EEF" w:rsidRDefault="00176EEF" w:rsidP="006C0BAB">
      <w:pPr>
        <w:pStyle w:val="ListParagraph"/>
        <w:numPr>
          <w:ilvl w:val="0"/>
          <w:numId w:val="6"/>
        </w:numPr>
        <w:spacing w:line="276" w:lineRule="auto"/>
        <w:contextualSpacing w:val="0"/>
        <w:rPr>
          <w:rFonts w:ascii="Times New Roman" w:hAnsi="Times New Roman" w:cs="Times New Roman"/>
          <w:b w:val="0"/>
          <w:vanish/>
          <w:sz w:val="24"/>
          <w:szCs w:val="24"/>
        </w:rPr>
      </w:pPr>
    </w:p>
    <w:p w14:paraId="45B0AAAE" w14:textId="77777777" w:rsidR="00176EEF" w:rsidRPr="00176EEF" w:rsidRDefault="00176EEF" w:rsidP="006C0BAB">
      <w:pPr>
        <w:pStyle w:val="ListParagraph"/>
        <w:numPr>
          <w:ilvl w:val="0"/>
          <w:numId w:val="6"/>
        </w:numPr>
        <w:spacing w:line="276" w:lineRule="auto"/>
        <w:contextualSpacing w:val="0"/>
        <w:rPr>
          <w:rFonts w:ascii="Times New Roman" w:hAnsi="Times New Roman" w:cs="Times New Roman"/>
          <w:b w:val="0"/>
          <w:vanish/>
          <w:sz w:val="24"/>
          <w:szCs w:val="24"/>
        </w:rPr>
      </w:pPr>
    </w:p>
    <w:p w14:paraId="3A677998" w14:textId="77777777" w:rsidR="00176EEF" w:rsidRPr="00176EEF" w:rsidRDefault="00176EEF" w:rsidP="006C0BAB">
      <w:pPr>
        <w:pStyle w:val="ListParagraph"/>
        <w:numPr>
          <w:ilvl w:val="0"/>
          <w:numId w:val="6"/>
        </w:numPr>
        <w:spacing w:line="276" w:lineRule="auto"/>
        <w:contextualSpacing w:val="0"/>
        <w:rPr>
          <w:rFonts w:ascii="Times New Roman" w:hAnsi="Times New Roman" w:cs="Times New Roman"/>
          <w:b w:val="0"/>
          <w:vanish/>
          <w:sz w:val="24"/>
          <w:szCs w:val="24"/>
        </w:rPr>
      </w:pPr>
    </w:p>
    <w:p w14:paraId="46687B68" w14:textId="77777777" w:rsidR="00176EEF" w:rsidRPr="00176EEF" w:rsidRDefault="00176EEF" w:rsidP="006C0BAB">
      <w:pPr>
        <w:pStyle w:val="ListParagraph"/>
        <w:numPr>
          <w:ilvl w:val="1"/>
          <w:numId w:val="6"/>
        </w:numPr>
        <w:spacing w:line="276" w:lineRule="auto"/>
        <w:contextualSpacing w:val="0"/>
        <w:rPr>
          <w:rFonts w:ascii="Times New Roman" w:hAnsi="Times New Roman" w:cs="Times New Roman"/>
          <w:b w:val="0"/>
          <w:vanish/>
          <w:sz w:val="24"/>
          <w:szCs w:val="24"/>
        </w:rPr>
      </w:pPr>
    </w:p>
    <w:p w14:paraId="4683F3F8" w14:textId="0A40C89D" w:rsidR="00E11511" w:rsidRDefault="00E11511" w:rsidP="00E11511">
      <w:pPr>
        <w:pStyle w:val="ListParagraph"/>
        <w:numPr>
          <w:ilvl w:val="1"/>
          <w:numId w:val="6"/>
        </w:numPr>
        <w:spacing w:line="276" w:lineRule="auto"/>
        <w:contextualSpacing w:val="0"/>
        <w:rPr>
          <w:rFonts w:ascii="Times New Roman" w:hAnsi="Times New Roman" w:cs="Times New Roman"/>
          <w:b w:val="0"/>
          <w:sz w:val="24"/>
          <w:szCs w:val="24"/>
        </w:rPr>
      </w:pPr>
      <w:r w:rsidRPr="00E11511">
        <w:rPr>
          <w:rFonts w:ascii="Times New Roman" w:hAnsi="Times New Roman" w:cs="Times New Roman"/>
          <w:b w:val="0"/>
          <w:sz w:val="24"/>
          <w:szCs w:val="24"/>
        </w:rPr>
        <w:t xml:space="preserve">Rates shall be in accordance with the flat rates that were proposed for </w:t>
      </w:r>
      <w:r w:rsidR="0029086F">
        <w:rPr>
          <w:rFonts w:ascii="Times New Roman" w:hAnsi="Times New Roman" w:cs="Times New Roman"/>
          <w:b w:val="0"/>
          <w:sz w:val="24"/>
          <w:szCs w:val="24"/>
        </w:rPr>
        <w:t>each location</w:t>
      </w:r>
      <w:r w:rsidRPr="00E11511">
        <w:rPr>
          <w:rFonts w:ascii="Times New Roman" w:hAnsi="Times New Roman" w:cs="Times New Roman"/>
          <w:b w:val="0"/>
          <w:sz w:val="24"/>
          <w:szCs w:val="24"/>
        </w:rPr>
        <w:t xml:space="preserve"> on </w:t>
      </w:r>
      <w:r w:rsidR="00EC03DF">
        <w:rPr>
          <w:rFonts w:ascii="Times New Roman" w:hAnsi="Times New Roman" w:cs="Times New Roman"/>
          <w:b w:val="0"/>
          <w:sz w:val="24"/>
          <w:szCs w:val="24"/>
        </w:rPr>
        <w:t xml:space="preserve">Exhibit </w:t>
      </w:r>
      <w:r w:rsidR="00C4326B">
        <w:rPr>
          <w:rFonts w:ascii="Times New Roman" w:hAnsi="Times New Roman" w:cs="Times New Roman"/>
          <w:b w:val="0"/>
          <w:sz w:val="24"/>
          <w:szCs w:val="24"/>
        </w:rPr>
        <w:t>4</w:t>
      </w:r>
      <w:r w:rsidR="00EC03DF">
        <w:rPr>
          <w:rFonts w:ascii="Times New Roman" w:hAnsi="Times New Roman" w:cs="Times New Roman"/>
          <w:b w:val="0"/>
          <w:sz w:val="24"/>
          <w:szCs w:val="24"/>
        </w:rPr>
        <w:t xml:space="preserve"> - Pricing</w:t>
      </w:r>
      <w:r w:rsidRPr="00E11511">
        <w:rPr>
          <w:rFonts w:ascii="Times New Roman" w:hAnsi="Times New Roman" w:cs="Times New Roman"/>
          <w:b w:val="0"/>
          <w:sz w:val="24"/>
          <w:szCs w:val="24"/>
        </w:rPr>
        <w:t xml:space="preserve">.  </w:t>
      </w:r>
    </w:p>
    <w:p w14:paraId="1C6B1C50" w14:textId="77777777" w:rsidR="00CE25EF" w:rsidRDefault="00CE25EF" w:rsidP="005D1DAC">
      <w:pPr>
        <w:pStyle w:val="ListParagraph"/>
        <w:spacing w:line="276" w:lineRule="auto"/>
        <w:ind w:left="792"/>
        <w:contextualSpacing w:val="0"/>
        <w:rPr>
          <w:rFonts w:ascii="Times New Roman" w:hAnsi="Times New Roman" w:cs="Times New Roman"/>
          <w:b w:val="0"/>
          <w:sz w:val="24"/>
          <w:szCs w:val="24"/>
        </w:rPr>
      </w:pPr>
    </w:p>
    <w:p w14:paraId="35B0BC83" w14:textId="5429F4D0" w:rsidR="00E5761C" w:rsidRDefault="00E5761C" w:rsidP="00E11511">
      <w:pPr>
        <w:pStyle w:val="ListParagraph"/>
        <w:numPr>
          <w:ilvl w:val="1"/>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Invoicing shall be in aligned with information provided in Exhibit 2 – Invoicing.</w:t>
      </w:r>
    </w:p>
    <w:p w14:paraId="20989BCD" w14:textId="77777777" w:rsidR="00CE25EF" w:rsidRPr="005D1DAC" w:rsidRDefault="00CE25EF" w:rsidP="005D1DAC">
      <w:pPr>
        <w:pStyle w:val="ListParagraph"/>
        <w:rPr>
          <w:rFonts w:ascii="Times New Roman" w:hAnsi="Times New Roman" w:cs="Times New Roman"/>
          <w:b w:val="0"/>
          <w:sz w:val="24"/>
          <w:szCs w:val="24"/>
        </w:rPr>
      </w:pPr>
    </w:p>
    <w:p w14:paraId="68A1C1E7" w14:textId="77777777" w:rsidR="00CE25EF" w:rsidRDefault="00CE25EF" w:rsidP="005D1DAC">
      <w:pPr>
        <w:pStyle w:val="ListParagraph"/>
        <w:spacing w:line="276" w:lineRule="auto"/>
        <w:ind w:left="792"/>
        <w:contextualSpacing w:val="0"/>
        <w:rPr>
          <w:rFonts w:ascii="Times New Roman" w:hAnsi="Times New Roman" w:cs="Times New Roman"/>
          <w:b w:val="0"/>
          <w:sz w:val="24"/>
          <w:szCs w:val="24"/>
        </w:rPr>
      </w:pPr>
    </w:p>
    <w:p w14:paraId="7389AD97" w14:textId="28C6ED0C" w:rsidR="00BE0C0D" w:rsidRDefault="00E11511" w:rsidP="00E11511">
      <w:pPr>
        <w:pStyle w:val="ListParagraph"/>
        <w:numPr>
          <w:ilvl w:val="1"/>
          <w:numId w:val="6"/>
        </w:numPr>
        <w:spacing w:line="276" w:lineRule="auto"/>
        <w:contextualSpacing w:val="0"/>
        <w:rPr>
          <w:rFonts w:ascii="Times New Roman" w:hAnsi="Times New Roman" w:cs="Times New Roman"/>
          <w:b w:val="0"/>
          <w:sz w:val="24"/>
          <w:szCs w:val="24"/>
        </w:rPr>
      </w:pPr>
      <w:bookmarkStart w:id="2" w:name="_Hlk124147519"/>
      <w:r w:rsidRPr="00E11511">
        <w:rPr>
          <w:rFonts w:ascii="Times New Roman" w:hAnsi="Times New Roman" w:cs="Times New Roman"/>
          <w:b w:val="0"/>
          <w:sz w:val="24"/>
          <w:szCs w:val="24"/>
        </w:rPr>
        <w:lastRenderedPageBreak/>
        <w:t>Supplier</w:t>
      </w:r>
      <w:r w:rsidRPr="00E11511">
        <w:rPr>
          <w:b w:val="0"/>
        </w:rPr>
        <w:t xml:space="preserve"> </w:t>
      </w:r>
      <w:r w:rsidRPr="00E11511">
        <w:rPr>
          <w:rFonts w:ascii="Times New Roman" w:hAnsi="Times New Roman" w:cs="Times New Roman"/>
          <w:b w:val="0"/>
          <w:sz w:val="24"/>
          <w:szCs w:val="24"/>
        </w:rPr>
        <w:t xml:space="preserve">shall be responsible for ensuring that all time worked by temporary health care personnel assigned to ODOC facilities is documented using time sheets that include the date worked, times worked (start, break, meal, and end times), ODOC facility name, the temporary personnel’s </w:t>
      </w:r>
      <w:proofErr w:type="gramStart"/>
      <w:r w:rsidRPr="00E11511">
        <w:rPr>
          <w:rFonts w:ascii="Times New Roman" w:hAnsi="Times New Roman" w:cs="Times New Roman"/>
          <w:b w:val="0"/>
          <w:sz w:val="24"/>
          <w:szCs w:val="24"/>
        </w:rPr>
        <w:t>name</w:t>
      </w:r>
      <w:proofErr w:type="gramEnd"/>
      <w:r w:rsidRPr="00E11511">
        <w:rPr>
          <w:rFonts w:ascii="Times New Roman" w:hAnsi="Times New Roman" w:cs="Times New Roman"/>
          <w:b w:val="0"/>
          <w:sz w:val="24"/>
          <w:szCs w:val="24"/>
        </w:rPr>
        <w:t xml:space="preserve"> and signature, and ODOC facility staff’s signature verifying the number of hours worked.    </w:t>
      </w:r>
    </w:p>
    <w:p w14:paraId="621661E5" w14:textId="7280B561" w:rsidR="00E11511" w:rsidRPr="00E11511" w:rsidRDefault="00E11511" w:rsidP="00E11511">
      <w:pPr>
        <w:pStyle w:val="ListParagraph"/>
        <w:rPr>
          <w:rFonts w:ascii="Times New Roman" w:hAnsi="Times New Roman" w:cs="Times New Roman"/>
          <w:b w:val="0"/>
          <w:sz w:val="24"/>
          <w:szCs w:val="24"/>
        </w:rPr>
      </w:pPr>
    </w:p>
    <w:p w14:paraId="738C60DB" w14:textId="1928332F" w:rsidR="00E11511" w:rsidRDefault="00E11511" w:rsidP="00E11511">
      <w:pPr>
        <w:pStyle w:val="ListParagraph"/>
        <w:numPr>
          <w:ilvl w:val="1"/>
          <w:numId w:val="6"/>
        </w:numPr>
        <w:spacing w:line="276" w:lineRule="auto"/>
        <w:contextualSpacing w:val="0"/>
        <w:rPr>
          <w:rFonts w:ascii="Times New Roman" w:hAnsi="Times New Roman" w:cs="Times New Roman"/>
          <w:b w:val="0"/>
          <w:sz w:val="24"/>
          <w:szCs w:val="24"/>
        </w:rPr>
      </w:pPr>
      <w:r w:rsidRPr="00E11511">
        <w:rPr>
          <w:rFonts w:ascii="Times New Roman" w:hAnsi="Times New Roman" w:cs="Times New Roman"/>
          <w:b w:val="0"/>
          <w:sz w:val="24"/>
          <w:szCs w:val="24"/>
        </w:rPr>
        <w:t xml:space="preserve">Each ODOC facility correctional health services administrator (CHSA) or nurse manager will </w:t>
      </w:r>
      <w:r w:rsidR="00561B48">
        <w:rPr>
          <w:rFonts w:ascii="Times New Roman" w:hAnsi="Times New Roman" w:cs="Times New Roman"/>
          <w:b w:val="0"/>
          <w:sz w:val="24"/>
          <w:szCs w:val="24"/>
        </w:rPr>
        <w:t xml:space="preserve">be the hiring manager for this contract. They will </w:t>
      </w:r>
      <w:r w:rsidRPr="00E11511">
        <w:rPr>
          <w:rFonts w:ascii="Times New Roman" w:hAnsi="Times New Roman" w:cs="Times New Roman"/>
          <w:b w:val="0"/>
          <w:sz w:val="24"/>
          <w:szCs w:val="24"/>
        </w:rPr>
        <w:t xml:space="preserve">request temporary services directly from the </w:t>
      </w:r>
      <w:r w:rsidR="00DC5674">
        <w:rPr>
          <w:rFonts w:ascii="Times New Roman" w:hAnsi="Times New Roman" w:cs="Times New Roman"/>
          <w:b w:val="0"/>
          <w:sz w:val="24"/>
          <w:szCs w:val="24"/>
        </w:rPr>
        <w:t>Supplier</w:t>
      </w:r>
      <w:r w:rsidRPr="00E11511">
        <w:rPr>
          <w:rFonts w:ascii="Times New Roman" w:hAnsi="Times New Roman" w:cs="Times New Roman"/>
          <w:b w:val="0"/>
          <w:sz w:val="24"/>
          <w:szCs w:val="24"/>
        </w:rPr>
        <w:t xml:space="preserve"> to assign temporary health care personnel. </w:t>
      </w:r>
      <w:r w:rsidR="00DC5674">
        <w:rPr>
          <w:rFonts w:ascii="Times New Roman" w:hAnsi="Times New Roman" w:cs="Times New Roman"/>
          <w:b w:val="0"/>
          <w:sz w:val="24"/>
          <w:szCs w:val="24"/>
        </w:rPr>
        <w:t>Supplier</w:t>
      </w:r>
      <w:r w:rsidRPr="00E11511">
        <w:rPr>
          <w:rFonts w:ascii="Times New Roman" w:hAnsi="Times New Roman" w:cs="Times New Roman"/>
          <w:b w:val="0"/>
          <w:sz w:val="24"/>
          <w:szCs w:val="24"/>
        </w:rPr>
        <w:t xml:space="preserve"> should refer qualified health care personnel to the requesting CHSA for placement at the affected correctional center immediately. </w:t>
      </w:r>
      <w:r w:rsidR="00DC5674">
        <w:rPr>
          <w:rFonts w:ascii="Times New Roman" w:hAnsi="Times New Roman" w:cs="Times New Roman"/>
          <w:b w:val="0"/>
          <w:sz w:val="24"/>
          <w:szCs w:val="24"/>
        </w:rPr>
        <w:t>Supplier</w:t>
      </w:r>
      <w:r w:rsidRPr="00E11511">
        <w:rPr>
          <w:rFonts w:ascii="Times New Roman" w:hAnsi="Times New Roman" w:cs="Times New Roman"/>
          <w:b w:val="0"/>
          <w:sz w:val="24"/>
          <w:szCs w:val="24"/>
        </w:rPr>
        <w:t xml:space="preserve"> shall make every effort to refer a candidate for placement no later than 48 hours of the request.</w:t>
      </w:r>
    </w:p>
    <w:p w14:paraId="1930C0D6" w14:textId="3640574F" w:rsidR="002477ED" w:rsidRPr="002477ED" w:rsidRDefault="002477ED" w:rsidP="002477ED">
      <w:pPr>
        <w:pStyle w:val="ListParagraph"/>
        <w:rPr>
          <w:rFonts w:ascii="Times New Roman" w:hAnsi="Times New Roman" w:cs="Times New Roman"/>
          <w:b w:val="0"/>
          <w:sz w:val="24"/>
          <w:szCs w:val="24"/>
        </w:rPr>
      </w:pPr>
    </w:p>
    <w:p w14:paraId="3C94068D" w14:textId="1E0749AC" w:rsidR="002477ED" w:rsidRDefault="002477ED" w:rsidP="00E11511">
      <w:pPr>
        <w:pStyle w:val="ListParagraph"/>
        <w:numPr>
          <w:ilvl w:val="1"/>
          <w:numId w:val="6"/>
        </w:numPr>
        <w:spacing w:line="276" w:lineRule="auto"/>
        <w:contextualSpacing w:val="0"/>
        <w:rPr>
          <w:rFonts w:ascii="Times New Roman" w:hAnsi="Times New Roman" w:cs="Times New Roman"/>
          <w:b w:val="0"/>
          <w:sz w:val="24"/>
          <w:szCs w:val="24"/>
        </w:rPr>
      </w:pPr>
      <w:r w:rsidRPr="002477ED">
        <w:rPr>
          <w:rFonts w:ascii="Times New Roman" w:hAnsi="Times New Roman" w:cs="Times New Roman"/>
          <w:b w:val="0"/>
          <w:sz w:val="24"/>
          <w:szCs w:val="24"/>
        </w:rPr>
        <w:t xml:space="preserve">Temporary health care personnel shall be placed for the specific purpose of providing primary health care services to inmates within the scope of their licenses.  </w:t>
      </w:r>
    </w:p>
    <w:p w14:paraId="465F00DF" w14:textId="18A1FF6A" w:rsidR="00E11511" w:rsidRPr="00E11511" w:rsidRDefault="00E11511" w:rsidP="00E11511">
      <w:pPr>
        <w:pStyle w:val="ListParagraph"/>
        <w:spacing w:line="276" w:lineRule="auto"/>
        <w:ind w:left="792"/>
        <w:contextualSpacing w:val="0"/>
        <w:rPr>
          <w:rFonts w:ascii="Times New Roman" w:hAnsi="Times New Roman" w:cs="Times New Roman"/>
          <w:b w:val="0"/>
          <w:sz w:val="24"/>
          <w:szCs w:val="24"/>
        </w:rPr>
      </w:pPr>
    </w:p>
    <w:p w14:paraId="52F39268" w14:textId="0CBEABCC"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shall </w:t>
      </w:r>
      <w:r>
        <w:rPr>
          <w:rFonts w:ascii="Times New Roman" w:hAnsi="Times New Roman" w:cs="Times New Roman"/>
          <w:b w:val="0"/>
          <w:sz w:val="24"/>
          <w:szCs w:val="24"/>
        </w:rPr>
        <w:t>e</w:t>
      </w:r>
      <w:r w:rsidRPr="00BE0C0D">
        <w:rPr>
          <w:rFonts w:ascii="Times New Roman" w:hAnsi="Times New Roman" w:cs="Times New Roman"/>
          <w:b w:val="0"/>
          <w:sz w:val="24"/>
          <w:szCs w:val="24"/>
        </w:rPr>
        <w:t xml:space="preserve">nsure that each health care staff that is being considered for placement by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successfully passes the criminal background investigation.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shall obtain the necessary information from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to conduct the investigation. If the candidate fails to pass this </w:t>
      </w:r>
      <w:proofErr w:type="gramStart"/>
      <w:r w:rsidRPr="00BE0C0D">
        <w:rPr>
          <w:rFonts w:ascii="Times New Roman" w:hAnsi="Times New Roman" w:cs="Times New Roman"/>
          <w:b w:val="0"/>
          <w:sz w:val="24"/>
          <w:szCs w:val="24"/>
        </w:rPr>
        <w:t>investigation</w:t>
      </w:r>
      <w:proofErr w:type="gramEnd"/>
      <w:r w:rsidRPr="00BE0C0D">
        <w:rPr>
          <w:rFonts w:ascii="Times New Roman" w:hAnsi="Times New Roman" w:cs="Times New Roman"/>
          <w:b w:val="0"/>
          <w:sz w:val="24"/>
          <w:szCs w:val="24"/>
        </w:rPr>
        <w:t xml:space="preserve"> he/she will be excluded from further consideration for placement.  </w:t>
      </w:r>
    </w:p>
    <w:p w14:paraId="0F033A0D" w14:textId="4069AC31" w:rsidR="00BE0C0D" w:rsidRPr="00BE0C0D" w:rsidRDefault="006F7C4E" w:rsidP="006F7C4E">
      <w:pPr>
        <w:pStyle w:val="ListParagraph"/>
        <w:numPr>
          <w:ilvl w:val="2"/>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T</w:t>
      </w:r>
      <w:r w:rsidR="00BE0C0D" w:rsidRPr="00BE0C0D">
        <w:rPr>
          <w:rFonts w:ascii="Times New Roman" w:hAnsi="Times New Roman" w:cs="Times New Roman"/>
          <w:b w:val="0"/>
          <w:sz w:val="24"/>
          <w:szCs w:val="24"/>
        </w:rPr>
        <w:t xml:space="preserve">he </w:t>
      </w:r>
      <w:r w:rsidR="00BE0C0D">
        <w:rPr>
          <w:rFonts w:ascii="Times New Roman" w:hAnsi="Times New Roman" w:cs="Times New Roman"/>
          <w:b w:val="0"/>
          <w:sz w:val="24"/>
          <w:szCs w:val="24"/>
        </w:rPr>
        <w:t>supplier</w:t>
      </w:r>
      <w:r w:rsidR="00BE0C0D" w:rsidRPr="00BE0C0D">
        <w:rPr>
          <w:rFonts w:ascii="Times New Roman" w:hAnsi="Times New Roman" w:cs="Times New Roman"/>
          <w:b w:val="0"/>
          <w:sz w:val="24"/>
          <w:szCs w:val="24"/>
        </w:rPr>
        <w:t xml:space="preserve"> shall contact the </w:t>
      </w:r>
      <w:r>
        <w:rPr>
          <w:rFonts w:ascii="Times New Roman" w:hAnsi="Times New Roman" w:cs="Times New Roman"/>
          <w:b w:val="0"/>
          <w:sz w:val="24"/>
          <w:szCs w:val="24"/>
        </w:rPr>
        <w:t>CHSA</w:t>
      </w:r>
      <w:r w:rsidR="00BE0C0D" w:rsidRPr="00BE0C0D">
        <w:rPr>
          <w:rFonts w:ascii="Times New Roman" w:hAnsi="Times New Roman" w:cs="Times New Roman"/>
          <w:b w:val="0"/>
          <w:sz w:val="24"/>
          <w:szCs w:val="24"/>
        </w:rPr>
        <w:t xml:space="preserve"> prior to assignment and provide him/her with a fully executed, legible copy of an Applicant Questionnaire and Background Investigation Form and Authorization to Release Information for Employment (</w:t>
      </w:r>
      <w:r w:rsidR="00BE0C0D">
        <w:rPr>
          <w:rFonts w:ascii="Times New Roman" w:hAnsi="Times New Roman" w:cs="Times New Roman"/>
          <w:b w:val="0"/>
          <w:sz w:val="24"/>
          <w:szCs w:val="24"/>
        </w:rPr>
        <w:t>ODOC</w:t>
      </w:r>
      <w:r w:rsidR="00BE0C0D" w:rsidRPr="00BE0C0D">
        <w:rPr>
          <w:rFonts w:ascii="Times New Roman" w:hAnsi="Times New Roman" w:cs="Times New Roman"/>
          <w:b w:val="0"/>
          <w:sz w:val="24"/>
          <w:szCs w:val="24"/>
        </w:rPr>
        <w:t xml:space="preserve"> Policy OP-110210).</w:t>
      </w:r>
    </w:p>
    <w:p w14:paraId="09D6AB64" w14:textId="30FF9B6F"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0B79C451" w14:textId="6B42024E"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sidRPr="00BE0C0D">
        <w:rPr>
          <w:rFonts w:ascii="Times New Roman" w:hAnsi="Times New Roman" w:cs="Times New Roman"/>
          <w:b w:val="0"/>
          <w:sz w:val="24"/>
          <w:szCs w:val="24"/>
        </w:rPr>
        <w:t xml:space="preserve">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insure that all temporary health care personnel are fully licensed to provide primary medical care services through the Oklahoma Board of Nursing, the Oklahoma Board of Medical </w:t>
      </w:r>
      <w:r w:rsidR="004E7CC0" w:rsidRPr="00BE0C0D">
        <w:rPr>
          <w:rFonts w:ascii="Times New Roman" w:hAnsi="Times New Roman" w:cs="Times New Roman"/>
          <w:b w:val="0"/>
          <w:sz w:val="24"/>
          <w:szCs w:val="24"/>
        </w:rPr>
        <w:t>Licensure</w:t>
      </w:r>
      <w:r w:rsidR="004E7CC0">
        <w:rPr>
          <w:rFonts w:ascii="Times New Roman" w:hAnsi="Times New Roman" w:cs="Times New Roman"/>
          <w:b w:val="0"/>
          <w:sz w:val="24"/>
          <w:szCs w:val="24"/>
        </w:rPr>
        <w:t>,</w:t>
      </w:r>
      <w:r w:rsidR="004E7CC0" w:rsidRPr="00BE0C0D">
        <w:rPr>
          <w:rFonts w:ascii="Times New Roman" w:hAnsi="Times New Roman" w:cs="Times New Roman"/>
          <w:b w:val="0"/>
          <w:sz w:val="24"/>
          <w:szCs w:val="24"/>
        </w:rPr>
        <w:t xml:space="preserve"> Supervision</w:t>
      </w:r>
      <w:r w:rsidRPr="00BE0C0D">
        <w:rPr>
          <w:rFonts w:ascii="Times New Roman" w:hAnsi="Times New Roman" w:cs="Times New Roman"/>
          <w:b w:val="0"/>
          <w:sz w:val="24"/>
          <w:szCs w:val="24"/>
        </w:rPr>
        <w:t xml:space="preserve"> or the Board of Osteopathic Examiners, </w:t>
      </w:r>
      <w:r w:rsidR="00E52766">
        <w:rPr>
          <w:rFonts w:ascii="Times New Roman" w:hAnsi="Times New Roman" w:cs="Times New Roman"/>
          <w:b w:val="0"/>
          <w:sz w:val="24"/>
          <w:szCs w:val="24"/>
        </w:rPr>
        <w:t xml:space="preserve">and Nurse Aide Registry </w:t>
      </w:r>
      <w:r w:rsidRPr="00BE0C0D">
        <w:rPr>
          <w:rFonts w:ascii="Times New Roman" w:hAnsi="Times New Roman" w:cs="Times New Roman"/>
          <w:b w:val="0"/>
          <w:sz w:val="24"/>
          <w:szCs w:val="24"/>
        </w:rPr>
        <w:t xml:space="preserve">as applicable, </w:t>
      </w:r>
      <w:proofErr w:type="gramStart"/>
      <w:r w:rsidRPr="00BE0C0D">
        <w:rPr>
          <w:rFonts w:ascii="Times New Roman" w:hAnsi="Times New Roman" w:cs="Times New Roman"/>
          <w:b w:val="0"/>
          <w:sz w:val="24"/>
          <w:szCs w:val="24"/>
        </w:rPr>
        <w:t>and  that</w:t>
      </w:r>
      <w:proofErr w:type="gramEnd"/>
      <w:r w:rsidRPr="00BE0C0D">
        <w:rPr>
          <w:rFonts w:ascii="Times New Roman" w:hAnsi="Times New Roman" w:cs="Times New Roman"/>
          <w:b w:val="0"/>
          <w:sz w:val="24"/>
          <w:szCs w:val="24"/>
        </w:rPr>
        <w:t xml:space="preserve"> their license is current  and in good standing.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provide the health administrator of the correctional center with a valid copy of the health care staff’s current license.  In </w:t>
      </w:r>
      <w:proofErr w:type="gramStart"/>
      <w:r w:rsidRPr="00BE0C0D">
        <w:rPr>
          <w:rFonts w:ascii="Times New Roman" w:hAnsi="Times New Roman" w:cs="Times New Roman"/>
          <w:b w:val="0"/>
          <w:sz w:val="24"/>
          <w:szCs w:val="24"/>
        </w:rPr>
        <w:t>addition</w:t>
      </w:r>
      <w:proofErr w:type="gramEnd"/>
      <w:r w:rsidRPr="00BE0C0D">
        <w:rPr>
          <w:rFonts w:ascii="Times New Roman" w:hAnsi="Times New Roman" w:cs="Times New Roman"/>
          <w:b w:val="0"/>
          <w:sz w:val="24"/>
          <w:szCs w:val="24"/>
        </w:rPr>
        <w:t xml:space="preserve">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immediately discontinue the assignment of any health care staff that has been determined to no longer be in good standing with the applicable licensing agency. </w:t>
      </w:r>
    </w:p>
    <w:p w14:paraId="1A84B933" w14:textId="74FD96D2" w:rsidR="007951E8" w:rsidRDefault="007951E8" w:rsidP="007951E8">
      <w:pPr>
        <w:pStyle w:val="ListParagraph"/>
        <w:numPr>
          <w:ilvl w:val="2"/>
          <w:numId w:val="6"/>
        </w:numPr>
        <w:rPr>
          <w:rFonts w:ascii="Times New Roman" w:hAnsi="Times New Roman" w:cs="Times New Roman"/>
          <w:b w:val="0"/>
          <w:sz w:val="24"/>
          <w:szCs w:val="24"/>
        </w:rPr>
      </w:pP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shall immediately discontinue the referral, placement, or assignment of any temporary health care personnel that has been determined to no longer be in good standing with the applicable licensing agency. </w:t>
      </w:r>
    </w:p>
    <w:p w14:paraId="1BDD917B" w14:textId="3F9E201C" w:rsidR="007951E8" w:rsidRDefault="007951E8" w:rsidP="007951E8">
      <w:pPr>
        <w:pStyle w:val="ListParagraph"/>
        <w:numPr>
          <w:ilvl w:val="2"/>
          <w:numId w:val="6"/>
        </w:numPr>
        <w:rPr>
          <w:rFonts w:ascii="Times New Roman" w:hAnsi="Times New Roman" w:cs="Times New Roman"/>
          <w:b w:val="0"/>
          <w:sz w:val="24"/>
          <w:szCs w:val="24"/>
        </w:rPr>
      </w:pPr>
      <w:r w:rsidRPr="007951E8">
        <w:rPr>
          <w:rFonts w:ascii="Times New Roman" w:hAnsi="Times New Roman" w:cs="Times New Roman"/>
          <w:b w:val="0"/>
          <w:sz w:val="24"/>
          <w:szCs w:val="24"/>
        </w:rPr>
        <w:t xml:space="preserve">ODOC shall not pay for services provided by temporary health care personnel that work without a current license on file. If ODOC determines that payments were made for temporary health care personnel working without a current license, ODOC shall notify the </w:t>
      </w: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of the overpayment and the </w:t>
      </w: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shall either reimburse ODOC for the costs or apply a credit for the amount paid to future invoices.</w:t>
      </w:r>
    </w:p>
    <w:p w14:paraId="4CE6CB7F" w14:textId="28844DCF" w:rsidR="007951E8" w:rsidRPr="007951E8" w:rsidRDefault="007951E8" w:rsidP="007951E8">
      <w:pPr>
        <w:pStyle w:val="ListParagraph"/>
        <w:numPr>
          <w:ilvl w:val="2"/>
          <w:numId w:val="6"/>
        </w:numPr>
        <w:rPr>
          <w:rFonts w:ascii="Times New Roman" w:hAnsi="Times New Roman" w:cs="Times New Roman"/>
          <w:b w:val="0"/>
          <w:sz w:val="24"/>
          <w:szCs w:val="24"/>
        </w:rPr>
      </w:pP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shall be liable for payment of liquidated damages to ODOC if it is determined that in violation of contract provisions, a temporary health care personnel assigned by the </w:t>
      </w: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is working at an ODOC </w:t>
      </w:r>
      <w:proofErr w:type="gramStart"/>
      <w:r w:rsidRPr="007951E8">
        <w:rPr>
          <w:rFonts w:ascii="Times New Roman" w:hAnsi="Times New Roman" w:cs="Times New Roman"/>
          <w:b w:val="0"/>
          <w:sz w:val="24"/>
          <w:szCs w:val="24"/>
        </w:rPr>
        <w:t>correctional facility</w:t>
      </w:r>
      <w:proofErr w:type="gramEnd"/>
      <w:r w:rsidRPr="007951E8">
        <w:rPr>
          <w:rFonts w:ascii="Times New Roman" w:hAnsi="Times New Roman" w:cs="Times New Roman"/>
          <w:b w:val="0"/>
          <w:sz w:val="24"/>
          <w:szCs w:val="24"/>
        </w:rPr>
        <w:t xml:space="preserve"> without a current license. Liquidated damages shall be equal to the amount of any fine, or penalty payment made by ODOC </w:t>
      </w:r>
      <w:proofErr w:type="gramStart"/>
      <w:r w:rsidRPr="007951E8">
        <w:rPr>
          <w:rFonts w:ascii="Times New Roman" w:hAnsi="Times New Roman" w:cs="Times New Roman"/>
          <w:b w:val="0"/>
          <w:sz w:val="24"/>
          <w:szCs w:val="24"/>
        </w:rPr>
        <w:t>as a result of</w:t>
      </w:r>
      <w:proofErr w:type="gramEnd"/>
      <w:r w:rsidRPr="007951E8">
        <w:rPr>
          <w:rFonts w:ascii="Times New Roman" w:hAnsi="Times New Roman" w:cs="Times New Roman"/>
          <w:b w:val="0"/>
          <w:sz w:val="24"/>
          <w:szCs w:val="24"/>
        </w:rPr>
        <w:t xml:space="preserve"> a </w:t>
      </w:r>
      <w:r w:rsidRPr="007951E8">
        <w:rPr>
          <w:rFonts w:ascii="Times New Roman" w:hAnsi="Times New Roman" w:cs="Times New Roman"/>
          <w:b w:val="0"/>
          <w:sz w:val="24"/>
          <w:szCs w:val="24"/>
        </w:rPr>
        <w:lastRenderedPageBreak/>
        <w:t>temporary health care personnel working at an ODOC correctional facility without a current license, plus reimbursement of any legal cost.</w:t>
      </w:r>
    </w:p>
    <w:p w14:paraId="596D189D" w14:textId="76A9BE09"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495619EC" w14:textId="28B0DAD1"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sidRPr="00BE0C0D">
        <w:rPr>
          <w:rFonts w:ascii="Times New Roman" w:hAnsi="Times New Roman" w:cs="Times New Roman"/>
          <w:b w:val="0"/>
          <w:sz w:val="24"/>
          <w:szCs w:val="24"/>
        </w:rPr>
        <w:t xml:space="preserve">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ensure that all health care staff assigned is adequately insured with malpractice liability coverage.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provide evidence of malpractice liability insurance coverage for each health care staff who receives an assignment. </w:t>
      </w:r>
    </w:p>
    <w:p w14:paraId="0494CC49" w14:textId="710E2DE0" w:rsidR="007951E8" w:rsidRDefault="007951E8" w:rsidP="007951E8">
      <w:pPr>
        <w:pStyle w:val="ListParagraph"/>
        <w:numPr>
          <w:ilvl w:val="2"/>
          <w:numId w:val="6"/>
        </w:numPr>
        <w:rPr>
          <w:rFonts w:ascii="Times New Roman" w:hAnsi="Times New Roman" w:cs="Times New Roman"/>
          <w:b w:val="0"/>
          <w:sz w:val="24"/>
          <w:szCs w:val="24"/>
        </w:rPr>
      </w:pPr>
      <w:r>
        <w:rPr>
          <w:rFonts w:ascii="Times New Roman" w:hAnsi="Times New Roman" w:cs="Times New Roman"/>
          <w:b w:val="0"/>
          <w:sz w:val="24"/>
          <w:szCs w:val="24"/>
        </w:rPr>
        <w:t xml:space="preserve">Supplier </w:t>
      </w:r>
      <w:r w:rsidRPr="007951E8">
        <w:rPr>
          <w:rFonts w:ascii="Times New Roman" w:hAnsi="Times New Roman" w:cs="Times New Roman"/>
          <w:b w:val="0"/>
          <w:sz w:val="24"/>
          <w:szCs w:val="24"/>
        </w:rPr>
        <w:t xml:space="preserve">shall ensure that all temporary health care personnel assigned are adequately insured with malpractice liability coverage. The </w:t>
      </w: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shall provide ODOC evidence of malpractice liability insurance coverage for each temporary health care personnel who receives an assignment.</w:t>
      </w:r>
    </w:p>
    <w:p w14:paraId="6AAF2F87" w14:textId="5790047B" w:rsidR="007951E8" w:rsidRPr="007951E8" w:rsidRDefault="007951E8" w:rsidP="007951E8">
      <w:pPr>
        <w:pStyle w:val="ListParagraph"/>
        <w:numPr>
          <w:ilvl w:val="2"/>
          <w:numId w:val="6"/>
        </w:numPr>
        <w:rPr>
          <w:rFonts w:ascii="Times New Roman" w:hAnsi="Times New Roman" w:cs="Times New Roman"/>
          <w:b w:val="0"/>
          <w:sz w:val="24"/>
          <w:szCs w:val="24"/>
        </w:rPr>
      </w:pPr>
      <w:r w:rsidRPr="007951E8">
        <w:rPr>
          <w:rFonts w:ascii="Times New Roman" w:hAnsi="Times New Roman" w:cs="Times New Roman"/>
          <w:b w:val="0"/>
          <w:sz w:val="24"/>
          <w:szCs w:val="24"/>
        </w:rPr>
        <w:t xml:space="preserve">Contractor shall remain adequately insured for professional liability through private Medical Malpractice or Errors and Omissions liability insurance for the duration of this contract.  Contractor agrees to maintain coverage in accordance with any limits required by law.  If not required by law, Contractor shall maintain minimum coverage of $1,000,000 per occurrence, and $3,000,000 in the aggregate. Coverage shall also include unlimited defense coverage including attorney’s fees and costs in addition to limits of liability. </w:t>
      </w:r>
    </w:p>
    <w:p w14:paraId="0C275319" w14:textId="58923D5A" w:rsidR="007951E8" w:rsidRPr="007951E8" w:rsidRDefault="007951E8" w:rsidP="007951E8">
      <w:pPr>
        <w:pStyle w:val="ListParagraph"/>
        <w:numPr>
          <w:ilvl w:val="2"/>
          <w:numId w:val="6"/>
        </w:numPr>
        <w:rPr>
          <w:rFonts w:ascii="Times New Roman" w:hAnsi="Times New Roman" w:cs="Times New Roman"/>
          <w:b w:val="0"/>
          <w:sz w:val="24"/>
          <w:szCs w:val="24"/>
        </w:rPr>
      </w:pPr>
      <w:r w:rsidRPr="007951E8">
        <w:rPr>
          <w:rFonts w:ascii="Times New Roman" w:hAnsi="Times New Roman" w:cs="Times New Roman"/>
          <w:b w:val="0"/>
          <w:sz w:val="24"/>
          <w:szCs w:val="24"/>
        </w:rPr>
        <w:t xml:space="preserve">Professional Liability Insurance, also known as Errors &amp; Omissions Insurance is a form of liability insurance that helps protect professional advice- and service-providing individuals and companies from bearing the full cost of defending against a negligence claim made by an offender.  The coverage focuses on alleged errors or omissions in the service or product sold by the Contractor/policyholder. These would not be covered by a general liability insurance policy which addresses more direct forms of harm. Professional liability insurance may take on different forms and names depending on the profession. For example, in reference to medical professions it is called malpractice insurance, while errors and omissions (E&amp;O) insurance is used by consultants, brokers and lawyers. Other professions that commonly purchase professional liability insurance include accounting and financial services, </w:t>
      </w:r>
      <w:proofErr w:type="gramStart"/>
      <w:r w:rsidRPr="007951E8">
        <w:rPr>
          <w:rFonts w:ascii="Times New Roman" w:hAnsi="Times New Roman" w:cs="Times New Roman"/>
          <w:b w:val="0"/>
          <w:sz w:val="24"/>
          <w:szCs w:val="24"/>
        </w:rPr>
        <w:t>construction</w:t>
      </w:r>
      <w:proofErr w:type="gramEnd"/>
      <w:r w:rsidRPr="007951E8">
        <w:rPr>
          <w:rFonts w:ascii="Times New Roman" w:hAnsi="Times New Roman" w:cs="Times New Roman"/>
          <w:b w:val="0"/>
          <w:sz w:val="24"/>
          <w:szCs w:val="24"/>
        </w:rPr>
        <w:t xml:space="preserve"> and maintenance (general contractors, plumbers, etc., many of whom are also surety bonded), and transport. Some charities and other nonprofits/NGOs are also </w:t>
      </w:r>
      <w:proofErr w:type="gramStart"/>
      <w:r w:rsidRPr="007951E8">
        <w:rPr>
          <w:rFonts w:ascii="Times New Roman" w:hAnsi="Times New Roman" w:cs="Times New Roman"/>
          <w:b w:val="0"/>
          <w:sz w:val="24"/>
          <w:szCs w:val="24"/>
        </w:rPr>
        <w:t>professional-liability</w:t>
      </w:r>
      <w:proofErr w:type="gramEnd"/>
      <w:r w:rsidRPr="007951E8">
        <w:rPr>
          <w:rFonts w:ascii="Times New Roman" w:hAnsi="Times New Roman" w:cs="Times New Roman"/>
          <w:b w:val="0"/>
          <w:sz w:val="24"/>
          <w:szCs w:val="24"/>
        </w:rPr>
        <w:t xml:space="preserve"> insured.  Professional Liability Insurance coverage is required by ODOC for all contracts that involve medical treatment or diagnostic services and any other contract where professional standards </w:t>
      </w:r>
      <w:proofErr w:type="gramStart"/>
      <w:r w:rsidRPr="007951E8">
        <w:rPr>
          <w:rFonts w:ascii="Times New Roman" w:hAnsi="Times New Roman" w:cs="Times New Roman"/>
          <w:b w:val="0"/>
          <w:sz w:val="24"/>
          <w:szCs w:val="24"/>
        </w:rPr>
        <w:t>have to</w:t>
      </w:r>
      <w:proofErr w:type="gramEnd"/>
      <w:r w:rsidRPr="007951E8">
        <w:rPr>
          <w:rFonts w:ascii="Times New Roman" w:hAnsi="Times New Roman" w:cs="Times New Roman"/>
          <w:b w:val="0"/>
          <w:sz w:val="24"/>
          <w:szCs w:val="24"/>
        </w:rPr>
        <w:t xml:space="preserve"> be met or delivered in a workman-like manner.</w:t>
      </w:r>
    </w:p>
    <w:p w14:paraId="04D82426" w14:textId="30950448" w:rsidR="007951E8" w:rsidRPr="007951E8" w:rsidRDefault="007951E8" w:rsidP="007951E8">
      <w:pPr>
        <w:pStyle w:val="ListParagraph"/>
        <w:numPr>
          <w:ilvl w:val="2"/>
          <w:numId w:val="6"/>
        </w:numPr>
        <w:rPr>
          <w:rFonts w:ascii="Times New Roman" w:hAnsi="Times New Roman" w:cs="Times New Roman"/>
          <w:b w:val="0"/>
          <w:sz w:val="24"/>
          <w:szCs w:val="24"/>
        </w:rPr>
      </w:pPr>
      <w:r w:rsidRPr="007951E8">
        <w:rPr>
          <w:rFonts w:ascii="Times New Roman" w:hAnsi="Times New Roman" w:cs="Times New Roman"/>
          <w:b w:val="0"/>
          <w:sz w:val="24"/>
          <w:szCs w:val="24"/>
        </w:rPr>
        <w:t xml:space="preserve">Throughout the term of the contract, </w:t>
      </w:r>
      <w:r>
        <w:rPr>
          <w:rFonts w:ascii="Times New Roman" w:hAnsi="Times New Roman" w:cs="Times New Roman"/>
          <w:b w:val="0"/>
          <w:sz w:val="24"/>
          <w:szCs w:val="24"/>
        </w:rPr>
        <w:t>Supplier</w:t>
      </w:r>
      <w:r w:rsidRPr="007951E8">
        <w:rPr>
          <w:rFonts w:ascii="Times New Roman" w:hAnsi="Times New Roman" w:cs="Times New Roman"/>
          <w:b w:val="0"/>
          <w:sz w:val="24"/>
          <w:szCs w:val="24"/>
        </w:rPr>
        <w:t xml:space="preserve"> shall maintain all required insurance in full force and effect and shall ensure copies of renewed or changed policies are provided to ODOC within 5 business days of renewal or change.  Failure to do so may constitute a material breach of the contract.</w:t>
      </w:r>
    </w:p>
    <w:p w14:paraId="072D593D" w14:textId="5FD204E3"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71C53F37" w14:textId="7A6DEC2C" w:rsidR="00BE0C0D" w:rsidRPr="00BE0C0D" w:rsidRDefault="00BE0C0D" w:rsidP="007951E8">
      <w:pPr>
        <w:pStyle w:val="ListParagraph"/>
        <w:numPr>
          <w:ilvl w:val="1"/>
          <w:numId w:val="6"/>
        </w:numPr>
        <w:spacing w:line="276" w:lineRule="auto"/>
        <w:contextualSpacing w:val="0"/>
        <w:rPr>
          <w:rFonts w:ascii="Times New Roman" w:hAnsi="Times New Roman" w:cs="Times New Roman"/>
          <w:b w:val="0"/>
          <w:sz w:val="24"/>
          <w:szCs w:val="24"/>
        </w:rPr>
      </w:pPr>
      <w:r w:rsidRPr="00BE0C0D">
        <w:rPr>
          <w:rFonts w:ascii="Times New Roman" w:hAnsi="Times New Roman" w:cs="Times New Roman"/>
          <w:b w:val="0"/>
          <w:sz w:val="24"/>
          <w:szCs w:val="24"/>
        </w:rPr>
        <w:t xml:space="preserve">All health care staff shall be required to complete the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training</w:t>
      </w:r>
      <w:r w:rsidR="00E52766">
        <w:rPr>
          <w:rFonts w:ascii="Times New Roman" w:hAnsi="Times New Roman" w:cs="Times New Roman"/>
          <w:b w:val="0"/>
          <w:sz w:val="24"/>
          <w:szCs w:val="24"/>
        </w:rPr>
        <w:t xml:space="preserve"> manual</w:t>
      </w:r>
      <w:r w:rsidRPr="00BE0C0D">
        <w:rPr>
          <w:rFonts w:ascii="Times New Roman" w:hAnsi="Times New Roman" w:cs="Times New Roman"/>
          <w:b w:val="0"/>
          <w:sz w:val="24"/>
          <w:szCs w:val="24"/>
        </w:rPr>
        <w:t xml:space="preserve"> at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’s selected location prior to coming to the facility.  The time spent in the training session will not be billable to the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The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w:t>
      </w:r>
      <w:r w:rsidR="00E52766">
        <w:rPr>
          <w:rFonts w:ascii="Times New Roman" w:hAnsi="Times New Roman" w:cs="Times New Roman"/>
          <w:b w:val="0"/>
          <w:sz w:val="24"/>
          <w:szCs w:val="24"/>
        </w:rPr>
        <w:t xml:space="preserve">manual </w:t>
      </w:r>
      <w:r w:rsidRPr="00BE0C0D">
        <w:rPr>
          <w:rFonts w:ascii="Times New Roman" w:hAnsi="Times New Roman" w:cs="Times New Roman"/>
          <w:b w:val="0"/>
          <w:sz w:val="24"/>
          <w:szCs w:val="24"/>
        </w:rPr>
        <w:t xml:space="preserve">provides required in-service training documents for temp medical </w:t>
      </w:r>
      <w:r w:rsidR="00EE28BE">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s to work at any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facility.  </w:t>
      </w:r>
      <w:r w:rsidR="004E7CC0" w:rsidRPr="00BE0C0D">
        <w:rPr>
          <w:rFonts w:ascii="Times New Roman" w:hAnsi="Times New Roman" w:cs="Times New Roman"/>
          <w:b w:val="0"/>
          <w:sz w:val="24"/>
          <w:szCs w:val="24"/>
        </w:rPr>
        <w:t xml:space="preserve">The </w:t>
      </w:r>
      <w:r w:rsidR="004E7CC0">
        <w:rPr>
          <w:rFonts w:ascii="Times New Roman" w:hAnsi="Times New Roman" w:cs="Times New Roman"/>
          <w:b w:val="0"/>
          <w:sz w:val="24"/>
          <w:szCs w:val="24"/>
        </w:rPr>
        <w:t>manual</w:t>
      </w:r>
      <w:r w:rsidR="00E52766">
        <w:rPr>
          <w:rFonts w:ascii="Times New Roman" w:hAnsi="Times New Roman" w:cs="Times New Roman"/>
          <w:b w:val="0"/>
          <w:sz w:val="24"/>
          <w:szCs w:val="24"/>
        </w:rPr>
        <w:t xml:space="preserve"> </w:t>
      </w:r>
      <w:r w:rsidRPr="00BE0C0D">
        <w:rPr>
          <w:rFonts w:ascii="Times New Roman" w:hAnsi="Times New Roman" w:cs="Times New Roman"/>
          <w:b w:val="0"/>
          <w:sz w:val="24"/>
          <w:szCs w:val="24"/>
        </w:rPr>
        <w:t xml:space="preserve">training document is approximately 200 pages in length and will be provided to awarded </w:t>
      </w:r>
      <w:r w:rsidR="00EE28BE">
        <w:rPr>
          <w:rFonts w:ascii="Times New Roman" w:hAnsi="Times New Roman" w:cs="Times New Roman"/>
          <w:b w:val="0"/>
          <w:sz w:val="24"/>
          <w:szCs w:val="24"/>
        </w:rPr>
        <w:t>supplier</w:t>
      </w:r>
      <w:r w:rsidRPr="00BE0C0D">
        <w:rPr>
          <w:rFonts w:ascii="Times New Roman" w:hAnsi="Times New Roman" w:cs="Times New Roman"/>
          <w:b w:val="0"/>
          <w:sz w:val="24"/>
          <w:szCs w:val="24"/>
        </w:rPr>
        <w:t>s.</w:t>
      </w:r>
      <w:r w:rsidR="007951E8">
        <w:rPr>
          <w:rFonts w:ascii="Times New Roman" w:hAnsi="Times New Roman" w:cs="Times New Roman"/>
          <w:b w:val="0"/>
          <w:sz w:val="24"/>
          <w:szCs w:val="24"/>
        </w:rPr>
        <w:t xml:space="preserve"> </w:t>
      </w:r>
      <w:r w:rsidR="007951E8" w:rsidRPr="007951E8">
        <w:rPr>
          <w:rFonts w:ascii="Times New Roman" w:hAnsi="Times New Roman" w:cs="Times New Roman"/>
          <w:b w:val="0"/>
          <w:sz w:val="24"/>
          <w:szCs w:val="24"/>
        </w:rPr>
        <w:t>Documentation of completed training shall be provided to the facility CHSA prior to assignment of a temporary health care personnel</w:t>
      </w:r>
      <w:r w:rsidR="007951E8">
        <w:rPr>
          <w:rFonts w:ascii="Times New Roman" w:hAnsi="Times New Roman" w:cs="Times New Roman"/>
          <w:b w:val="0"/>
          <w:sz w:val="24"/>
          <w:szCs w:val="24"/>
        </w:rPr>
        <w:t>.</w:t>
      </w:r>
    </w:p>
    <w:p w14:paraId="37171AD1" w14:textId="660A53A9" w:rsidR="00BE0C0D" w:rsidRPr="00BE0C0D" w:rsidRDefault="00BE0C0D" w:rsidP="006C0BAB">
      <w:pPr>
        <w:ind w:left="360"/>
        <w:rPr>
          <w:rFonts w:ascii="Times New Roman" w:hAnsi="Times New Roman" w:cs="Times New Roman"/>
          <w:sz w:val="24"/>
          <w:szCs w:val="24"/>
        </w:rPr>
      </w:pPr>
    </w:p>
    <w:p w14:paraId="3A32E4D0" w14:textId="23562AE2" w:rsidR="00BE0C0D" w:rsidRDefault="00BE0C0D" w:rsidP="007951E8">
      <w:pPr>
        <w:pStyle w:val="ListParagraph"/>
        <w:numPr>
          <w:ilvl w:val="1"/>
          <w:numId w:val="6"/>
        </w:numPr>
        <w:spacing w:line="276" w:lineRule="auto"/>
        <w:contextualSpacing w:val="0"/>
        <w:rPr>
          <w:rFonts w:ascii="Times New Roman" w:hAnsi="Times New Roman" w:cs="Times New Roman"/>
          <w:b w:val="0"/>
          <w:sz w:val="24"/>
          <w:szCs w:val="24"/>
        </w:rPr>
      </w:pPr>
      <w:r w:rsidRPr="007951E8">
        <w:rPr>
          <w:rFonts w:ascii="Times New Roman" w:hAnsi="Times New Roman" w:cs="Times New Roman"/>
          <w:b w:val="0"/>
          <w:sz w:val="24"/>
          <w:szCs w:val="24"/>
        </w:rPr>
        <w:t xml:space="preserve">The </w:t>
      </w:r>
      <w:r w:rsidR="007951E8">
        <w:rPr>
          <w:rFonts w:ascii="Times New Roman" w:hAnsi="Times New Roman" w:cs="Times New Roman"/>
          <w:b w:val="0"/>
          <w:sz w:val="24"/>
          <w:szCs w:val="24"/>
        </w:rPr>
        <w:t>supplier sh</w:t>
      </w:r>
      <w:r w:rsidR="007951E8" w:rsidRPr="007951E8">
        <w:rPr>
          <w:rFonts w:ascii="Times New Roman" w:hAnsi="Times New Roman" w:cs="Times New Roman"/>
          <w:b w:val="0"/>
          <w:sz w:val="24"/>
          <w:szCs w:val="24"/>
        </w:rPr>
        <w:t xml:space="preserve">all ensure that each of the temporary health care personnel assigned within ODOC facilities understands and agrees to practice within the constraints of current health care policies </w:t>
      </w:r>
      <w:r w:rsidR="007951E8" w:rsidRPr="007951E8">
        <w:rPr>
          <w:rFonts w:ascii="Times New Roman" w:hAnsi="Times New Roman" w:cs="Times New Roman"/>
          <w:b w:val="0"/>
          <w:sz w:val="24"/>
          <w:szCs w:val="24"/>
        </w:rPr>
        <w:lastRenderedPageBreak/>
        <w:t>which represent standard protocols for medical care practice within the ODOC. Each temporary health care personnel assigned shall be responsible for knowing and understanding policy and protocol information</w:t>
      </w:r>
      <w:r w:rsidR="007951E8">
        <w:rPr>
          <w:rFonts w:ascii="Times New Roman" w:hAnsi="Times New Roman" w:cs="Times New Roman"/>
          <w:b w:val="0"/>
          <w:sz w:val="24"/>
          <w:szCs w:val="24"/>
        </w:rPr>
        <w:t>.</w:t>
      </w:r>
    </w:p>
    <w:p w14:paraId="373FC5D0" w14:textId="3BB7EE07" w:rsidR="007951E8" w:rsidRPr="007951E8" w:rsidRDefault="007951E8" w:rsidP="007951E8">
      <w:pPr>
        <w:pStyle w:val="ListParagraph"/>
        <w:rPr>
          <w:rFonts w:ascii="Times New Roman" w:hAnsi="Times New Roman" w:cs="Times New Roman"/>
          <w:b w:val="0"/>
          <w:sz w:val="24"/>
          <w:szCs w:val="24"/>
        </w:rPr>
      </w:pPr>
    </w:p>
    <w:p w14:paraId="4D80CC10" w14:textId="29B89336" w:rsidR="00BE0C0D" w:rsidRP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shall have final approving authority for placement of personnel referred by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The health administrator of the </w:t>
      </w:r>
      <w:proofErr w:type="gramStart"/>
      <w:r w:rsidRPr="00BE0C0D">
        <w:rPr>
          <w:rFonts w:ascii="Times New Roman" w:hAnsi="Times New Roman" w:cs="Times New Roman"/>
          <w:b w:val="0"/>
          <w:sz w:val="24"/>
          <w:szCs w:val="24"/>
        </w:rPr>
        <w:t>correctional facility</w:t>
      </w:r>
      <w:proofErr w:type="gramEnd"/>
      <w:r w:rsidRPr="00BE0C0D">
        <w:rPr>
          <w:rFonts w:ascii="Times New Roman" w:hAnsi="Times New Roman" w:cs="Times New Roman"/>
          <w:b w:val="0"/>
          <w:sz w:val="24"/>
          <w:szCs w:val="24"/>
        </w:rPr>
        <w:t xml:space="preserve"> shall inform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of the acceptability of the medical personnel assigned and maintain communications regarding performance and continuity of placement. </w:t>
      </w:r>
    </w:p>
    <w:p w14:paraId="61216D1C" w14:textId="28F457B5"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5A63A935" w14:textId="390F2842"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shall not be responsible for any living or travel expenses of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’s health care staff including mileage for use of personal vehicles, lodging or meal expenses after placement. </w:t>
      </w:r>
    </w:p>
    <w:p w14:paraId="3C5F2E85" w14:textId="15883A21"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2A887D1C" w14:textId="2FB3FC68" w:rsidR="00BE0C0D" w:rsidRP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sidRPr="00BE0C0D">
        <w:rPr>
          <w:rFonts w:ascii="Times New Roman" w:hAnsi="Times New Roman" w:cs="Times New Roman"/>
          <w:b w:val="0"/>
          <w:sz w:val="24"/>
          <w:szCs w:val="24"/>
        </w:rPr>
        <w:t xml:space="preserve">All necessary medical equipment, medical and office supplies, administrative functions, support staff, office space, telephones, and clerical services which relate to the specific performance of assigned health care staff shall be provided by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Related resources or work other than that specifically identified in this agreement shall be the sole responsibility of either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or his/her assigned health care staff.</w:t>
      </w:r>
    </w:p>
    <w:p w14:paraId="51345803" w14:textId="26E6E990"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602157CF" w14:textId="3ECB8E9F"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sidRPr="00BE0C0D">
        <w:rPr>
          <w:rFonts w:ascii="Times New Roman" w:hAnsi="Times New Roman" w:cs="Times New Roman"/>
          <w:b w:val="0"/>
          <w:sz w:val="24"/>
          <w:szCs w:val="24"/>
        </w:rPr>
        <w:t xml:space="preserve">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comply with all laws, ordinances, regulations, and other requirements applicable to the work specified.</w:t>
      </w:r>
    </w:p>
    <w:p w14:paraId="7A328F8A" w14:textId="222B4F71" w:rsidR="00BE0C0D" w:rsidRPr="00BE0C0D" w:rsidRDefault="00BE0C0D" w:rsidP="006C0BAB">
      <w:pPr>
        <w:pStyle w:val="ListParagraph"/>
        <w:spacing w:line="276" w:lineRule="auto"/>
        <w:ind w:left="792"/>
        <w:contextualSpacing w:val="0"/>
        <w:rPr>
          <w:rFonts w:ascii="Times New Roman" w:hAnsi="Times New Roman" w:cs="Times New Roman"/>
          <w:b w:val="0"/>
          <w:sz w:val="24"/>
          <w:szCs w:val="24"/>
        </w:rPr>
      </w:pPr>
    </w:p>
    <w:p w14:paraId="00B99E31" w14:textId="3B034CBD"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sidRPr="00BE0C0D">
        <w:rPr>
          <w:rFonts w:ascii="Times New Roman" w:hAnsi="Times New Roman" w:cs="Times New Roman"/>
          <w:b w:val="0"/>
          <w:sz w:val="24"/>
          <w:szCs w:val="24"/>
        </w:rPr>
        <w:t xml:space="preserve">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not delete or change services specified in this contract without the written consent of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The </w:t>
      </w:r>
      <w:r>
        <w:rPr>
          <w:rFonts w:ascii="Times New Roman" w:hAnsi="Times New Roman" w:cs="Times New Roman"/>
          <w:b w:val="0"/>
          <w:sz w:val="24"/>
          <w:szCs w:val="24"/>
        </w:rPr>
        <w:t>supplier</w:t>
      </w:r>
      <w:r w:rsidRPr="00BE0C0D">
        <w:rPr>
          <w:rFonts w:ascii="Times New Roman" w:hAnsi="Times New Roman" w:cs="Times New Roman"/>
          <w:b w:val="0"/>
          <w:sz w:val="24"/>
          <w:szCs w:val="24"/>
        </w:rPr>
        <w:t xml:space="preserve"> shall submit written request to the </w:t>
      </w: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contract manager, regarding such a request providing explanation as to its necessity.  </w:t>
      </w:r>
    </w:p>
    <w:p w14:paraId="3B13A7BA" w14:textId="08A3C0B6" w:rsidR="007951E8" w:rsidRPr="007951E8" w:rsidRDefault="007951E8" w:rsidP="007951E8">
      <w:pPr>
        <w:pStyle w:val="ListParagraph"/>
        <w:rPr>
          <w:rFonts w:ascii="Times New Roman" w:hAnsi="Times New Roman" w:cs="Times New Roman"/>
          <w:b w:val="0"/>
          <w:sz w:val="24"/>
          <w:szCs w:val="24"/>
        </w:rPr>
      </w:pPr>
    </w:p>
    <w:p w14:paraId="4CD9F676" w14:textId="3CB6DB22" w:rsidR="00BE0C0D" w:rsidRDefault="00BE0C0D" w:rsidP="006C0BAB">
      <w:pPr>
        <w:pStyle w:val="ListParagraph"/>
        <w:numPr>
          <w:ilvl w:val="1"/>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ODOC</w:t>
      </w:r>
      <w:r w:rsidRPr="00BE0C0D">
        <w:rPr>
          <w:rFonts w:ascii="Times New Roman" w:hAnsi="Times New Roman" w:cs="Times New Roman"/>
          <w:b w:val="0"/>
          <w:sz w:val="24"/>
          <w:szCs w:val="24"/>
        </w:rPr>
        <w:t xml:space="preserve"> shall reserve the right to add correctional center locations located in the State of Oklahoma, not </w:t>
      </w:r>
      <w:proofErr w:type="gramStart"/>
      <w:r w:rsidRPr="00BE0C0D">
        <w:rPr>
          <w:rFonts w:ascii="Times New Roman" w:hAnsi="Times New Roman" w:cs="Times New Roman"/>
          <w:b w:val="0"/>
          <w:sz w:val="24"/>
          <w:szCs w:val="24"/>
        </w:rPr>
        <w:t>listed</w:t>
      </w:r>
      <w:proofErr w:type="gramEnd"/>
      <w:r w:rsidRPr="00BE0C0D">
        <w:rPr>
          <w:rFonts w:ascii="Times New Roman" w:hAnsi="Times New Roman" w:cs="Times New Roman"/>
          <w:b w:val="0"/>
          <w:sz w:val="24"/>
          <w:szCs w:val="24"/>
        </w:rPr>
        <w:t xml:space="preserve"> </w:t>
      </w:r>
      <w:r w:rsidR="00176EEF">
        <w:rPr>
          <w:rFonts w:ascii="Times New Roman" w:hAnsi="Times New Roman" w:cs="Times New Roman"/>
          <w:b w:val="0"/>
          <w:sz w:val="24"/>
          <w:szCs w:val="24"/>
        </w:rPr>
        <w:t>o</w:t>
      </w:r>
      <w:r w:rsidRPr="00BE0C0D">
        <w:rPr>
          <w:rFonts w:ascii="Times New Roman" w:hAnsi="Times New Roman" w:cs="Times New Roman"/>
          <w:b w:val="0"/>
          <w:sz w:val="24"/>
          <w:szCs w:val="24"/>
        </w:rPr>
        <w:t xml:space="preserve">r </w:t>
      </w:r>
      <w:r w:rsidR="00176EEF">
        <w:rPr>
          <w:rFonts w:ascii="Times New Roman" w:hAnsi="Times New Roman" w:cs="Times New Roman"/>
          <w:b w:val="0"/>
          <w:sz w:val="24"/>
          <w:szCs w:val="24"/>
        </w:rPr>
        <w:t>remove</w:t>
      </w:r>
      <w:r w:rsidRPr="00BE0C0D">
        <w:rPr>
          <w:rFonts w:ascii="Times New Roman" w:hAnsi="Times New Roman" w:cs="Times New Roman"/>
          <w:b w:val="0"/>
          <w:sz w:val="24"/>
          <w:szCs w:val="24"/>
        </w:rPr>
        <w:t xml:space="preserve"> correctional center locations at its discretion during the period of this contract, under the same terms and conditions contained herein.  See </w:t>
      </w:r>
      <w:r w:rsidR="00176EEF">
        <w:rPr>
          <w:rFonts w:ascii="Times New Roman" w:hAnsi="Times New Roman" w:cs="Times New Roman"/>
          <w:b w:val="0"/>
          <w:sz w:val="24"/>
          <w:szCs w:val="24"/>
        </w:rPr>
        <w:t>ODOC website for list of all current</w:t>
      </w:r>
      <w:r w:rsidRPr="00BE0C0D">
        <w:rPr>
          <w:rFonts w:ascii="Times New Roman" w:hAnsi="Times New Roman" w:cs="Times New Roman"/>
          <w:b w:val="0"/>
          <w:sz w:val="24"/>
          <w:szCs w:val="24"/>
        </w:rPr>
        <w:t xml:space="preserve"> facilities.</w:t>
      </w:r>
    </w:p>
    <w:p w14:paraId="3D0F0553" w14:textId="4E01731B" w:rsidR="00BE0C0D" w:rsidRPr="00BE0C0D" w:rsidRDefault="00BE0C0D" w:rsidP="006C0BAB">
      <w:pPr>
        <w:pStyle w:val="ListParagraph"/>
        <w:spacing w:line="276" w:lineRule="auto"/>
        <w:contextualSpacing w:val="0"/>
        <w:rPr>
          <w:rFonts w:ascii="Times New Roman" w:hAnsi="Times New Roman" w:cs="Times New Roman"/>
          <w:b w:val="0"/>
          <w:sz w:val="24"/>
          <w:szCs w:val="24"/>
        </w:rPr>
      </w:pPr>
    </w:p>
    <w:p w14:paraId="2867181B" w14:textId="7CC9790B" w:rsidR="008E12DA" w:rsidRDefault="008E12DA" w:rsidP="006C0BAB">
      <w:pPr>
        <w:pStyle w:val="ListParagraph"/>
        <w:numPr>
          <w:ilvl w:val="1"/>
          <w:numId w:val="6"/>
        </w:numPr>
        <w:spacing w:line="276" w:lineRule="auto"/>
        <w:contextualSpacing w:val="0"/>
        <w:rPr>
          <w:rFonts w:ascii="Times New Roman" w:hAnsi="Times New Roman" w:cs="Times New Roman"/>
          <w:b w:val="0"/>
          <w:sz w:val="24"/>
          <w:szCs w:val="24"/>
        </w:rPr>
      </w:pPr>
      <w:r>
        <w:rPr>
          <w:rFonts w:ascii="Times New Roman" w:hAnsi="Times New Roman" w:cs="Times New Roman"/>
          <w:b w:val="0"/>
          <w:sz w:val="24"/>
          <w:szCs w:val="24"/>
        </w:rPr>
        <w:t xml:space="preserve"> The supplier</w:t>
      </w:r>
      <w:r w:rsidRPr="008E12DA">
        <w:rPr>
          <w:rFonts w:ascii="Times New Roman" w:hAnsi="Times New Roman" w:cs="Times New Roman"/>
          <w:b w:val="0"/>
          <w:sz w:val="24"/>
          <w:szCs w:val="24"/>
        </w:rPr>
        <w:t xml:space="preserve"> shall provide current up to date documentation of any corporate or individual </w:t>
      </w:r>
      <w:r w:rsidR="00EE28BE">
        <w:rPr>
          <w:rFonts w:ascii="Times New Roman" w:hAnsi="Times New Roman" w:cs="Times New Roman"/>
          <w:b w:val="0"/>
          <w:sz w:val="24"/>
          <w:szCs w:val="24"/>
        </w:rPr>
        <w:t>supplier</w:t>
      </w:r>
      <w:r w:rsidRPr="008E12DA">
        <w:rPr>
          <w:rFonts w:ascii="Times New Roman" w:hAnsi="Times New Roman" w:cs="Times New Roman"/>
          <w:b w:val="0"/>
          <w:sz w:val="24"/>
          <w:szCs w:val="24"/>
        </w:rPr>
        <w:t xml:space="preserve"> licenses or certificates required by federal, state, or local ordinance to perform services described in this contract. Related documentation should indicate that the requ</w:t>
      </w:r>
      <w:r>
        <w:rPr>
          <w:rFonts w:ascii="Times New Roman" w:hAnsi="Times New Roman" w:cs="Times New Roman"/>
          <w:b w:val="0"/>
          <w:sz w:val="24"/>
          <w:szCs w:val="24"/>
        </w:rPr>
        <w:t xml:space="preserve">irements are currently </w:t>
      </w:r>
      <w:proofErr w:type="gramStart"/>
      <w:r>
        <w:rPr>
          <w:rFonts w:ascii="Times New Roman" w:hAnsi="Times New Roman" w:cs="Times New Roman"/>
          <w:b w:val="0"/>
          <w:sz w:val="24"/>
          <w:szCs w:val="24"/>
        </w:rPr>
        <w:t>met</w:t>
      </w:r>
      <w:proofErr w:type="gramEnd"/>
      <w:r>
        <w:rPr>
          <w:rFonts w:ascii="Times New Roman" w:hAnsi="Times New Roman" w:cs="Times New Roman"/>
          <w:b w:val="0"/>
          <w:sz w:val="24"/>
          <w:szCs w:val="24"/>
        </w:rPr>
        <w:t xml:space="preserve"> and supplier</w:t>
      </w:r>
      <w:r w:rsidRPr="008E12DA">
        <w:rPr>
          <w:rFonts w:ascii="Times New Roman" w:hAnsi="Times New Roman" w:cs="Times New Roman"/>
          <w:b w:val="0"/>
          <w:sz w:val="24"/>
          <w:szCs w:val="24"/>
        </w:rPr>
        <w:t xml:space="preserve"> is in good standing.</w:t>
      </w:r>
    </w:p>
    <w:bookmarkEnd w:id="2"/>
    <w:p w14:paraId="218C786E" w14:textId="77777777" w:rsidR="00EA08FD" w:rsidRDefault="00EA08FD" w:rsidP="006C0BAB">
      <w:pPr>
        <w:pStyle w:val="ListParagraph"/>
        <w:spacing w:line="276" w:lineRule="auto"/>
        <w:ind w:left="792"/>
        <w:contextualSpacing w:val="0"/>
        <w:rPr>
          <w:rFonts w:ascii="Times New Roman" w:hAnsi="Times New Roman" w:cs="Times New Roman"/>
          <w:b w:val="0"/>
          <w:sz w:val="24"/>
          <w:szCs w:val="24"/>
        </w:rPr>
      </w:pPr>
    </w:p>
    <w:p w14:paraId="70501D1D" w14:textId="4386F028" w:rsidR="007C5A1D" w:rsidRPr="00CE25EF" w:rsidRDefault="00DC5674" w:rsidP="005D1DAC">
      <w:pPr>
        <w:pStyle w:val="ListParagraph"/>
        <w:numPr>
          <w:ilvl w:val="1"/>
          <w:numId w:val="6"/>
        </w:numPr>
        <w:spacing w:line="23" w:lineRule="atLeast"/>
        <w:contextualSpacing w:val="0"/>
        <w:rPr>
          <w:rFonts w:ascii="Times New Roman" w:hAnsi="Times New Roman" w:cs="Times New Roman"/>
          <w:b w:val="0"/>
          <w:sz w:val="24"/>
          <w:szCs w:val="24"/>
        </w:rPr>
      </w:pPr>
      <w:r w:rsidRPr="00EC03DF">
        <w:rPr>
          <w:rFonts w:ascii="Times New Roman" w:hAnsi="Times New Roman" w:cs="Times New Roman"/>
          <w:b w:val="0"/>
          <w:sz w:val="24"/>
          <w:szCs w:val="24"/>
        </w:rPr>
        <w:t xml:space="preserve">The supplier shall complete </w:t>
      </w:r>
      <w:r w:rsidR="00252EAF">
        <w:rPr>
          <w:rFonts w:ascii="Times New Roman" w:hAnsi="Times New Roman" w:cs="Times New Roman"/>
          <w:b w:val="0"/>
          <w:sz w:val="24"/>
          <w:szCs w:val="24"/>
        </w:rPr>
        <w:t>Exhibit 5</w:t>
      </w:r>
      <w:r w:rsidRPr="00252EAF">
        <w:rPr>
          <w:rFonts w:ascii="Times New Roman" w:hAnsi="Times New Roman" w:cs="Times New Roman"/>
          <w:sz w:val="24"/>
          <w:szCs w:val="24"/>
        </w:rPr>
        <w:t xml:space="preserve"> – </w:t>
      </w:r>
      <w:r w:rsidRPr="00AF5A2A">
        <w:rPr>
          <w:rFonts w:ascii="Times New Roman" w:hAnsi="Times New Roman" w:cs="Times New Roman"/>
          <w:b w:val="0"/>
          <w:bCs/>
          <w:sz w:val="24"/>
          <w:szCs w:val="24"/>
        </w:rPr>
        <w:t xml:space="preserve">Mandatory Requirements </w:t>
      </w:r>
      <w:r w:rsidR="00DE0AF7" w:rsidRPr="00C600D0">
        <w:rPr>
          <w:rFonts w:ascii="Times New Roman" w:hAnsi="Times New Roman" w:cs="Times New Roman"/>
          <w:b w:val="0"/>
          <w:bCs/>
          <w:sz w:val="24"/>
          <w:szCs w:val="24"/>
        </w:rPr>
        <w:t>and</w:t>
      </w:r>
      <w:r w:rsidR="00252EAF" w:rsidRPr="00E5761C">
        <w:rPr>
          <w:rFonts w:ascii="Times New Roman" w:hAnsi="Times New Roman" w:cs="Times New Roman"/>
          <w:b w:val="0"/>
          <w:bCs/>
          <w:sz w:val="24"/>
          <w:szCs w:val="24"/>
        </w:rPr>
        <w:t xml:space="preserve"> </w:t>
      </w:r>
      <w:r w:rsidR="00252EAF" w:rsidRPr="00E5761C">
        <w:rPr>
          <w:rFonts w:ascii="Times New Roman" w:hAnsi="Times New Roman" w:cs="Times New Roman"/>
          <w:b w:val="0"/>
          <w:sz w:val="24"/>
          <w:szCs w:val="24"/>
        </w:rPr>
        <w:t>Exhibit 6</w:t>
      </w:r>
      <w:r w:rsidR="00DE0AF7" w:rsidRPr="005D1DAC">
        <w:rPr>
          <w:rFonts w:ascii="Times New Roman" w:hAnsi="Times New Roman" w:cs="Times New Roman"/>
          <w:b w:val="0"/>
          <w:bCs/>
          <w:sz w:val="24"/>
          <w:szCs w:val="24"/>
        </w:rPr>
        <w:t xml:space="preserve"> </w:t>
      </w:r>
      <w:r w:rsidR="00DE0AF7" w:rsidRPr="005D1DAC">
        <w:rPr>
          <w:rFonts w:ascii="Times New Roman" w:hAnsi="Times New Roman" w:cs="Times New Roman"/>
          <w:b w:val="0"/>
          <w:sz w:val="24"/>
          <w:szCs w:val="24"/>
        </w:rPr>
        <w:t>– References</w:t>
      </w:r>
      <w:r w:rsidRPr="005D1DAC">
        <w:rPr>
          <w:rFonts w:ascii="Times New Roman" w:hAnsi="Times New Roman" w:cs="Times New Roman"/>
          <w:b w:val="0"/>
          <w:sz w:val="24"/>
          <w:szCs w:val="24"/>
        </w:rPr>
        <w:t xml:space="preserve"> </w:t>
      </w:r>
      <w:r w:rsidR="00C4326B" w:rsidRPr="005D1DAC">
        <w:rPr>
          <w:rFonts w:ascii="Times New Roman" w:hAnsi="Times New Roman" w:cs="Times New Roman"/>
          <w:b w:val="0"/>
          <w:sz w:val="24"/>
          <w:szCs w:val="24"/>
        </w:rPr>
        <w:t xml:space="preserve">in </w:t>
      </w:r>
      <w:r w:rsidRPr="005D1DAC">
        <w:rPr>
          <w:rFonts w:ascii="Times New Roman" w:hAnsi="Times New Roman" w:cs="Times New Roman"/>
          <w:b w:val="0"/>
          <w:sz w:val="24"/>
          <w:szCs w:val="24"/>
        </w:rPr>
        <w:t xml:space="preserve">the </w:t>
      </w:r>
      <w:r w:rsidR="00C4326B" w:rsidRPr="005D1DAC">
        <w:rPr>
          <w:rFonts w:ascii="Times New Roman" w:hAnsi="Times New Roman" w:cs="Times New Roman"/>
          <w:b w:val="0"/>
          <w:sz w:val="24"/>
          <w:szCs w:val="24"/>
        </w:rPr>
        <w:t xml:space="preserve">bid </w:t>
      </w:r>
      <w:r w:rsidRPr="005D1DAC">
        <w:rPr>
          <w:rFonts w:ascii="Times New Roman" w:hAnsi="Times New Roman" w:cs="Times New Roman"/>
          <w:b w:val="0"/>
          <w:sz w:val="24"/>
          <w:szCs w:val="24"/>
        </w:rPr>
        <w:t>response.</w:t>
      </w:r>
    </w:p>
    <w:p w14:paraId="2AED8255" w14:textId="77777777" w:rsidR="00BE0C0D" w:rsidRPr="00BE0C0D" w:rsidRDefault="00BE0C0D" w:rsidP="006862D3">
      <w:pPr>
        <w:pStyle w:val="ListParagraph"/>
        <w:spacing w:line="276" w:lineRule="auto"/>
        <w:ind w:left="1020"/>
        <w:contextualSpacing w:val="0"/>
        <w:rPr>
          <w:rFonts w:ascii="Times New Roman" w:hAnsi="Times New Roman" w:cs="Times New Roman"/>
          <w:b w:val="0"/>
          <w:sz w:val="24"/>
          <w:szCs w:val="24"/>
        </w:rPr>
      </w:pPr>
    </w:p>
    <w:p w14:paraId="2E4D8A25" w14:textId="77777777" w:rsidR="00BE0C0D" w:rsidRPr="00BE0C0D" w:rsidRDefault="00BE0C0D" w:rsidP="00BE0C0D">
      <w:pPr>
        <w:ind w:left="360"/>
        <w:rPr>
          <w:rFonts w:ascii="Times New Roman" w:hAnsi="Times New Roman" w:cs="Times New Roman"/>
          <w:sz w:val="24"/>
          <w:szCs w:val="24"/>
        </w:rPr>
      </w:pPr>
    </w:p>
    <w:p w14:paraId="682BE874" w14:textId="77777777" w:rsidR="003D4F8D" w:rsidRPr="004E0462" w:rsidRDefault="003D4F8D" w:rsidP="004E0462">
      <w:pPr>
        <w:rPr>
          <w:rFonts w:ascii="Times New Roman" w:hAnsi="Times New Roman" w:cs="Times New Roman"/>
          <w:sz w:val="24"/>
          <w:szCs w:val="24"/>
        </w:rPr>
      </w:pPr>
    </w:p>
    <w:sectPr w:rsidR="003D4F8D" w:rsidRPr="004E0462" w:rsidSect="006C0BAB">
      <w:footerReference w:type="default" r:id="rId12"/>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23AC8" w14:textId="77777777" w:rsidR="00730FAC" w:rsidRDefault="00730FAC" w:rsidP="00942280">
      <w:pPr>
        <w:spacing w:line="240" w:lineRule="auto"/>
      </w:pPr>
      <w:r>
        <w:separator/>
      </w:r>
    </w:p>
  </w:endnote>
  <w:endnote w:type="continuationSeparator" w:id="0">
    <w:p w14:paraId="7752242A" w14:textId="77777777" w:rsidR="00730FAC" w:rsidRDefault="00730FAC" w:rsidP="009422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730410"/>
      <w:docPartObj>
        <w:docPartGallery w:val="Page Numbers (Bottom of Page)"/>
        <w:docPartUnique/>
      </w:docPartObj>
    </w:sdtPr>
    <w:sdtEndPr/>
    <w:sdtContent>
      <w:sdt>
        <w:sdtPr>
          <w:id w:val="-1769616900"/>
          <w:docPartObj>
            <w:docPartGallery w:val="Page Numbers (Top of Page)"/>
            <w:docPartUnique/>
          </w:docPartObj>
        </w:sdtPr>
        <w:sdtEndPr/>
        <w:sdtContent>
          <w:p w14:paraId="34E18CE8" w14:textId="47F68A42" w:rsidR="001332C4" w:rsidRDefault="001332C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61B4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61B48">
              <w:rPr>
                <w:b/>
                <w:bCs/>
                <w:noProof/>
              </w:rPr>
              <w:t>13</w:t>
            </w:r>
            <w:r>
              <w:rPr>
                <w:b/>
                <w:bCs/>
                <w:sz w:val="24"/>
                <w:szCs w:val="24"/>
              </w:rPr>
              <w:fldChar w:fldCharType="end"/>
            </w:r>
          </w:p>
        </w:sdtContent>
      </w:sdt>
    </w:sdtContent>
  </w:sdt>
  <w:p w14:paraId="1AE2DF42" w14:textId="18D4C04A" w:rsidR="00942280" w:rsidRDefault="00942280" w:rsidP="00133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9B796" w14:textId="77777777" w:rsidR="00730FAC" w:rsidRDefault="00730FAC" w:rsidP="00942280">
      <w:pPr>
        <w:spacing w:line="240" w:lineRule="auto"/>
      </w:pPr>
      <w:r>
        <w:separator/>
      </w:r>
    </w:p>
  </w:footnote>
  <w:footnote w:type="continuationSeparator" w:id="0">
    <w:p w14:paraId="1E85250B" w14:textId="77777777" w:rsidR="00730FAC" w:rsidRDefault="00730FAC" w:rsidP="009422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C0E"/>
    <w:multiLevelType w:val="hybridMultilevel"/>
    <w:tmpl w:val="5ADE5BD0"/>
    <w:lvl w:ilvl="0" w:tplc="E6EA237E">
      <w:start w:val="2"/>
      <w:numFmt w:val="decimal"/>
      <w:lvlText w:val="3.1.2.1%1"/>
      <w:lvlJc w:val="left"/>
      <w:pPr>
        <w:ind w:left="10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B269F"/>
    <w:multiLevelType w:val="hybridMultilevel"/>
    <w:tmpl w:val="93BC23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182422"/>
    <w:multiLevelType w:val="multilevel"/>
    <w:tmpl w:val="41803C80"/>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rPr>
    </w:lvl>
    <w:lvl w:ilvl="2">
      <w:start w:val="1"/>
      <w:numFmt w:val="decimal"/>
      <w:lvlText w:val="%1.%2.%3."/>
      <w:lvlJc w:val="left"/>
      <w:pPr>
        <w:ind w:left="2760" w:hanging="720"/>
      </w:pPr>
      <w:rPr>
        <w:rFonts w:hint="default"/>
        <w:b w:val="0"/>
      </w:rPr>
    </w:lvl>
    <w:lvl w:ilvl="3">
      <w:start w:val="1"/>
      <w:numFmt w:val="decimal"/>
      <w:lvlText w:val="%1.%2.%3.%4."/>
      <w:lvlJc w:val="left"/>
      <w:pPr>
        <w:ind w:left="3780" w:hanging="720"/>
      </w:pPr>
      <w:rPr>
        <w:rFonts w:hint="default"/>
        <w:b w:val="0"/>
      </w:rPr>
    </w:lvl>
    <w:lvl w:ilvl="4">
      <w:start w:val="1"/>
      <w:numFmt w:val="decimal"/>
      <w:lvlText w:val="%1.%2.%3.%4.%5."/>
      <w:lvlJc w:val="left"/>
      <w:pPr>
        <w:ind w:left="5160" w:hanging="1080"/>
      </w:pPr>
      <w:rPr>
        <w:rFonts w:hint="default"/>
        <w:b w:val="0"/>
      </w:rPr>
    </w:lvl>
    <w:lvl w:ilvl="5">
      <w:start w:val="1"/>
      <w:numFmt w:val="decimal"/>
      <w:lvlText w:val="%1.%2.%3.%4.%5.%6."/>
      <w:lvlJc w:val="left"/>
      <w:pPr>
        <w:ind w:left="6180" w:hanging="1080"/>
      </w:pPr>
      <w:rPr>
        <w:rFonts w:hint="default"/>
        <w:b w:val="0"/>
      </w:rPr>
    </w:lvl>
    <w:lvl w:ilvl="6">
      <w:start w:val="1"/>
      <w:numFmt w:val="decimal"/>
      <w:lvlText w:val="%1.%2.%3.%4.%5.%6.%7."/>
      <w:lvlJc w:val="left"/>
      <w:pPr>
        <w:ind w:left="7560" w:hanging="1440"/>
      </w:pPr>
      <w:rPr>
        <w:rFonts w:hint="default"/>
        <w:b w:val="0"/>
      </w:rPr>
    </w:lvl>
    <w:lvl w:ilvl="7">
      <w:start w:val="1"/>
      <w:numFmt w:val="decimal"/>
      <w:lvlText w:val="%1.%2.%3.%4.%5.%6.%7.%8."/>
      <w:lvlJc w:val="left"/>
      <w:pPr>
        <w:ind w:left="8580" w:hanging="1440"/>
      </w:pPr>
      <w:rPr>
        <w:rFonts w:hint="default"/>
        <w:b w:val="0"/>
      </w:rPr>
    </w:lvl>
    <w:lvl w:ilvl="8">
      <w:start w:val="1"/>
      <w:numFmt w:val="decimal"/>
      <w:lvlText w:val="%1.%2.%3.%4.%5.%6.%7.%8.%9."/>
      <w:lvlJc w:val="left"/>
      <w:pPr>
        <w:ind w:left="9960" w:hanging="1800"/>
      </w:pPr>
      <w:rPr>
        <w:rFonts w:hint="default"/>
        <w:b w:val="0"/>
      </w:rPr>
    </w:lvl>
  </w:abstractNum>
  <w:abstractNum w:abstractNumId="3" w15:restartNumberingAfterBreak="0">
    <w:nsid w:val="0C3C0881"/>
    <w:multiLevelType w:val="multilevel"/>
    <w:tmpl w:val="9FBEECF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CE449F"/>
    <w:multiLevelType w:val="multilevel"/>
    <w:tmpl w:val="29064B1C"/>
    <w:lvl w:ilvl="0">
      <w:start w:val="2"/>
      <w:numFmt w:val="upperLetter"/>
      <w:pStyle w:val="Outline-Level1"/>
      <w:lvlText w:val="%1."/>
      <w:lvlJc w:val="left"/>
      <w:pPr>
        <w:tabs>
          <w:tab w:val="num" w:pos="360"/>
        </w:tabs>
        <w:ind w:left="720" w:hanging="720"/>
      </w:pPr>
      <w:rPr>
        <w:rFonts w:hint="default"/>
        <w:b/>
        <w:i w:val="0"/>
        <w:sz w:val="24"/>
        <w:szCs w:val="24"/>
      </w:rPr>
    </w:lvl>
    <w:lvl w:ilvl="1">
      <w:start w:val="1"/>
      <w:numFmt w:val="decimal"/>
      <w:pStyle w:val="Outline-Level2"/>
      <w:lvlText w:val="%1.%2."/>
      <w:lvlJc w:val="left"/>
      <w:pPr>
        <w:tabs>
          <w:tab w:val="num" w:pos="720"/>
        </w:tabs>
        <w:ind w:left="720" w:hanging="720"/>
      </w:pPr>
      <w:rPr>
        <w:rFonts w:ascii="Arial" w:hAnsi="Arial" w:hint="default"/>
        <w:b/>
        <w:i w:val="0"/>
        <w:sz w:val="20"/>
        <w:szCs w:val="20"/>
      </w:rPr>
    </w:lvl>
    <w:lvl w:ilvl="2">
      <w:start w:val="1"/>
      <w:numFmt w:val="decimal"/>
      <w:pStyle w:val="Outline-Level3"/>
      <w:lvlText w:val="%1.%2.%3."/>
      <w:lvlJc w:val="left"/>
      <w:pPr>
        <w:tabs>
          <w:tab w:val="num" w:pos="360"/>
        </w:tabs>
        <w:ind w:left="1440" w:hanging="720"/>
      </w:pPr>
      <w:rPr>
        <w:rFonts w:hint="default"/>
        <w:b/>
        <w:i w:val="0"/>
        <w:sz w:val="18"/>
        <w:szCs w:val="18"/>
      </w:rPr>
    </w:lvl>
    <w:lvl w:ilvl="3">
      <w:start w:val="1"/>
      <w:numFmt w:val="decimal"/>
      <w:pStyle w:val="Outline-Level4"/>
      <w:lvlText w:val="%1.%2.%3.%4."/>
      <w:lvlJc w:val="left"/>
      <w:pPr>
        <w:tabs>
          <w:tab w:val="num" w:pos="1440"/>
        </w:tabs>
        <w:ind w:left="2160" w:hanging="720"/>
      </w:pPr>
      <w:rPr>
        <w:rFonts w:hint="default"/>
        <w:b/>
        <w:i w:val="0"/>
        <w:sz w:val="18"/>
        <w:szCs w:val="18"/>
      </w:rPr>
    </w:lvl>
    <w:lvl w:ilvl="4">
      <w:start w:val="1"/>
      <w:numFmt w:val="decimal"/>
      <w:pStyle w:val="Outline-Level5"/>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37B17A3"/>
    <w:multiLevelType w:val="multilevel"/>
    <w:tmpl w:val="16CE4C10"/>
    <w:lvl w:ilvl="0">
      <w:start w:val="2"/>
      <w:numFmt w:val="decimal"/>
      <w:lvlText w:val="%1"/>
      <w:lvlJc w:val="left"/>
      <w:pPr>
        <w:ind w:left="360" w:hanging="360"/>
      </w:pPr>
      <w:rPr>
        <w:rFonts w:hint="default"/>
      </w:rPr>
    </w:lvl>
    <w:lvl w:ilvl="1">
      <w:start w:val="5"/>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6"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32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1114B6A"/>
    <w:multiLevelType w:val="multilevel"/>
    <w:tmpl w:val="138898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052C37"/>
    <w:multiLevelType w:val="hybridMultilevel"/>
    <w:tmpl w:val="F572C59E"/>
    <w:lvl w:ilvl="0" w:tplc="0BCAB370">
      <w:start w:val="2"/>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E80C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3169DE"/>
    <w:multiLevelType w:val="hybridMultilevel"/>
    <w:tmpl w:val="B5B68014"/>
    <w:lvl w:ilvl="0" w:tplc="0BCAB370">
      <w:start w:val="2"/>
      <w:numFmt w:val="decimal"/>
      <w:lvlText w:val="%1.1"/>
      <w:lvlJc w:val="left"/>
      <w:pPr>
        <w:ind w:left="1020" w:hanging="360"/>
      </w:pPr>
      <w:rPr>
        <w:rFonts w:hint="default"/>
      </w:rPr>
    </w:lvl>
    <w:lvl w:ilvl="1" w:tplc="04090019" w:tentative="1">
      <w:start w:val="1"/>
      <w:numFmt w:val="lowerLetter"/>
      <w:lvlText w:val="%2."/>
      <w:lvlJc w:val="left"/>
      <w:pPr>
        <w:ind w:left="1740" w:hanging="360"/>
      </w:pPr>
    </w:lvl>
    <w:lvl w:ilvl="2" w:tplc="0409001B">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1"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FD82732"/>
    <w:multiLevelType w:val="multilevel"/>
    <w:tmpl w:val="FF785AC2"/>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A534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7C628A"/>
    <w:multiLevelType w:val="multilevel"/>
    <w:tmpl w:val="A24813AC"/>
    <w:lvl w:ilvl="0">
      <w:start w:val="3"/>
      <w:numFmt w:val="decimal"/>
      <w:lvlText w:val="%1."/>
      <w:lvlJc w:val="left"/>
      <w:pPr>
        <w:ind w:left="900" w:hanging="900"/>
      </w:pPr>
      <w:rPr>
        <w:rFonts w:hint="default"/>
      </w:rPr>
    </w:lvl>
    <w:lvl w:ilvl="1">
      <w:start w:val="1"/>
      <w:numFmt w:val="decimal"/>
      <w:lvlText w:val="%1.%2."/>
      <w:lvlJc w:val="left"/>
      <w:pPr>
        <w:ind w:left="1620" w:hanging="900"/>
      </w:pPr>
      <w:rPr>
        <w:rFonts w:hint="default"/>
      </w:rPr>
    </w:lvl>
    <w:lvl w:ilvl="2">
      <w:start w:val="1"/>
      <w:numFmt w:val="decimal"/>
      <w:lvlText w:val="%1.%2.%3."/>
      <w:lvlJc w:val="left"/>
      <w:pPr>
        <w:ind w:left="2340" w:hanging="900"/>
      </w:pPr>
      <w:rPr>
        <w:rFonts w:hint="default"/>
      </w:rPr>
    </w:lvl>
    <w:lvl w:ilvl="3">
      <w:start w:val="2"/>
      <w:numFmt w:val="decimal"/>
      <w:lvlText w:val="%1.%2.%3.%4."/>
      <w:lvlJc w:val="left"/>
      <w:pPr>
        <w:ind w:left="3060" w:hanging="900"/>
      </w:pPr>
      <w:rPr>
        <w:rFonts w:hint="default"/>
      </w:rPr>
    </w:lvl>
    <w:lvl w:ilvl="4">
      <w:start w:val="8"/>
      <w:numFmt w:val="decimal"/>
      <w:lvlText w:val="%1.%2.%3.%4.%5."/>
      <w:lvlJc w:val="left"/>
      <w:pPr>
        <w:ind w:left="3960" w:hanging="1080"/>
      </w:pPr>
      <w:rPr>
        <w:rFonts w:hint="default"/>
        <w:b/>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9B84A83"/>
    <w:multiLevelType w:val="multilevel"/>
    <w:tmpl w:val="72A6BE1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B8D237A"/>
    <w:multiLevelType w:val="multilevel"/>
    <w:tmpl w:val="0AEC56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8C716D"/>
    <w:multiLevelType w:val="multilevel"/>
    <w:tmpl w:val="438CADB2"/>
    <w:lvl w:ilvl="0">
      <w:start w:val="3"/>
      <w:numFmt w:val="decimal"/>
      <w:lvlText w:val="%1."/>
      <w:lvlJc w:val="left"/>
      <w:pPr>
        <w:ind w:left="660" w:hanging="660"/>
      </w:pPr>
      <w:rPr>
        <w:rFonts w:hint="default"/>
      </w:rPr>
    </w:lvl>
    <w:lvl w:ilvl="1">
      <w:start w:val="16"/>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7FF0D97"/>
    <w:multiLevelType w:val="multilevel"/>
    <w:tmpl w:val="E8AE0F6A"/>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AB1085A"/>
    <w:multiLevelType w:val="hybridMultilevel"/>
    <w:tmpl w:val="0812F6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5C1A0CF9"/>
    <w:multiLevelType w:val="hybridMultilevel"/>
    <w:tmpl w:val="DAE04E5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5FE77689"/>
    <w:multiLevelType w:val="multilevel"/>
    <w:tmpl w:val="EABA93E2"/>
    <w:lvl w:ilvl="0">
      <w:start w:val="3"/>
      <w:numFmt w:val="decimal"/>
      <w:lvlText w:val="%1."/>
      <w:lvlJc w:val="left"/>
      <w:pPr>
        <w:ind w:left="360" w:hanging="360"/>
      </w:pPr>
      <w:rPr>
        <w:rFonts w:hint="default"/>
      </w:rPr>
    </w:lvl>
    <w:lvl w:ilvl="1">
      <w:start w:val="1"/>
      <w:numFmt w:val="decimal"/>
      <w:lvlText w:val="%1.%2."/>
      <w:lvlJc w:val="left"/>
      <w:pPr>
        <w:ind w:left="297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3254491"/>
    <w:multiLevelType w:val="multilevel"/>
    <w:tmpl w:val="2334D4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b/>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23" w15:restartNumberingAfterBreak="0">
    <w:nsid w:val="63E927BF"/>
    <w:multiLevelType w:val="multilevel"/>
    <w:tmpl w:val="E9BA1C0A"/>
    <w:lvl w:ilvl="0">
      <w:start w:val="3"/>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4" w15:restartNumberingAfterBreak="0">
    <w:nsid w:val="6A563E30"/>
    <w:multiLevelType w:val="multilevel"/>
    <w:tmpl w:val="AF48DD8E"/>
    <w:lvl w:ilvl="0">
      <w:start w:val="3"/>
      <w:numFmt w:val="decimal"/>
      <w:lvlText w:val="%1"/>
      <w:lvlJc w:val="left"/>
      <w:pPr>
        <w:ind w:left="780" w:hanging="780"/>
      </w:pPr>
      <w:rPr>
        <w:rFonts w:hint="default"/>
      </w:rPr>
    </w:lvl>
    <w:lvl w:ilvl="1">
      <w:start w:val="15"/>
      <w:numFmt w:val="decimal"/>
      <w:lvlText w:val="%1.%2"/>
      <w:lvlJc w:val="left"/>
      <w:pPr>
        <w:ind w:left="1188" w:hanging="780"/>
      </w:pPr>
      <w:rPr>
        <w:rFonts w:hint="default"/>
      </w:rPr>
    </w:lvl>
    <w:lvl w:ilvl="2">
      <w:start w:val="1"/>
      <w:numFmt w:val="decimal"/>
      <w:lvlText w:val="%1.%2.%3"/>
      <w:lvlJc w:val="left"/>
      <w:pPr>
        <w:ind w:left="1596" w:hanging="780"/>
      </w:pPr>
      <w:rPr>
        <w:rFonts w:hint="default"/>
      </w:rPr>
    </w:lvl>
    <w:lvl w:ilvl="3">
      <w:start w:val="1"/>
      <w:numFmt w:val="decimal"/>
      <w:lvlText w:val="%1.%2.%3.%4"/>
      <w:lvlJc w:val="left"/>
      <w:pPr>
        <w:ind w:left="2004" w:hanging="780"/>
      </w:pPr>
      <w:rPr>
        <w:rFonts w:hint="default"/>
        <w:b/>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25"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E50455"/>
    <w:multiLevelType w:val="hybridMultilevel"/>
    <w:tmpl w:val="50C870B0"/>
    <w:lvl w:ilvl="0" w:tplc="0BCAB370">
      <w:start w:val="2"/>
      <w:numFmt w:val="decimal"/>
      <w:lvlText w:val="%1.1"/>
      <w:lvlJc w:val="left"/>
      <w:pPr>
        <w:ind w:left="1020" w:hanging="360"/>
      </w:pPr>
      <w:rPr>
        <w:rFonts w:hint="default"/>
      </w:rPr>
    </w:lvl>
    <w:lvl w:ilvl="1" w:tplc="04090019" w:tentative="1">
      <w:start w:val="1"/>
      <w:numFmt w:val="lowerLetter"/>
      <w:lvlText w:val="%2."/>
      <w:lvlJc w:val="left"/>
      <w:pPr>
        <w:ind w:left="1740" w:hanging="360"/>
      </w:pPr>
    </w:lvl>
    <w:lvl w:ilvl="2" w:tplc="0409001B">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7" w15:restartNumberingAfterBreak="0">
    <w:nsid w:val="7A2360D0"/>
    <w:multiLevelType w:val="multilevel"/>
    <w:tmpl w:val="4A7E3AF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rPr>
        <w:b/>
        <w:sz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552287"/>
    <w:multiLevelType w:val="hybridMultilevel"/>
    <w:tmpl w:val="9E12B9B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7F55457A"/>
    <w:multiLevelType w:val="multilevel"/>
    <w:tmpl w:val="EF50846C"/>
    <w:lvl w:ilvl="0">
      <w:start w:val="3"/>
      <w:numFmt w:val="decimal"/>
      <w:lvlText w:val="%1"/>
      <w:lvlJc w:val="left"/>
      <w:pPr>
        <w:ind w:left="840" w:hanging="840"/>
      </w:pPr>
      <w:rPr>
        <w:rFonts w:hint="default"/>
      </w:rPr>
    </w:lvl>
    <w:lvl w:ilvl="1">
      <w:start w:val="1"/>
      <w:numFmt w:val="decimal"/>
      <w:lvlText w:val="%1.%2"/>
      <w:lvlJc w:val="left"/>
      <w:pPr>
        <w:ind w:left="1560" w:hanging="840"/>
      </w:pPr>
      <w:rPr>
        <w:rFonts w:hint="default"/>
      </w:rPr>
    </w:lvl>
    <w:lvl w:ilvl="2">
      <w:start w:val="1"/>
      <w:numFmt w:val="decimal"/>
      <w:lvlText w:val="%1.%2.%3"/>
      <w:lvlJc w:val="left"/>
      <w:pPr>
        <w:ind w:left="2280" w:hanging="840"/>
      </w:pPr>
      <w:rPr>
        <w:rFonts w:hint="default"/>
      </w:rPr>
    </w:lvl>
    <w:lvl w:ilvl="3">
      <w:start w:val="2"/>
      <w:numFmt w:val="decimal"/>
      <w:lvlText w:val="%1.%2.%3.%4"/>
      <w:lvlJc w:val="left"/>
      <w:pPr>
        <w:ind w:left="3000" w:hanging="840"/>
      </w:pPr>
      <w:rPr>
        <w:rFonts w:hint="default"/>
      </w:rPr>
    </w:lvl>
    <w:lvl w:ilvl="4">
      <w:start w:val="7"/>
      <w:numFmt w:val="decimal"/>
      <w:lvlText w:val="%1.%2.%3.%4.%5"/>
      <w:lvlJc w:val="left"/>
      <w:pPr>
        <w:ind w:left="3960" w:hanging="1080"/>
      </w:pPr>
      <w:rPr>
        <w:rFonts w:hint="default"/>
        <w:b/>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1"/>
  </w:num>
  <w:num w:numId="2">
    <w:abstractNumId w:val="25"/>
  </w:num>
  <w:num w:numId="3">
    <w:abstractNumId w:val="6"/>
  </w:num>
  <w:num w:numId="4">
    <w:abstractNumId w:val="4"/>
  </w:num>
  <w:num w:numId="5">
    <w:abstractNumId w:val="18"/>
  </w:num>
  <w:num w:numId="6">
    <w:abstractNumId w:val="27"/>
  </w:num>
  <w:num w:numId="7">
    <w:abstractNumId w:val="12"/>
  </w:num>
  <w:num w:numId="8">
    <w:abstractNumId w:val="7"/>
  </w:num>
  <w:num w:numId="9">
    <w:abstractNumId w:val="13"/>
  </w:num>
  <w:num w:numId="10">
    <w:abstractNumId w:val="0"/>
  </w:num>
  <w:num w:numId="11">
    <w:abstractNumId w:val="16"/>
  </w:num>
  <w:num w:numId="12">
    <w:abstractNumId w:val="10"/>
  </w:num>
  <w:num w:numId="13">
    <w:abstractNumId w:val="9"/>
  </w:num>
  <w:num w:numId="14">
    <w:abstractNumId w:val="26"/>
  </w:num>
  <w:num w:numId="15">
    <w:abstractNumId w:val="5"/>
  </w:num>
  <w:num w:numId="16">
    <w:abstractNumId w:val="22"/>
  </w:num>
  <w:num w:numId="17">
    <w:abstractNumId w:val="2"/>
  </w:num>
  <w:num w:numId="18">
    <w:abstractNumId w:val="23"/>
  </w:num>
  <w:num w:numId="19">
    <w:abstractNumId w:val="8"/>
  </w:num>
  <w:num w:numId="20">
    <w:abstractNumId w:val="21"/>
  </w:num>
  <w:num w:numId="21">
    <w:abstractNumId w:val="24"/>
  </w:num>
  <w:num w:numId="22">
    <w:abstractNumId w:val="17"/>
  </w:num>
  <w:num w:numId="23">
    <w:abstractNumId w:val="3"/>
  </w:num>
  <w:num w:numId="24">
    <w:abstractNumId w:val="1"/>
  </w:num>
  <w:num w:numId="25">
    <w:abstractNumId w:val="28"/>
  </w:num>
  <w:num w:numId="26">
    <w:abstractNumId w:val="20"/>
  </w:num>
  <w:num w:numId="27">
    <w:abstractNumId w:val="19"/>
  </w:num>
  <w:num w:numId="28">
    <w:abstractNumId w:val="15"/>
  </w:num>
  <w:num w:numId="29">
    <w:abstractNumId w:val="29"/>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10D0D"/>
    <w:rsid w:val="000138C5"/>
    <w:rsid w:val="0002409E"/>
    <w:rsid w:val="000314F1"/>
    <w:rsid w:val="000326E7"/>
    <w:rsid w:val="00035123"/>
    <w:rsid w:val="00041C9E"/>
    <w:rsid w:val="00061402"/>
    <w:rsid w:val="0006701B"/>
    <w:rsid w:val="00073E78"/>
    <w:rsid w:val="000850D5"/>
    <w:rsid w:val="0009117E"/>
    <w:rsid w:val="000977CC"/>
    <w:rsid w:val="000A0E71"/>
    <w:rsid w:val="000A13AD"/>
    <w:rsid w:val="000A16EC"/>
    <w:rsid w:val="000A52D5"/>
    <w:rsid w:val="000C39C1"/>
    <w:rsid w:val="000D55B0"/>
    <w:rsid w:val="000E01A4"/>
    <w:rsid w:val="000F0234"/>
    <w:rsid w:val="000F1DDF"/>
    <w:rsid w:val="000F2645"/>
    <w:rsid w:val="000F64F4"/>
    <w:rsid w:val="00102A7C"/>
    <w:rsid w:val="00110542"/>
    <w:rsid w:val="001142CF"/>
    <w:rsid w:val="0012743D"/>
    <w:rsid w:val="001332C4"/>
    <w:rsid w:val="00133656"/>
    <w:rsid w:val="001338B3"/>
    <w:rsid w:val="001379EF"/>
    <w:rsid w:val="00141A0B"/>
    <w:rsid w:val="00157AF4"/>
    <w:rsid w:val="00157D41"/>
    <w:rsid w:val="00176EEF"/>
    <w:rsid w:val="00180F5B"/>
    <w:rsid w:val="00185F35"/>
    <w:rsid w:val="00187716"/>
    <w:rsid w:val="001A3CFC"/>
    <w:rsid w:val="001B4D46"/>
    <w:rsid w:val="001C550A"/>
    <w:rsid w:val="001D6C7B"/>
    <w:rsid w:val="00221611"/>
    <w:rsid w:val="00222623"/>
    <w:rsid w:val="002234C8"/>
    <w:rsid w:val="002427FE"/>
    <w:rsid w:val="00246973"/>
    <w:rsid w:val="002477ED"/>
    <w:rsid w:val="00252EAF"/>
    <w:rsid w:val="0025551B"/>
    <w:rsid w:val="00265CCE"/>
    <w:rsid w:val="00280012"/>
    <w:rsid w:val="0029086F"/>
    <w:rsid w:val="00297F9A"/>
    <w:rsid w:val="002A23E0"/>
    <w:rsid w:val="002B193E"/>
    <w:rsid w:val="002C60A0"/>
    <w:rsid w:val="002D6087"/>
    <w:rsid w:val="002E3894"/>
    <w:rsid w:val="00337DA8"/>
    <w:rsid w:val="00360881"/>
    <w:rsid w:val="003614A3"/>
    <w:rsid w:val="0036537A"/>
    <w:rsid w:val="00390BD4"/>
    <w:rsid w:val="003A0980"/>
    <w:rsid w:val="003B5015"/>
    <w:rsid w:val="003B6A08"/>
    <w:rsid w:val="003D20E9"/>
    <w:rsid w:val="003D2797"/>
    <w:rsid w:val="003D4F8D"/>
    <w:rsid w:val="003D4FAE"/>
    <w:rsid w:val="003E403E"/>
    <w:rsid w:val="00405AB1"/>
    <w:rsid w:val="004308BE"/>
    <w:rsid w:val="00441F63"/>
    <w:rsid w:val="00455749"/>
    <w:rsid w:val="0046585B"/>
    <w:rsid w:val="004674F9"/>
    <w:rsid w:val="00470F24"/>
    <w:rsid w:val="004800C7"/>
    <w:rsid w:val="0049734F"/>
    <w:rsid w:val="004C329D"/>
    <w:rsid w:val="004D426C"/>
    <w:rsid w:val="004E0462"/>
    <w:rsid w:val="004E531F"/>
    <w:rsid w:val="004E7CC0"/>
    <w:rsid w:val="004F2EE1"/>
    <w:rsid w:val="0050371E"/>
    <w:rsid w:val="0052241A"/>
    <w:rsid w:val="005470BD"/>
    <w:rsid w:val="005576B9"/>
    <w:rsid w:val="005605FC"/>
    <w:rsid w:val="00561B48"/>
    <w:rsid w:val="005845CC"/>
    <w:rsid w:val="005A001B"/>
    <w:rsid w:val="005A7329"/>
    <w:rsid w:val="005D1DAC"/>
    <w:rsid w:val="005D496E"/>
    <w:rsid w:val="0062082A"/>
    <w:rsid w:val="00636BCA"/>
    <w:rsid w:val="00640A9C"/>
    <w:rsid w:val="00647E6C"/>
    <w:rsid w:val="006544B2"/>
    <w:rsid w:val="00670871"/>
    <w:rsid w:val="006862D3"/>
    <w:rsid w:val="00697B63"/>
    <w:rsid w:val="006A626D"/>
    <w:rsid w:val="006C0BAB"/>
    <w:rsid w:val="006C1F9B"/>
    <w:rsid w:val="006D5BC6"/>
    <w:rsid w:val="006F623A"/>
    <w:rsid w:val="006F7C4E"/>
    <w:rsid w:val="00701F22"/>
    <w:rsid w:val="007119AB"/>
    <w:rsid w:val="00717C37"/>
    <w:rsid w:val="00724D90"/>
    <w:rsid w:val="00730FAC"/>
    <w:rsid w:val="00734A7E"/>
    <w:rsid w:val="007456FE"/>
    <w:rsid w:val="007558E3"/>
    <w:rsid w:val="00757797"/>
    <w:rsid w:val="00773B31"/>
    <w:rsid w:val="007951E8"/>
    <w:rsid w:val="007A3D04"/>
    <w:rsid w:val="007B7B06"/>
    <w:rsid w:val="007C5A1D"/>
    <w:rsid w:val="007E00A1"/>
    <w:rsid w:val="007E55A3"/>
    <w:rsid w:val="007F2EA2"/>
    <w:rsid w:val="00813ED6"/>
    <w:rsid w:val="008306D1"/>
    <w:rsid w:val="008454BF"/>
    <w:rsid w:val="008529D9"/>
    <w:rsid w:val="0086038C"/>
    <w:rsid w:val="008752F4"/>
    <w:rsid w:val="00881F54"/>
    <w:rsid w:val="00883996"/>
    <w:rsid w:val="008A0530"/>
    <w:rsid w:val="008A1478"/>
    <w:rsid w:val="008B35F8"/>
    <w:rsid w:val="008B50BD"/>
    <w:rsid w:val="008C537F"/>
    <w:rsid w:val="008E12DA"/>
    <w:rsid w:val="008E16D6"/>
    <w:rsid w:val="008E5A28"/>
    <w:rsid w:val="008F547B"/>
    <w:rsid w:val="0090475E"/>
    <w:rsid w:val="00906096"/>
    <w:rsid w:val="00907D4F"/>
    <w:rsid w:val="009111BD"/>
    <w:rsid w:val="00914E50"/>
    <w:rsid w:val="0092025F"/>
    <w:rsid w:val="0092031B"/>
    <w:rsid w:val="0093101B"/>
    <w:rsid w:val="00942280"/>
    <w:rsid w:val="00947C9A"/>
    <w:rsid w:val="009606C3"/>
    <w:rsid w:val="00960BB9"/>
    <w:rsid w:val="009633AB"/>
    <w:rsid w:val="009870B6"/>
    <w:rsid w:val="009907BC"/>
    <w:rsid w:val="009A6B31"/>
    <w:rsid w:val="009C6C2C"/>
    <w:rsid w:val="009E052B"/>
    <w:rsid w:val="009E3E48"/>
    <w:rsid w:val="009E5D82"/>
    <w:rsid w:val="009F19F9"/>
    <w:rsid w:val="009F52BD"/>
    <w:rsid w:val="00A0667D"/>
    <w:rsid w:val="00A13B14"/>
    <w:rsid w:val="00A13CC2"/>
    <w:rsid w:val="00A15C3C"/>
    <w:rsid w:val="00A16CAB"/>
    <w:rsid w:val="00A41178"/>
    <w:rsid w:val="00A41580"/>
    <w:rsid w:val="00A42A0E"/>
    <w:rsid w:val="00A524F6"/>
    <w:rsid w:val="00A606FB"/>
    <w:rsid w:val="00A611B3"/>
    <w:rsid w:val="00A6308C"/>
    <w:rsid w:val="00A66AC7"/>
    <w:rsid w:val="00A83281"/>
    <w:rsid w:val="00A8367D"/>
    <w:rsid w:val="00A92FB1"/>
    <w:rsid w:val="00A9430B"/>
    <w:rsid w:val="00AA155E"/>
    <w:rsid w:val="00AA5137"/>
    <w:rsid w:val="00AB25B6"/>
    <w:rsid w:val="00AC7D83"/>
    <w:rsid w:val="00AD6C7A"/>
    <w:rsid w:val="00AF149A"/>
    <w:rsid w:val="00AF307A"/>
    <w:rsid w:val="00AF5A2A"/>
    <w:rsid w:val="00B10362"/>
    <w:rsid w:val="00B1742A"/>
    <w:rsid w:val="00B33DB3"/>
    <w:rsid w:val="00B34043"/>
    <w:rsid w:val="00B40DCF"/>
    <w:rsid w:val="00B4676C"/>
    <w:rsid w:val="00B47A92"/>
    <w:rsid w:val="00B5498B"/>
    <w:rsid w:val="00B5785F"/>
    <w:rsid w:val="00B72EB3"/>
    <w:rsid w:val="00B7399A"/>
    <w:rsid w:val="00B76599"/>
    <w:rsid w:val="00B93E51"/>
    <w:rsid w:val="00BC6316"/>
    <w:rsid w:val="00BE04CF"/>
    <w:rsid w:val="00BE0C0D"/>
    <w:rsid w:val="00BF3007"/>
    <w:rsid w:val="00BF6D65"/>
    <w:rsid w:val="00C025AA"/>
    <w:rsid w:val="00C130CA"/>
    <w:rsid w:val="00C36044"/>
    <w:rsid w:val="00C379E3"/>
    <w:rsid w:val="00C4326B"/>
    <w:rsid w:val="00C466B4"/>
    <w:rsid w:val="00C5333D"/>
    <w:rsid w:val="00C5619E"/>
    <w:rsid w:val="00C600D0"/>
    <w:rsid w:val="00C7594B"/>
    <w:rsid w:val="00C7771A"/>
    <w:rsid w:val="00C8774D"/>
    <w:rsid w:val="00CA3DAD"/>
    <w:rsid w:val="00CA45E5"/>
    <w:rsid w:val="00CA6FAF"/>
    <w:rsid w:val="00CB054B"/>
    <w:rsid w:val="00CC03A0"/>
    <w:rsid w:val="00CD4063"/>
    <w:rsid w:val="00CE25EF"/>
    <w:rsid w:val="00D027BB"/>
    <w:rsid w:val="00D27667"/>
    <w:rsid w:val="00D600AB"/>
    <w:rsid w:val="00D6027A"/>
    <w:rsid w:val="00D652D1"/>
    <w:rsid w:val="00D87B04"/>
    <w:rsid w:val="00D97D36"/>
    <w:rsid w:val="00DA0BE2"/>
    <w:rsid w:val="00DA68B5"/>
    <w:rsid w:val="00DB7A3D"/>
    <w:rsid w:val="00DC5674"/>
    <w:rsid w:val="00DD2A37"/>
    <w:rsid w:val="00DE0AA1"/>
    <w:rsid w:val="00DE0AF7"/>
    <w:rsid w:val="00DE1091"/>
    <w:rsid w:val="00DE2619"/>
    <w:rsid w:val="00E05F34"/>
    <w:rsid w:val="00E11511"/>
    <w:rsid w:val="00E15CE6"/>
    <w:rsid w:val="00E15F3F"/>
    <w:rsid w:val="00E341BA"/>
    <w:rsid w:val="00E374AB"/>
    <w:rsid w:val="00E41466"/>
    <w:rsid w:val="00E42DDC"/>
    <w:rsid w:val="00E46B48"/>
    <w:rsid w:val="00E52766"/>
    <w:rsid w:val="00E53507"/>
    <w:rsid w:val="00E5761C"/>
    <w:rsid w:val="00E702A1"/>
    <w:rsid w:val="00E72069"/>
    <w:rsid w:val="00E73518"/>
    <w:rsid w:val="00E814CC"/>
    <w:rsid w:val="00E84C39"/>
    <w:rsid w:val="00E87D3F"/>
    <w:rsid w:val="00E9292A"/>
    <w:rsid w:val="00EA08FD"/>
    <w:rsid w:val="00EB13A4"/>
    <w:rsid w:val="00EC03DF"/>
    <w:rsid w:val="00EC52C9"/>
    <w:rsid w:val="00ED4CED"/>
    <w:rsid w:val="00ED700A"/>
    <w:rsid w:val="00EE28BE"/>
    <w:rsid w:val="00F02B35"/>
    <w:rsid w:val="00F155CE"/>
    <w:rsid w:val="00F2737C"/>
    <w:rsid w:val="00F44E38"/>
    <w:rsid w:val="00F45BEC"/>
    <w:rsid w:val="00F473F9"/>
    <w:rsid w:val="00F62785"/>
    <w:rsid w:val="00F656D8"/>
    <w:rsid w:val="00F65778"/>
    <w:rsid w:val="00F743CE"/>
    <w:rsid w:val="00F972F2"/>
    <w:rsid w:val="00FA11AB"/>
    <w:rsid w:val="00FC278D"/>
    <w:rsid w:val="00FD0CEA"/>
    <w:rsid w:val="00FD0E51"/>
    <w:rsid w:val="00FD6068"/>
    <w:rsid w:val="00FE1FBC"/>
    <w:rsid w:val="00FE4AC7"/>
    <w:rsid w:val="00FE5677"/>
    <w:rsid w:val="00FF1221"/>
    <w:rsid w:val="00FF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76" w:lineRule="auto"/>
        <w:ind w:lef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C6C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Outline-Level3"/>
    <w:next w:val="Normal"/>
    <w:link w:val="Heading3Char"/>
    <w:uiPriority w:val="9"/>
    <w:unhideWhenUsed/>
    <w:qFormat/>
    <w:rsid w:val="009111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1"/>
    <w:qFormat/>
    <w:rsid w:val="00DA68B5"/>
    <w:pPr>
      <w:overflowPunct w:val="0"/>
      <w:autoSpaceDE w:val="0"/>
      <w:autoSpaceDN w:val="0"/>
      <w:adjustRightInd w:val="0"/>
      <w:spacing w:line="240" w:lineRule="auto"/>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line="240" w:lineRule="auto"/>
    </w:pPr>
  </w:style>
  <w:style w:type="character" w:customStyle="1" w:styleId="FooterChar">
    <w:name w:val="Footer Char"/>
    <w:basedOn w:val="DefaultParagraphFont"/>
    <w:link w:val="Footer"/>
    <w:uiPriority w:val="99"/>
    <w:rsid w:val="00942280"/>
  </w:style>
  <w:style w:type="character" w:customStyle="1" w:styleId="Heading3Char">
    <w:name w:val="Heading 3 Char"/>
    <w:basedOn w:val="DefaultParagraphFont"/>
    <w:link w:val="Heading3"/>
    <w:uiPriority w:val="9"/>
    <w:rsid w:val="009111BD"/>
    <w:rPr>
      <w:rFonts w:ascii="Arial" w:eastAsia="Times New Roman" w:hAnsi="Arial" w:cs="Arial"/>
      <w:sz w:val="18"/>
      <w:szCs w:val="18"/>
    </w:rPr>
  </w:style>
  <w:style w:type="paragraph" w:customStyle="1" w:styleId="Outline-Level1">
    <w:name w:val="Outline-Level 1"/>
    <w:basedOn w:val="Normal"/>
    <w:rsid w:val="009111BD"/>
    <w:pPr>
      <w:numPr>
        <w:numId w:val="4"/>
      </w:numPr>
      <w:overflowPunct w:val="0"/>
      <w:autoSpaceDE w:val="0"/>
      <w:autoSpaceDN w:val="0"/>
      <w:adjustRightInd w:val="0"/>
      <w:spacing w:beforeLines="50" w:line="240" w:lineRule="auto"/>
      <w:textAlignment w:val="baseline"/>
      <w:outlineLvl w:val="0"/>
    </w:pPr>
    <w:rPr>
      <w:rFonts w:ascii="Arial" w:eastAsia="Times New Roman" w:hAnsi="Arial" w:cs="Arial"/>
      <w:b/>
      <w:caps/>
      <w:sz w:val="24"/>
      <w:szCs w:val="24"/>
    </w:rPr>
  </w:style>
  <w:style w:type="paragraph" w:customStyle="1" w:styleId="Outline-Level2">
    <w:name w:val="Outline-Level 2"/>
    <w:basedOn w:val="Normal"/>
    <w:rsid w:val="009111BD"/>
    <w:pPr>
      <w:numPr>
        <w:ilvl w:val="1"/>
        <w:numId w:val="4"/>
      </w:numPr>
      <w:overflowPunct w:val="0"/>
      <w:autoSpaceDE w:val="0"/>
      <w:autoSpaceDN w:val="0"/>
      <w:adjustRightInd w:val="0"/>
      <w:spacing w:beforeLines="50" w:line="240" w:lineRule="auto"/>
      <w:textAlignment w:val="baseline"/>
      <w:outlineLvl w:val="1"/>
    </w:pPr>
    <w:rPr>
      <w:rFonts w:ascii="Arial" w:eastAsia="Times New Roman" w:hAnsi="Arial" w:cs="Arial"/>
      <w:b/>
      <w:bCs/>
      <w:sz w:val="20"/>
      <w:szCs w:val="18"/>
    </w:rPr>
  </w:style>
  <w:style w:type="paragraph" w:customStyle="1" w:styleId="Outline-Level3">
    <w:name w:val="Outline-Level 3"/>
    <w:basedOn w:val="Normal"/>
    <w:rsid w:val="009111BD"/>
    <w:pPr>
      <w:numPr>
        <w:ilvl w:val="2"/>
        <w:numId w:val="4"/>
      </w:numPr>
      <w:overflowPunct w:val="0"/>
      <w:autoSpaceDE w:val="0"/>
      <w:autoSpaceDN w:val="0"/>
      <w:adjustRightInd w:val="0"/>
      <w:spacing w:beforeLines="50" w:line="240" w:lineRule="auto"/>
      <w:textAlignment w:val="baseline"/>
      <w:outlineLvl w:val="2"/>
    </w:pPr>
    <w:rPr>
      <w:rFonts w:ascii="Arial" w:eastAsia="Times New Roman" w:hAnsi="Arial" w:cs="Arial"/>
      <w:sz w:val="18"/>
      <w:szCs w:val="18"/>
    </w:rPr>
  </w:style>
  <w:style w:type="paragraph" w:customStyle="1" w:styleId="Outline-Level4">
    <w:name w:val="Outline-Level 4"/>
    <w:basedOn w:val="Outline-Level3"/>
    <w:rsid w:val="009111BD"/>
    <w:pPr>
      <w:numPr>
        <w:ilvl w:val="3"/>
      </w:numPr>
      <w:tabs>
        <w:tab w:val="left" w:pos="2340"/>
      </w:tabs>
      <w:outlineLvl w:val="3"/>
    </w:pPr>
  </w:style>
  <w:style w:type="paragraph" w:customStyle="1" w:styleId="Outline-Level5">
    <w:name w:val="Outline-Level 5"/>
    <w:basedOn w:val="Outline-Level4"/>
    <w:rsid w:val="009111BD"/>
    <w:pPr>
      <w:numPr>
        <w:ilvl w:val="4"/>
      </w:numPr>
      <w:outlineLvl w:val="4"/>
    </w:pPr>
  </w:style>
  <w:style w:type="character" w:customStyle="1" w:styleId="Heading2Char">
    <w:name w:val="Heading 2 Char"/>
    <w:basedOn w:val="DefaultParagraphFont"/>
    <w:link w:val="Heading2"/>
    <w:uiPriority w:val="9"/>
    <w:semiHidden/>
    <w:rsid w:val="009C6C2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97F9A"/>
    <w:rPr>
      <w:color w:val="0563C1" w:themeColor="hyperlink"/>
      <w:u w:val="single"/>
    </w:rPr>
  </w:style>
  <w:style w:type="paragraph" w:styleId="Title">
    <w:name w:val="Title"/>
    <w:basedOn w:val="Normal"/>
    <w:next w:val="Normal"/>
    <w:link w:val="TitleChar"/>
    <w:uiPriority w:val="10"/>
    <w:qFormat/>
    <w:rsid w:val="004E7CC0"/>
    <w:pPr>
      <w:jc w:val="center"/>
    </w:pPr>
    <w:rPr>
      <w:rFonts w:ascii="Times New Roman" w:hAnsi="Times New Roman" w:cs="Times New Roman"/>
      <w:b/>
      <w:sz w:val="28"/>
      <w:szCs w:val="28"/>
    </w:rPr>
  </w:style>
  <w:style w:type="character" w:customStyle="1" w:styleId="TitleChar">
    <w:name w:val="Title Char"/>
    <w:basedOn w:val="DefaultParagraphFont"/>
    <w:link w:val="Title"/>
    <w:uiPriority w:val="10"/>
    <w:rsid w:val="004E7CC0"/>
    <w:rPr>
      <w:rFonts w:ascii="Times New Roman" w:hAnsi="Times New Roman"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klahoma.gov/doc/facilities.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76E09F-ED9C-45D7-B5F9-FC34BDC17A61}">
  <ds:schemaRefs>
    <ds:schemaRef ds:uri="http://schemas.openxmlformats.org/officeDocument/2006/bibliography"/>
  </ds:schemaRefs>
</ds:datastoreItem>
</file>

<file path=customXml/itemProps2.xml><?xml version="1.0" encoding="utf-8"?>
<ds:datastoreItem xmlns:ds="http://schemas.openxmlformats.org/officeDocument/2006/customXml" ds:itemID="{9137308C-1A78-4C22-91FC-9DC179EB8E7A}">
  <ds:schemaRefs>
    <ds:schemaRef ds:uri="http://schemas.microsoft.com/sharepoint/v3/contenttype/forms"/>
  </ds:schemaRefs>
</ds:datastoreItem>
</file>

<file path=customXml/itemProps3.xml><?xml version="1.0" encoding="utf-8"?>
<ds:datastoreItem xmlns:ds="http://schemas.openxmlformats.org/officeDocument/2006/customXml" ds:itemID="{07D6095B-E510-4B1E-911D-6FE5D6489E7F}">
  <ds:schemaRefs>
    <ds:schemaRef ds:uri="http://schemas.microsoft.com/office/2006/metadata/properties"/>
    <ds:schemaRef ds:uri="http://schemas.microsoft.com/sharepoint/v3"/>
    <ds:schemaRef ds:uri="aec6b55d-3de3-4884-82c9-9045bd390d40"/>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2616b61c-01e3-420e-954d-f9606dbef896"/>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3207</Words>
  <Characters>18281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Melisha Platt</cp:lastModifiedBy>
  <cp:revision>5</cp:revision>
  <cp:lastPrinted>2020-08-31T17:24:00Z</cp:lastPrinted>
  <dcterms:created xsi:type="dcterms:W3CDTF">2023-01-12T21:09:00Z</dcterms:created>
  <dcterms:modified xsi:type="dcterms:W3CDTF">2023-01-13T14:10:00Z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