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76BDF5E8"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2D1DD5E1"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1E796A23" wp14:editId="32E98C52">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6CA2EBC2" w14:textId="77777777" w:rsidR="00F06E46" w:rsidRPr="00B47C30" w:rsidRDefault="00F06E46" w:rsidP="00E82A8E">
            <w:pPr>
              <w:pStyle w:val="TableText"/>
              <w:spacing w:line="324" w:lineRule="exact"/>
              <w:jc w:val="left"/>
              <w:rPr>
                <w:b/>
                <w:sz w:val="24"/>
                <w:szCs w:val="24"/>
              </w:rPr>
            </w:pPr>
          </w:p>
          <w:p w14:paraId="413B5535"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1C40A31B" w14:textId="77777777" w:rsidR="00F06E46" w:rsidRPr="00B47C30" w:rsidRDefault="001228D8" w:rsidP="004A1495">
            <w:pPr>
              <w:pStyle w:val="Heading1"/>
            </w:pPr>
            <w:r w:rsidRPr="009B6FF7">
              <w:t>Amendment of Solicitation</w:t>
            </w:r>
          </w:p>
        </w:tc>
      </w:tr>
    </w:tbl>
    <w:p w14:paraId="708FC0D6"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6"/>
        <w:gridCol w:w="346"/>
        <w:gridCol w:w="904"/>
        <w:gridCol w:w="1207"/>
        <w:gridCol w:w="1761"/>
        <w:gridCol w:w="1279"/>
        <w:gridCol w:w="350"/>
        <w:gridCol w:w="7"/>
      </w:tblGrid>
      <w:tr w:rsidR="00977E0D" w14:paraId="5EEDCC2C" w14:textId="77777777" w:rsidTr="00680721">
        <w:trPr>
          <w:gridAfter w:val="1"/>
          <w:wAfter w:w="7" w:type="dxa"/>
        </w:trPr>
        <w:tc>
          <w:tcPr>
            <w:tcW w:w="1778" w:type="dxa"/>
          </w:tcPr>
          <w:p w14:paraId="55E5BFD0"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69FC61F5" w14:textId="74BC33CC" w:rsidR="00977E0D" w:rsidRDefault="00452786" w:rsidP="00680721">
            <w:pPr>
              <w:spacing w:beforeLines="50" w:before="120"/>
            </w:pPr>
            <w:r>
              <w:t>0</w:t>
            </w:r>
            <w:r w:rsidR="0002295A">
              <w:t>4/2</w:t>
            </w:r>
            <w:r w:rsidR="00402695">
              <w:t>7/2022</w:t>
            </w:r>
          </w:p>
        </w:tc>
        <w:tc>
          <w:tcPr>
            <w:tcW w:w="2120" w:type="dxa"/>
            <w:gridSpan w:val="2"/>
          </w:tcPr>
          <w:p w14:paraId="1246D437"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4247FE26" w14:textId="251B5545" w:rsidR="00977E0D" w:rsidRDefault="0002295A" w:rsidP="00680721">
            <w:pPr>
              <w:spacing w:beforeLines="50" w:before="120"/>
            </w:pPr>
            <w:r>
              <w:t>346000007</w:t>
            </w:r>
          </w:p>
        </w:tc>
      </w:tr>
      <w:tr w:rsidR="00977E0D" w14:paraId="23792297" w14:textId="77777777" w:rsidTr="00680721">
        <w:trPr>
          <w:gridAfter w:val="1"/>
          <w:wAfter w:w="7" w:type="dxa"/>
        </w:trPr>
        <w:tc>
          <w:tcPr>
            <w:tcW w:w="1778" w:type="dxa"/>
          </w:tcPr>
          <w:p w14:paraId="63BEA20D"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235BC669" w14:textId="0B528616" w:rsidR="00977E0D" w:rsidRDefault="00452786" w:rsidP="00680721">
            <w:pPr>
              <w:spacing w:beforeLines="50" w:before="120"/>
            </w:pPr>
            <w:r>
              <w:t>3</w:t>
            </w:r>
            <w:r w:rsidR="0002295A">
              <w:t>460000062</w:t>
            </w:r>
          </w:p>
        </w:tc>
        <w:tc>
          <w:tcPr>
            <w:tcW w:w="2120" w:type="dxa"/>
            <w:gridSpan w:val="2"/>
          </w:tcPr>
          <w:p w14:paraId="12D75D06"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6B186F77" w14:textId="7121DA44" w:rsidR="00977E0D" w:rsidRDefault="00CE4001" w:rsidP="00680721">
            <w:pPr>
              <w:spacing w:beforeLines="50" w:before="120"/>
            </w:pPr>
            <w:r>
              <w:t>1</w:t>
            </w:r>
          </w:p>
        </w:tc>
      </w:tr>
      <w:tr w:rsidR="003A36FF" w14:paraId="5140E1F2" w14:textId="77777777" w:rsidTr="00417AF9">
        <w:trPr>
          <w:gridAfter w:val="1"/>
          <w:wAfter w:w="7" w:type="dxa"/>
          <w:trHeight w:val="215"/>
        </w:trPr>
        <w:tc>
          <w:tcPr>
            <w:tcW w:w="5138" w:type="dxa"/>
            <w:gridSpan w:val="3"/>
            <w:vAlign w:val="bottom"/>
          </w:tcPr>
          <w:p w14:paraId="7930C628"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5F2EDB6C" w14:textId="2DC311E9" w:rsidR="003A36FF" w:rsidRDefault="00CE4001"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rsidR="001E0445">
              <w:fldChar w:fldCharType="separate"/>
            </w:r>
            <w:r>
              <w:fldChar w:fldCharType="end"/>
            </w:r>
            <w:bookmarkEnd w:id="0"/>
            <w:r w:rsidR="007C0AF0">
              <w:t xml:space="preserve"> No</w:t>
            </w:r>
            <w:r w:rsidR="003A36FF">
              <w:t xml:space="preserve"> </w:t>
            </w:r>
          </w:p>
        </w:tc>
        <w:tc>
          <w:tcPr>
            <w:tcW w:w="1213" w:type="dxa"/>
            <w:vAlign w:val="bottom"/>
          </w:tcPr>
          <w:p w14:paraId="23A4B7D8"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1E0445">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012DABBF"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50225C6F"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4B018436" w14:textId="77777777" w:rsidTr="00680721">
        <w:trPr>
          <w:gridAfter w:val="1"/>
          <w:wAfter w:w="7" w:type="dxa"/>
          <w:trHeight w:val="692"/>
        </w:trPr>
        <w:tc>
          <w:tcPr>
            <w:tcW w:w="10671" w:type="dxa"/>
            <w:gridSpan w:val="8"/>
          </w:tcPr>
          <w:p w14:paraId="4128DB21" w14:textId="77777777" w:rsidR="002D11B4" w:rsidRDefault="002D11B4" w:rsidP="002D11B4"/>
          <w:p w14:paraId="576B4F23"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4AC7DCDD"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7070DA62"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3476C21C"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0E9A0EDB" w14:textId="77777777" w:rsidTr="00680721">
        <w:trPr>
          <w:gridAfter w:val="1"/>
          <w:wAfter w:w="7" w:type="dxa"/>
        </w:trPr>
        <w:tc>
          <w:tcPr>
            <w:tcW w:w="10671" w:type="dxa"/>
            <w:gridSpan w:val="8"/>
          </w:tcPr>
          <w:p w14:paraId="1439F5DE"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1FBC1320" w14:textId="77777777" w:rsidTr="00680721">
        <w:trPr>
          <w:gridAfter w:val="1"/>
          <w:wAfter w:w="7" w:type="dxa"/>
          <w:trHeight w:val="73"/>
        </w:trPr>
        <w:tc>
          <w:tcPr>
            <w:tcW w:w="4789" w:type="dxa"/>
            <w:gridSpan w:val="2"/>
            <w:vMerge w:val="restart"/>
          </w:tcPr>
          <w:p w14:paraId="4738ACCB"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6449BB4A"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7BA2F406" w14:textId="4F1158BE" w:rsidR="00001ACA" w:rsidRDefault="00001ACA" w:rsidP="00565818">
            <w:pPr>
              <w:overflowPunct/>
              <w:autoSpaceDE/>
              <w:autoSpaceDN/>
              <w:adjustRightInd/>
              <w:textAlignment w:val="auto"/>
            </w:pPr>
            <w:r>
              <w:t xml:space="preserve">ATTN: </w:t>
            </w:r>
          </w:p>
          <w:p w14:paraId="35788AD5" w14:textId="77777777" w:rsidR="00C4745E" w:rsidRDefault="00C4745E" w:rsidP="00565818">
            <w:pPr>
              <w:overflowPunct/>
              <w:autoSpaceDE/>
              <w:autoSpaceDN/>
              <w:adjustRightInd/>
              <w:textAlignment w:val="auto"/>
            </w:pPr>
            <w:r w:rsidRPr="00C4745E">
              <w:t>2401 N. Lincoln Blvd., Ste. 116</w:t>
            </w:r>
          </w:p>
          <w:p w14:paraId="6C72E292"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0E6AE90A" w14:textId="7DF5CA49" w:rsidR="00001ACA" w:rsidRDefault="00CE4001" w:rsidP="00680721">
            <w:pPr>
              <w:spacing w:beforeLines="50" w:before="120"/>
            </w:pPr>
            <w:r>
              <w:t>Kimberley Coulter</w:t>
            </w:r>
          </w:p>
        </w:tc>
        <w:tc>
          <w:tcPr>
            <w:tcW w:w="352" w:type="dxa"/>
            <w:vAlign w:val="bottom"/>
          </w:tcPr>
          <w:p w14:paraId="367ACA9F" w14:textId="77777777" w:rsidR="00001ACA" w:rsidRDefault="00001ACA" w:rsidP="002F787C"/>
        </w:tc>
      </w:tr>
      <w:tr w:rsidR="00001ACA" w14:paraId="1AEB8BD8" w14:textId="77777777" w:rsidTr="00680721">
        <w:trPr>
          <w:gridAfter w:val="1"/>
          <w:wAfter w:w="7" w:type="dxa"/>
          <w:trHeight w:val="98"/>
        </w:trPr>
        <w:tc>
          <w:tcPr>
            <w:tcW w:w="4789" w:type="dxa"/>
            <w:gridSpan w:val="2"/>
            <w:vMerge/>
          </w:tcPr>
          <w:p w14:paraId="0D36728B" w14:textId="77777777" w:rsidR="00001ACA" w:rsidRPr="00D16F3B" w:rsidRDefault="00001ACA" w:rsidP="00680721">
            <w:pPr>
              <w:ind w:right="252"/>
            </w:pPr>
          </w:p>
        </w:tc>
        <w:tc>
          <w:tcPr>
            <w:tcW w:w="5530" w:type="dxa"/>
            <w:gridSpan w:val="5"/>
            <w:tcBorders>
              <w:top w:val="single" w:sz="4" w:space="0" w:color="auto"/>
            </w:tcBorders>
          </w:tcPr>
          <w:p w14:paraId="7CD4EFA5" w14:textId="77777777" w:rsidR="00001ACA" w:rsidRDefault="00001ACA" w:rsidP="002F787C">
            <w:r w:rsidRPr="00D16F3B">
              <w:t>Contracting Officer</w:t>
            </w:r>
          </w:p>
        </w:tc>
        <w:tc>
          <w:tcPr>
            <w:tcW w:w="352" w:type="dxa"/>
          </w:tcPr>
          <w:p w14:paraId="0FFA9324" w14:textId="77777777" w:rsidR="00001ACA" w:rsidRDefault="00001ACA" w:rsidP="002F787C"/>
        </w:tc>
      </w:tr>
      <w:tr w:rsidR="00001ACA" w14:paraId="22B38C25" w14:textId="77777777" w:rsidTr="00680721">
        <w:trPr>
          <w:gridAfter w:val="1"/>
          <w:wAfter w:w="7" w:type="dxa"/>
          <w:trHeight w:val="73"/>
        </w:trPr>
        <w:tc>
          <w:tcPr>
            <w:tcW w:w="4789" w:type="dxa"/>
            <w:gridSpan w:val="2"/>
            <w:vMerge/>
          </w:tcPr>
          <w:p w14:paraId="5960A70C" w14:textId="77777777" w:rsidR="00001ACA" w:rsidRPr="00D16F3B" w:rsidRDefault="00001ACA" w:rsidP="00680721">
            <w:pPr>
              <w:ind w:right="252"/>
            </w:pPr>
          </w:p>
        </w:tc>
        <w:tc>
          <w:tcPr>
            <w:tcW w:w="5530" w:type="dxa"/>
            <w:gridSpan w:val="5"/>
            <w:tcBorders>
              <w:bottom w:val="single" w:sz="4" w:space="0" w:color="auto"/>
            </w:tcBorders>
          </w:tcPr>
          <w:p w14:paraId="6BF55F6F" w14:textId="3E0A189E" w:rsidR="00001ACA" w:rsidRDefault="0002295A" w:rsidP="00001ACA">
            <w:pPr>
              <w:spacing w:beforeLines="50" w:before="120"/>
            </w:pPr>
            <w:r>
              <w:t>N/A</w:t>
            </w:r>
          </w:p>
        </w:tc>
        <w:tc>
          <w:tcPr>
            <w:tcW w:w="352" w:type="dxa"/>
          </w:tcPr>
          <w:p w14:paraId="3F5B0AA1" w14:textId="77777777" w:rsidR="00001ACA" w:rsidRDefault="00001ACA" w:rsidP="00680721">
            <w:pPr>
              <w:spacing w:beforeLines="50" w:before="120"/>
            </w:pPr>
          </w:p>
        </w:tc>
      </w:tr>
      <w:tr w:rsidR="00001ACA" w14:paraId="35A70393" w14:textId="77777777" w:rsidTr="00680721">
        <w:trPr>
          <w:gridAfter w:val="1"/>
          <w:wAfter w:w="7" w:type="dxa"/>
          <w:trHeight w:val="63"/>
        </w:trPr>
        <w:tc>
          <w:tcPr>
            <w:tcW w:w="4789" w:type="dxa"/>
            <w:gridSpan w:val="2"/>
            <w:vMerge/>
          </w:tcPr>
          <w:p w14:paraId="5D14301F" w14:textId="77777777" w:rsidR="00001ACA" w:rsidRPr="00D16F3B" w:rsidRDefault="00001ACA" w:rsidP="00680721">
            <w:pPr>
              <w:ind w:right="252"/>
            </w:pPr>
          </w:p>
        </w:tc>
        <w:tc>
          <w:tcPr>
            <w:tcW w:w="5530" w:type="dxa"/>
            <w:gridSpan w:val="5"/>
            <w:tcBorders>
              <w:top w:val="single" w:sz="4" w:space="0" w:color="auto"/>
            </w:tcBorders>
          </w:tcPr>
          <w:p w14:paraId="6A86F671" w14:textId="0052B66B" w:rsidR="00001ACA" w:rsidRDefault="0002295A" w:rsidP="002F787C">
            <w:r>
              <w:t>Phone</w:t>
            </w:r>
          </w:p>
        </w:tc>
        <w:tc>
          <w:tcPr>
            <w:tcW w:w="352" w:type="dxa"/>
          </w:tcPr>
          <w:p w14:paraId="56A93D71" w14:textId="77777777" w:rsidR="00001ACA" w:rsidRDefault="00001ACA" w:rsidP="002F787C"/>
        </w:tc>
      </w:tr>
      <w:tr w:rsidR="00001ACA" w14:paraId="43B910EC" w14:textId="77777777" w:rsidTr="00680721">
        <w:trPr>
          <w:gridAfter w:val="1"/>
          <w:wAfter w:w="7" w:type="dxa"/>
          <w:trHeight w:val="180"/>
        </w:trPr>
        <w:tc>
          <w:tcPr>
            <w:tcW w:w="4789" w:type="dxa"/>
            <w:gridSpan w:val="2"/>
            <w:vMerge/>
          </w:tcPr>
          <w:p w14:paraId="6340EAFA" w14:textId="77777777" w:rsidR="00001ACA" w:rsidRPr="00D16F3B" w:rsidRDefault="00001ACA" w:rsidP="00680721">
            <w:pPr>
              <w:ind w:right="252"/>
            </w:pPr>
          </w:p>
        </w:tc>
        <w:tc>
          <w:tcPr>
            <w:tcW w:w="5530" w:type="dxa"/>
            <w:gridSpan w:val="5"/>
            <w:tcBorders>
              <w:bottom w:val="single" w:sz="4" w:space="0" w:color="auto"/>
            </w:tcBorders>
            <w:vAlign w:val="bottom"/>
          </w:tcPr>
          <w:p w14:paraId="4C836B16" w14:textId="58EC718E" w:rsidR="00001ACA" w:rsidRDefault="00CE4001" w:rsidP="00680721">
            <w:pPr>
              <w:spacing w:beforeLines="50" w:before="120"/>
            </w:pPr>
            <w:r>
              <w:t>Kimberley.Coulter@omes.ok.gov</w:t>
            </w:r>
          </w:p>
        </w:tc>
        <w:tc>
          <w:tcPr>
            <w:tcW w:w="352" w:type="dxa"/>
          </w:tcPr>
          <w:p w14:paraId="68B004E7" w14:textId="77777777" w:rsidR="00001ACA" w:rsidRPr="00D16FC3" w:rsidRDefault="00001ACA" w:rsidP="002F787C"/>
        </w:tc>
      </w:tr>
      <w:tr w:rsidR="00001ACA" w14:paraId="32091D1B" w14:textId="77777777" w:rsidTr="00680721">
        <w:trPr>
          <w:gridAfter w:val="1"/>
          <w:wAfter w:w="7" w:type="dxa"/>
          <w:trHeight w:val="73"/>
        </w:trPr>
        <w:tc>
          <w:tcPr>
            <w:tcW w:w="4789" w:type="dxa"/>
            <w:gridSpan w:val="2"/>
            <w:vMerge/>
          </w:tcPr>
          <w:p w14:paraId="2DCB0301" w14:textId="77777777" w:rsidR="00001ACA" w:rsidRPr="00D16F3B" w:rsidRDefault="00001ACA" w:rsidP="00680721">
            <w:pPr>
              <w:ind w:right="252"/>
            </w:pPr>
          </w:p>
        </w:tc>
        <w:tc>
          <w:tcPr>
            <w:tcW w:w="5530" w:type="dxa"/>
            <w:gridSpan w:val="5"/>
            <w:tcBorders>
              <w:top w:val="single" w:sz="4" w:space="0" w:color="auto"/>
            </w:tcBorders>
          </w:tcPr>
          <w:p w14:paraId="603F0BF6" w14:textId="77777777" w:rsidR="00001ACA" w:rsidRDefault="00001ACA" w:rsidP="002F787C">
            <w:r w:rsidRPr="00D16FC3">
              <w:t>E-Mail  Address</w:t>
            </w:r>
          </w:p>
        </w:tc>
        <w:tc>
          <w:tcPr>
            <w:tcW w:w="352" w:type="dxa"/>
          </w:tcPr>
          <w:p w14:paraId="6DBACAF5" w14:textId="77777777" w:rsidR="00001ACA" w:rsidRPr="00D16FC3" w:rsidRDefault="00001ACA" w:rsidP="002F787C"/>
        </w:tc>
      </w:tr>
      <w:tr w:rsidR="00001ACA" w14:paraId="1470DAAD" w14:textId="77777777" w:rsidTr="00680721">
        <w:trPr>
          <w:gridAfter w:val="1"/>
          <w:wAfter w:w="7" w:type="dxa"/>
        </w:trPr>
        <w:tc>
          <w:tcPr>
            <w:tcW w:w="10671" w:type="dxa"/>
            <w:gridSpan w:val="8"/>
          </w:tcPr>
          <w:p w14:paraId="22AE5147" w14:textId="77777777" w:rsidR="00001ACA" w:rsidRDefault="00001ACA" w:rsidP="00680721">
            <w:pPr>
              <w:spacing w:beforeLines="50" w:before="120"/>
            </w:pPr>
            <w:r w:rsidRPr="00680721">
              <w:rPr>
                <w:b/>
                <w:bCs/>
              </w:rPr>
              <w:t>Description of Amendment:</w:t>
            </w:r>
          </w:p>
        </w:tc>
      </w:tr>
      <w:tr w:rsidR="00001ACA" w14:paraId="37FE455C" w14:textId="77777777" w:rsidTr="00680721">
        <w:trPr>
          <w:gridAfter w:val="1"/>
          <w:wAfter w:w="7" w:type="dxa"/>
        </w:trPr>
        <w:tc>
          <w:tcPr>
            <w:tcW w:w="10671" w:type="dxa"/>
            <w:gridSpan w:val="8"/>
          </w:tcPr>
          <w:p w14:paraId="4881D612" w14:textId="77777777" w:rsidR="00001ACA" w:rsidRDefault="00001ACA" w:rsidP="00680721">
            <w:pPr>
              <w:spacing w:beforeLines="50" w:before="120"/>
            </w:pPr>
            <w:r>
              <w:t xml:space="preserve">a. </w:t>
            </w:r>
            <w:r w:rsidRPr="00D16F3B">
              <w:t>This is to incorporate the following:</w:t>
            </w:r>
          </w:p>
        </w:tc>
      </w:tr>
      <w:tr w:rsidR="00001ACA" w14:paraId="64BAEFEC"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30B7A594" w14:textId="11D72B68" w:rsidR="00001ACA" w:rsidRDefault="001608C3" w:rsidP="00876736">
            <w:pPr>
              <w:spacing w:beforeLines="50" w:before="120"/>
            </w:pPr>
            <w:r>
              <w:t>On behalf of the State of Oklahoma, the Office of Management and Enterprise Services (OMES) gives notice of the following que</w:t>
            </w:r>
            <w:r w:rsidR="003579D8">
              <w:t>stions concerning this solicitation, received during the Wiki QA period, which closed on</w:t>
            </w:r>
            <w:r w:rsidR="00CE4001">
              <w:t xml:space="preserve"> 0</w:t>
            </w:r>
            <w:r w:rsidR="0002295A">
              <w:t>4/19/2022</w:t>
            </w:r>
            <w:r>
              <w:t>. All questions and procurement/agency responses are detailed below:</w:t>
            </w:r>
          </w:p>
          <w:p w14:paraId="1057D95D" w14:textId="77777777" w:rsidR="001608C3" w:rsidRDefault="001608C3" w:rsidP="00876736">
            <w:pPr>
              <w:spacing w:beforeLines="50" w:before="120"/>
            </w:pPr>
          </w:p>
          <w:p w14:paraId="08F768E1" w14:textId="26AC1B60" w:rsidR="0002295A" w:rsidRPr="00B7446B" w:rsidRDefault="001608C3" w:rsidP="0002295A">
            <w:pPr>
              <w:pStyle w:val="xxmsolistparagraph"/>
              <w:ind w:left="0"/>
              <w:rPr>
                <w:rFonts w:ascii="Arial" w:eastAsia="Times New Roman" w:hAnsi="Arial" w:cs="Arial"/>
                <w:sz w:val="20"/>
                <w:szCs w:val="20"/>
              </w:rPr>
            </w:pPr>
            <w:r w:rsidRPr="00B7446B">
              <w:rPr>
                <w:rFonts w:ascii="Arial" w:hAnsi="Arial" w:cs="Arial"/>
                <w:b/>
                <w:sz w:val="20"/>
                <w:szCs w:val="20"/>
              </w:rPr>
              <w:t>Q1:</w:t>
            </w:r>
            <w:r w:rsidR="0002295A" w:rsidRPr="00B7446B">
              <w:rPr>
                <w:rFonts w:ascii="Arial" w:hAnsi="Arial" w:cs="Arial"/>
                <w:sz w:val="20"/>
                <w:szCs w:val="20"/>
              </w:rPr>
              <w:t xml:space="preserve"> </w:t>
            </w:r>
            <w:r w:rsidR="0002295A" w:rsidRPr="00B7446B">
              <w:rPr>
                <w:rFonts w:ascii="Arial" w:eastAsia="Times New Roman" w:hAnsi="Arial" w:cs="Arial"/>
                <w:b/>
                <w:bCs/>
                <w:sz w:val="20"/>
                <w:szCs w:val="20"/>
              </w:rPr>
              <w:t>Can the state provide a list of travel locations that personnel may have to deploy to so the cost can be captured in the pricing document?</w:t>
            </w:r>
          </w:p>
          <w:p w14:paraId="1844F424" w14:textId="167F249B" w:rsidR="00CE4001" w:rsidRPr="00B7446B" w:rsidRDefault="00CE4001" w:rsidP="00CE4001"/>
          <w:p w14:paraId="69AE9E59" w14:textId="77777777" w:rsidR="0002295A" w:rsidRPr="00B7446B" w:rsidRDefault="001608C3" w:rsidP="0002295A">
            <w:pPr>
              <w:pStyle w:val="xxmsolistparagraph"/>
              <w:ind w:left="0"/>
              <w:rPr>
                <w:rFonts w:ascii="Arial" w:hAnsi="Arial" w:cs="Arial"/>
                <w:color w:val="FF0000"/>
                <w:sz w:val="20"/>
                <w:szCs w:val="20"/>
              </w:rPr>
            </w:pPr>
            <w:r w:rsidRPr="00B7446B">
              <w:rPr>
                <w:rFonts w:ascii="Arial" w:hAnsi="Arial" w:cs="Arial"/>
                <w:b/>
                <w:sz w:val="20"/>
                <w:szCs w:val="20"/>
              </w:rPr>
              <w:t xml:space="preserve">Response: </w:t>
            </w:r>
            <w:r w:rsidR="0002295A" w:rsidRPr="00B7446B">
              <w:rPr>
                <w:rFonts w:ascii="Arial" w:hAnsi="Arial" w:cs="Arial"/>
                <w:sz w:val="20"/>
                <w:szCs w:val="20"/>
              </w:rPr>
              <w:t>There will be no other locations, just the Burns Flat location.</w:t>
            </w:r>
          </w:p>
          <w:p w14:paraId="5FB7DF1A" w14:textId="6AFD98F1" w:rsidR="00452786" w:rsidRPr="00B7446B" w:rsidRDefault="00452786" w:rsidP="00452786">
            <w:pPr>
              <w:rPr>
                <w:color w:val="000000"/>
              </w:rPr>
            </w:pPr>
          </w:p>
          <w:p w14:paraId="390C83CE" w14:textId="2D18E609" w:rsidR="00452786" w:rsidRPr="00B7446B" w:rsidRDefault="001608C3" w:rsidP="0002295A">
            <w:r w:rsidRPr="00B7446B">
              <w:rPr>
                <w:b/>
              </w:rPr>
              <w:t>Q2:</w:t>
            </w:r>
            <w:r w:rsidR="0002295A" w:rsidRPr="00B7446B">
              <w:t xml:space="preserve"> </w:t>
            </w:r>
            <w:r w:rsidR="0002295A" w:rsidRPr="00B7446B">
              <w:rPr>
                <w:b/>
              </w:rPr>
              <w:t xml:space="preserve">Can the state provide the current Wage Determination that needs to be used for this solicitation? </w:t>
            </w:r>
            <w:r w:rsidRPr="00B7446B">
              <w:rPr>
                <w:b/>
              </w:rPr>
              <w:t xml:space="preserve"> </w:t>
            </w:r>
          </w:p>
          <w:p w14:paraId="7A0DD171" w14:textId="30294F9A" w:rsidR="001608C3" w:rsidRPr="00B7446B" w:rsidRDefault="001608C3" w:rsidP="001608C3">
            <w:pPr>
              <w:spacing w:beforeLines="50" w:before="120"/>
            </w:pPr>
          </w:p>
          <w:p w14:paraId="5B6DC1D2" w14:textId="77777777" w:rsidR="0002295A" w:rsidRPr="00B7446B" w:rsidRDefault="001608C3" w:rsidP="0002295A">
            <w:pPr>
              <w:pStyle w:val="xxmsolistparagraph"/>
              <w:ind w:left="0"/>
              <w:rPr>
                <w:rFonts w:ascii="Arial" w:hAnsi="Arial" w:cs="Arial"/>
                <w:sz w:val="20"/>
                <w:szCs w:val="20"/>
              </w:rPr>
            </w:pPr>
            <w:r w:rsidRPr="00B7446B">
              <w:rPr>
                <w:rFonts w:ascii="Arial" w:hAnsi="Arial" w:cs="Arial"/>
                <w:b/>
                <w:sz w:val="20"/>
                <w:szCs w:val="20"/>
              </w:rPr>
              <w:t>Response</w:t>
            </w:r>
            <w:r w:rsidR="0002295A" w:rsidRPr="00B7446B">
              <w:rPr>
                <w:rFonts w:ascii="Arial" w:hAnsi="Arial" w:cs="Arial"/>
                <w:b/>
                <w:sz w:val="20"/>
                <w:szCs w:val="20"/>
              </w:rPr>
              <w:t xml:space="preserve">: </w:t>
            </w:r>
            <w:r w:rsidR="0002295A" w:rsidRPr="00B7446B">
              <w:rPr>
                <w:rFonts w:ascii="Arial" w:hAnsi="Arial" w:cs="Arial"/>
                <w:bCs/>
                <w:sz w:val="20"/>
                <w:szCs w:val="20"/>
              </w:rPr>
              <w:t>You can find this information on the Department of Labor website:</w:t>
            </w:r>
            <w:r w:rsidR="0002295A" w:rsidRPr="00B7446B">
              <w:rPr>
                <w:rFonts w:ascii="Arial" w:hAnsi="Arial" w:cs="Arial"/>
                <w:b/>
                <w:sz w:val="20"/>
                <w:szCs w:val="20"/>
              </w:rPr>
              <w:t xml:space="preserve"> </w:t>
            </w:r>
            <w:hyperlink r:id="rId9" w:history="1">
              <w:r w:rsidR="0002295A" w:rsidRPr="00B7446B">
                <w:rPr>
                  <w:rStyle w:val="Hyperlink"/>
                  <w:rFonts w:ascii="Arial" w:hAnsi="Arial" w:cs="Arial"/>
                  <w:sz w:val="20"/>
                  <w:szCs w:val="20"/>
                </w:rPr>
                <w:t>https://beta.SAM.gov</w:t>
              </w:r>
            </w:hyperlink>
          </w:p>
          <w:p w14:paraId="78BF7E51" w14:textId="1CB170A1" w:rsidR="0002295A" w:rsidRPr="00B7446B" w:rsidRDefault="0002295A" w:rsidP="0002295A">
            <w:pPr>
              <w:rPr>
                <w:b/>
              </w:rPr>
            </w:pPr>
          </w:p>
          <w:p w14:paraId="13387368" w14:textId="655DE7C1" w:rsidR="00452786" w:rsidRPr="00B7446B" w:rsidRDefault="00452786" w:rsidP="0002295A">
            <w:pPr>
              <w:rPr>
                <w:color w:val="000000"/>
              </w:rPr>
            </w:pPr>
          </w:p>
          <w:p w14:paraId="3378FAB4" w14:textId="6C0F5E4C" w:rsidR="00363458" w:rsidRPr="00B7446B" w:rsidRDefault="0002295A" w:rsidP="00363458">
            <w:pPr>
              <w:shd w:val="clear" w:color="auto" w:fill="FFFFFF"/>
              <w:overflowPunct/>
              <w:autoSpaceDE/>
              <w:autoSpaceDN/>
              <w:adjustRightInd/>
              <w:spacing w:after="160" w:line="252" w:lineRule="auto"/>
              <w:jc w:val="both"/>
              <w:textAlignment w:val="auto"/>
            </w:pPr>
            <w:r w:rsidRPr="00B7446B">
              <w:rPr>
                <w:b/>
                <w:bCs/>
              </w:rPr>
              <w:t>Q3:</w:t>
            </w:r>
            <w:r w:rsidR="00363458" w:rsidRPr="00B7446B">
              <w:t xml:space="preserve"> There is no mention of Air Traffic Control (ATC) Liability insurance in the solicitation.  Absence of such coverage places the government, contractors and their employees at increased risk.  As contractors and their employees are not covered by the TORTS Act, they may face litigation should a claim or claims occur while providing service under this contract. Not requiring minimally acceptable insurance will create an unfair competition as prudent companies who work in this space will provide the necessary coverage, which may result in a higher price that is not based upon an equal evaluation of cost. A company who does not purchase an adequate insurance policy will subject its employees as well</w:t>
            </w:r>
            <w:r w:rsidR="00363458" w:rsidRPr="00363458">
              <w:t xml:space="preserve"> </w:t>
            </w:r>
            <w:r w:rsidR="00363458" w:rsidRPr="00B7446B">
              <w:lastRenderedPageBreak/>
              <w:t>as the government to the risk of claims or litigation.  We respectfully request that you consider a requirement for aviation liability insurance in the solicitation. </w:t>
            </w:r>
          </w:p>
          <w:p w14:paraId="756BFFD0" w14:textId="77777777" w:rsidR="00B7446B" w:rsidRDefault="00363458" w:rsidP="00B7446B">
            <w:pPr>
              <w:pStyle w:val="xxmsolistparagraph"/>
              <w:shd w:val="clear" w:color="auto" w:fill="FFFFFF"/>
              <w:ind w:left="0"/>
              <w:jc w:val="both"/>
              <w:rPr>
                <w:rFonts w:ascii="Arial" w:hAnsi="Arial" w:cs="Arial"/>
                <w:color w:val="000000"/>
                <w:sz w:val="20"/>
                <w:szCs w:val="20"/>
              </w:rPr>
            </w:pPr>
            <w:r w:rsidRPr="00B7446B">
              <w:rPr>
                <w:rFonts w:ascii="Arial" w:hAnsi="Arial" w:cs="Arial"/>
                <w:b/>
                <w:bCs/>
                <w:sz w:val="20"/>
                <w:szCs w:val="20"/>
              </w:rPr>
              <w:t xml:space="preserve">Response: </w:t>
            </w:r>
            <w:r w:rsidR="00B7446B">
              <w:rPr>
                <w:rFonts w:ascii="Arial" w:hAnsi="Arial" w:cs="Arial"/>
                <w:color w:val="000000"/>
                <w:sz w:val="20"/>
                <w:szCs w:val="20"/>
              </w:rPr>
              <w:t>Air Traffic Control (ATC) Liability insurance</w:t>
            </w:r>
          </w:p>
          <w:p w14:paraId="4B41B8BC" w14:textId="5B958DD1" w:rsidR="00B7446B" w:rsidRDefault="00B7446B" w:rsidP="00B7446B">
            <w:pPr>
              <w:pStyle w:val="xxmsolistparagraph"/>
              <w:shd w:val="clear" w:color="auto" w:fill="FFFFFF"/>
              <w:ind w:left="0"/>
              <w:jc w:val="both"/>
            </w:pPr>
            <w:r>
              <w:rPr>
                <w:rFonts w:ascii="Arial" w:hAnsi="Arial" w:cs="Arial"/>
                <w:color w:val="000000"/>
                <w:sz w:val="20"/>
                <w:szCs w:val="20"/>
              </w:rPr>
              <w:t xml:space="preserve">Proof of Aviation liability insurance in the amount of </w:t>
            </w:r>
            <w:r w:rsidR="00237B97">
              <w:rPr>
                <w:rFonts w:ascii="Arial" w:hAnsi="Arial" w:cs="Arial"/>
                <w:color w:val="000000"/>
                <w:sz w:val="20"/>
                <w:szCs w:val="20"/>
              </w:rPr>
              <w:t xml:space="preserve">ten million </w:t>
            </w:r>
            <w:r>
              <w:rPr>
                <w:rFonts w:ascii="Arial" w:hAnsi="Arial" w:cs="Arial"/>
                <w:color w:val="000000"/>
                <w:sz w:val="20"/>
                <w:szCs w:val="20"/>
              </w:rPr>
              <w:t>per Attachment B 8.13F.</w:t>
            </w:r>
          </w:p>
          <w:p w14:paraId="24A16F5D" w14:textId="3358ECF9" w:rsidR="00363458" w:rsidRPr="00B7446B" w:rsidRDefault="00363458" w:rsidP="00363458">
            <w:pPr>
              <w:shd w:val="clear" w:color="auto" w:fill="FFFFFF"/>
              <w:overflowPunct/>
              <w:autoSpaceDE/>
              <w:autoSpaceDN/>
              <w:adjustRightInd/>
              <w:spacing w:after="160" w:line="252" w:lineRule="auto"/>
              <w:jc w:val="both"/>
              <w:textAlignment w:val="auto"/>
              <w:rPr>
                <w:b/>
                <w:bCs/>
              </w:rPr>
            </w:pPr>
          </w:p>
          <w:p w14:paraId="34F6D962" w14:textId="77777777" w:rsidR="00363458" w:rsidRPr="00B7446B" w:rsidRDefault="00363458" w:rsidP="00363458">
            <w:pPr>
              <w:overflowPunct/>
              <w:autoSpaceDE/>
              <w:autoSpaceDN/>
              <w:adjustRightInd/>
              <w:spacing w:line="252" w:lineRule="auto"/>
              <w:textAlignment w:val="auto"/>
              <w:rPr>
                <w:b/>
                <w:bCs/>
              </w:rPr>
            </w:pPr>
            <w:r w:rsidRPr="00B7446B">
              <w:rPr>
                <w:b/>
                <w:bCs/>
              </w:rPr>
              <w:t>Q4: Can the state assist the supplier in identifying the needed equipment and furniture for this opportunity?</w:t>
            </w:r>
          </w:p>
          <w:p w14:paraId="31C33A2D" w14:textId="48B5FA19" w:rsidR="00363458" w:rsidRPr="00B7446B" w:rsidRDefault="00363458" w:rsidP="00363458">
            <w:pPr>
              <w:shd w:val="clear" w:color="auto" w:fill="FFFFFF"/>
              <w:overflowPunct/>
              <w:autoSpaceDE/>
              <w:autoSpaceDN/>
              <w:adjustRightInd/>
              <w:spacing w:after="160" w:line="252" w:lineRule="auto"/>
              <w:jc w:val="both"/>
              <w:textAlignment w:val="auto"/>
              <w:rPr>
                <w:b/>
                <w:bCs/>
              </w:rPr>
            </w:pPr>
          </w:p>
          <w:p w14:paraId="08486B39" w14:textId="0BD045B5" w:rsidR="00363458" w:rsidRPr="00B7446B" w:rsidRDefault="00363458" w:rsidP="00363458">
            <w:pPr>
              <w:shd w:val="clear" w:color="auto" w:fill="FFFFFF"/>
              <w:overflowPunct/>
              <w:autoSpaceDE/>
              <w:autoSpaceDN/>
              <w:adjustRightInd/>
              <w:spacing w:after="160" w:line="252" w:lineRule="auto"/>
              <w:jc w:val="both"/>
              <w:textAlignment w:val="auto"/>
              <w:rPr>
                <w:b/>
                <w:bCs/>
              </w:rPr>
            </w:pPr>
            <w:r w:rsidRPr="00B7446B">
              <w:rPr>
                <w:b/>
                <w:bCs/>
              </w:rPr>
              <w:t>Response:</w:t>
            </w:r>
          </w:p>
          <w:p w14:paraId="575673BD" w14:textId="793A32A6" w:rsidR="00363458" w:rsidRPr="00B7446B" w:rsidRDefault="00363458" w:rsidP="00363458">
            <w:pPr>
              <w:pStyle w:val="xxmsolistparagraph"/>
              <w:spacing w:after="0"/>
              <w:ind w:left="1080"/>
              <w:rPr>
                <w:rFonts w:ascii="Arial" w:hAnsi="Arial" w:cs="Arial"/>
                <w:color w:val="FF0000"/>
                <w:sz w:val="20"/>
                <w:szCs w:val="20"/>
              </w:rPr>
            </w:pPr>
            <w:r w:rsidRPr="00B7446B">
              <w:rPr>
                <w:rFonts w:ascii="Arial" w:hAnsi="Arial" w:cs="Arial"/>
                <w:b/>
                <w:bCs/>
                <w:sz w:val="20"/>
                <w:szCs w:val="20"/>
              </w:rPr>
              <w:t xml:space="preserve"> </w:t>
            </w:r>
            <w:r w:rsidRPr="00B7446B">
              <w:rPr>
                <w:rFonts w:ascii="Arial" w:hAnsi="Arial" w:cs="Arial"/>
                <w:sz w:val="20"/>
                <w:szCs w:val="20"/>
              </w:rPr>
              <w:t xml:space="preserve">How many bookcases are in the office facility? </w:t>
            </w:r>
            <w:r w:rsidRPr="00B7446B">
              <w:rPr>
                <w:rFonts w:ascii="Arial" w:hAnsi="Arial" w:cs="Arial"/>
                <w:color w:val="FF0000"/>
                <w:sz w:val="20"/>
                <w:szCs w:val="20"/>
              </w:rPr>
              <w:t>You would need to determine the amount of bookcases that are necessary for your needs per Section C.7.</w:t>
            </w:r>
          </w:p>
          <w:p w14:paraId="2AA30C9A" w14:textId="77777777" w:rsidR="00363458" w:rsidRPr="00B7446B" w:rsidRDefault="00363458" w:rsidP="00363458">
            <w:pPr>
              <w:pStyle w:val="xxmsolistparagraph"/>
              <w:spacing w:after="0"/>
              <w:ind w:left="1080"/>
              <w:rPr>
                <w:rFonts w:ascii="Arial" w:hAnsi="Arial" w:cs="Arial"/>
                <w:color w:val="FF0000"/>
                <w:sz w:val="20"/>
                <w:szCs w:val="20"/>
              </w:rPr>
            </w:pPr>
            <w:r w:rsidRPr="00B7446B">
              <w:rPr>
                <w:rFonts w:ascii="Arial" w:hAnsi="Arial" w:cs="Arial"/>
                <w:sz w:val="20"/>
                <w:szCs w:val="20"/>
              </w:rPr>
              <w:t xml:space="preserve">What type of phone lines are in the office? </w:t>
            </w:r>
            <w:r w:rsidRPr="00B7446B">
              <w:rPr>
                <w:rFonts w:ascii="Arial" w:hAnsi="Arial" w:cs="Arial"/>
                <w:color w:val="FF0000"/>
                <w:sz w:val="20"/>
                <w:szCs w:val="20"/>
              </w:rPr>
              <w:t>T1 Internet and the Provider cannot disclose that information.</w:t>
            </w:r>
          </w:p>
          <w:p w14:paraId="4C273BD9" w14:textId="77777777" w:rsidR="00363458" w:rsidRPr="00B7446B" w:rsidRDefault="00363458" w:rsidP="00363458">
            <w:pPr>
              <w:pStyle w:val="xxmsolistparagraph"/>
              <w:spacing w:after="0"/>
              <w:ind w:left="1080"/>
              <w:rPr>
                <w:rFonts w:ascii="Arial" w:hAnsi="Arial" w:cs="Arial"/>
                <w:color w:val="FF0000"/>
                <w:sz w:val="20"/>
                <w:szCs w:val="20"/>
              </w:rPr>
            </w:pPr>
            <w:r w:rsidRPr="00B7446B">
              <w:rPr>
                <w:rFonts w:ascii="Arial" w:hAnsi="Arial" w:cs="Arial"/>
                <w:sz w:val="20"/>
                <w:szCs w:val="20"/>
              </w:rPr>
              <w:t xml:space="preserve">How many desk, table and chairs are in the office? </w:t>
            </w:r>
            <w:r w:rsidRPr="00B7446B">
              <w:rPr>
                <w:rFonts w:ascii="Arial" w:hAnsi="Arial" w:cs="Arial"/>
                <w:color w:val="FF0000"/>
                <w:sz w:val="20"/>
                <w:szCs w:val="20"/>
              </w:rPr>
              <w:t>You would need to determine your needs per section C.7.1.</w:t>
            </w:r>
          </w:p>
          <w:p w14:paraId="182FCDC0" w14:textId="77777777" w:rsidR="00363458" w:rsidRPr="00B7446B" w:rsidRDefault="00363458" w:rsidP="00363458">
            <w:pPr>
              <w:pStyle w:val="xxmsolistparagraph"/>
              <w:spacing w:after="0"/>
              <w:ind w:left="1080"/>
              <w:rPr>
                <w:rFonts w:ascii="Arial" w:hAnsi="Arial" w:cs="Arial"/>
                <w:color w:val="FF0000"/>
                <w:sz w:val="20"/>
                <w:szCs w:val="20"/>
              </w:rPr>
            </w:pPr>
            <w:r w:rsidRPr="00B7446B">
              <w:rPr>
                <w:rFonts w:ascii="Arial" w:hAnsi="Arial" w:cs="Arial"/>
                <w:sz w:val="20"/>
                <w:szCs w:val="20"/>
              </w:rPr>
              <w:t xml:space="preserve">What is the nomenclature for the battery B/U Power Supply in the office and in the tower? </w:t>
            </w:r>
            <w:r w:rsidRPr="00B7446B">
              <w:rPr>
                <w:rFonts w:ascii="Arial" w:hAnsi="Arial" w:cs="Arial"/>
                <w:color w:val="FF0000"/>
                <w:sz w:val="20"/>
                <w:szCs w:val="20"/>
              </w:rPr>
              <w:t>Diesel generator.</w:t>
            </w:r>
          </w:p>
          <w:p w14:paraId="7CF4F106" w14:textId="01A9257F" w:rsidR="00363458" w:rsidRPr="00B7446B" w:rsidRDefault="00363458" w:rsidP="00363458">
            <w:pPr>
              <w:pStyle w:val="xxmsolistparagraph"/>
              <w:spacing w:after="0"/>
              <w:ind w:left="1080"/>
              <w:rPr>
                <w:rFonts w:ascii="Arial" w:hAnsi="Arial" w:cs="Arial"/>
                <w:color w:val="FF0000"/>
                <w:sz w:val="20"/>
                <w:szCs w:val="20"/>
              </w:rPr>
            </w:pPr>
            <w:r w:rsidRPr="00B7446B">
              <w:rPr>
                <w:rFonts w:ascii="Arial" w:hAnsi="Arial" w:cs="Arial"/>
                <w:sz w:val="20"/>
                <w:szCs w:val="20"/>
              </w:rPr>
              <w:t xml:space="preserve">What is the nomenclature for the binoculars in the control tower? </w:t>
            </w:r>
            <w:r w:rsidRPr="00B7446B">
              <w:rPr>
                <w:rFonts w:ascii="Arial" w:hAnsi="Arial" w:cs="Arial"/>
                <w:color w:val="FF0000"/>
                <w:sz w:val="20"/>
                <w:szCs w:val="20"/>
              </w:rPr>
              <w:t>50 powers.</w:t>
            </w:r>
          </w:p>
          <w:p w14:paraId="5BCF6ECF" w14:textId="02891912" w:rsidR="00363458" w:rsidRPr="00B7446B" w:rsidRDefault="00363458" w:rsidP="00363458">
            <w:pPr>
              <w:pStyle w:val="xxmsolistparagraph"/>
              <w:spacing w:after="0"/>
              <w:ind w:left="1080"/>
              <w:rPr>
                <w:rFonts w:ascii="Arial" w:hAnsi="Arial" w:cs="Arial"/>
                <w:color w:val="FF0000"/>
                <w:sz w:val="20"/>
                <w:szCs w:val="20"/>
              </w:rPr>
            </w:pPr>
            <w:r w:rsidRPr="00B7446B">
              <w:rPr>
                <w:rFonts w:ascii="Arial" w:hAnsi="Arial" w:cs="Arial"/>
                <w:sz w:val="20"/>
                <w:szCs w:val="20"/>
              </w:rPr>
              <w:t xml:space="preserve">What type of Crash Phone and Tower Phone Line System is in the tower? Can the state provide what the current monthly service cost for these two systems are? </w:t>
            </w:r>
            <w:r w:rsidRPr="00B7446B">
              <w:rPr>
                <w:rFonts w:ascii="Arial" w:hAnsi="Arial" w:cs="Arial"/>
                <w:color w:val="FF0000"/>
                <w:sz w:val="20"/>
                <w:szCs w:val="20"/>
              </w:rPr>
              <w:t>The service is through Windstream, you would need to contact them as we do not have access to this information.</w:t>
            </w:r>
          </w:p>
          <w:p w14:paraId="60936FA0" w14:textId="132E2DCA" w:rsidR="00B7446B" w:rsidRPr="00B7446B" w:rsidRDefault="00B7446B" w:rsidP="00363458">
            <w:pPr>
              <w:pStyle w:val="xxmsolistparagraph"/>
              <w:spacing w:after="0"/>
              <w:ind w:left="1080"/>
              <w:rPr>
                <w:rFonts w:ascii="Arial" w:hAnsi="Arial" w:cs="Arial"/>
                <w:sz w:val="20"/>
                <w:szCs w:val="20"/>
              </w:rPr>
            </w:pPr>
          </w:p>
          <w:p w14:paraId="215B25A9" w14:textId="2E52A1AF" w:rsidR="00B7446B" w:rsidRPr="00B7446B" w:rsidRDefault="00B7446B" w:rsidP="00B7446B">
            <w:pPr>
              <w:pStyle w:val="xxmsolistparagraph"/>
              <w:ind w:left="0"/>
              <w:rPr>
                <w:rFonts w:ascii="Arial" w:eastAsia="Times New Roman" w:hAnsi="Arial" w:cs="Arial"/>
                <w:sz w:val="20"/>
                <w:szCs w:val="20"/>
              </w:rPr>
            </w:pPr>
            <w:r w:rsidRPr="00B7446B">
              <w:rPr>
                <w:rFonts w:ascii="Arial" w:hAnsi="Arial" w:cs="Arial"/>
                <w:b/>
                <w:bCs/>
                <w:sz w:val="20"/>
                <w:szCs w:val="20"/>
              </w:rPr>
              <w:t>Q4</w:t>
            </w:r>
            <w:r w:rsidRPr="00B7446B">
              <w:rPr>
                <w:rFonts w:ascii="Arial" w:hAnsi="Arial" w:cs="Arial"/>
                <w:sz w:val="20"/>
                <w:szCs w:val="20"/>
              </w:rPr>
              <w:t xml:space="preserve">: </w:t>
            </w:r>
            <w:r w:rsidRPr="00B7446B">
              <w:rPr>
                <w:rFonts w:ascii="Arial" w:eastAsia="Times New Roman" w:hAnsi="Arial" w:cs="Arial"/>
                <w:sz w:val="20"/>
                <w:szCs w:val="20"/>
              </w:rPr>
              <w:t>Reference janitorial services, can the state identify who the vendor is for this service and if the supplier has to pay any cost?  If the supplier has to pay a cost, what is the current cost?</w:t>
            </w:r>
          </w:p>
          <w:p w14:paraId="3311943C" w14:textId="44709D96" w:rsidR="00B7446B" w:rsidRPr="00B7446B" w:rsidRDefault="00B7446B" w:rsidP="00B7446B">
            <w:pPr>
              <w:pStyle w:val="xxmsolistparagraph"/>
              <w:ind w:left="0"/>
              <w:rPr>
                <w:rFonts w:ascii="Arial" w:eastAsia="Times New Roman" w:hAnsi="Arial" w:cs="Arial"/>
                <w:sz w:val="20"/>
                <w:szCs w:val="20"/>
              </w:rPr>
            </w:pPr>
          </w:p>
          <w:p w14:paraId="2FF04E7F" w14:textId="77777777" w:rsidR="00B7446B" w:rsidRPr="00B7446B" w:rsidRDefault="00B7446B" w:rsidP="00B7446B">
            <w:pPr>
              <w:pStyle w:val="xxmsolistparagraph"/>
              <w:ind w:left="0"/>
              <w:rPr>
                <w:rFonts w:ascii="Arial" w:hAnsi="Arial" w:cs="Arial"/>
                <w:sz w:val="20"/>
                <w:szCs w:val="20"/>
              </w:rPr>
            </w:pPr>
            <w:r w:rsidRPr="00B7446B">
              <w:rPr>
                <w:rFonts w:ascii="Arial" w:eastAsia="Times New Roman" w:hAnsi="Arial" w:cs="Arial"/>
                <w:b/>
                <w:bCs/>
                <w:sz w:val="20"/>
                <w:szCs w:val="20"/>
              </w:rPr>
              <w:t xml:space="preserve">Response: </w:t>
            </w:r>
            <w:r w:rsidRPr="00B7446B">
              <w:rPr>
                <w:rFonts w:ascii="Arial" w:hAnsi="Arial" w:cs="Arial"/>
                <w:sz w:val="20"/>
                <w:szCs w:val="20"/>
              </w:rPr>
              <w:t>You are responsible for Janitorial services per section C.12.</w:t>
            </w:r>
          </w:p>
          <w:p w14:paraId="2F5A4A87" w14:textId="0C53F283" w:rsidR="00B7446B" w:rsidRDefault="00B7446B" w:rsidP="00B7446B">
            <w:pPr>
              <w:pStyle w:val="xxmsolistparagraph"/>
              <w:ind w:left="0"/>
              <w:rPr>
                <w:rFonts w:eastAsia="Times New Roman"/>
                <w:b/>
                <w:bCs/>
              </w:rPr>
            </w:pPr>
          </w:p>
          <w:p w14:paraId="4361D85F" w14:textId="77777777" w:rsidR="00B7446B" w:rsidRDefault="00B7446B" w:rsidP="00B7446B">
            <w:r w:rsidRPr="00B7446B">
              <w:rPr>
                <w:b/>
                <w:bCs/>
              </w:rPr>
              <w:t xml:space="preserve">Q5: </w:t>
            </w:r>
            <w:r w:rsidRPr="00B7446B">
              <w:t xml:space="preserve">Contract Attachment B – General Terms, Paragraph 8.1.B.  While Commercial General Liability (CGL) is incorporated as a requirement, CGL will not respond to aviation-related services and/or incidents.  Commercial General Liability insurance will not respond to liability associated with aviation operations. </w:t>
            </w:r>
          </w:p>
          <w:p w14:paraId="45D060BF" w14:textId="77777777" w:rsidR="00B7446B" w:rsidRDefault="00B7446B" w:rsidP="00B7446B"/>
          <w:p w14:paraId="016E2A58" w14:textId="1BB69074" w:rsidR="00B7446B" w:rsidRDefault="00B7446B" w:rsidP="00B7446B">
            <w:pPr>
              <w:rPr>
                <w:rFonts w:ascii="Calibri" w:hAnsi="Calibri" w:cs="Calibri"/>
              </w:rPr>
            </w:pPr>
            <w:r>
              <w:t>Will the State amend the solicitation documents to require bidders to include aviation operations liability insurance in their bids to be deemed responsive?</w:t>
            </w:r>
          </w:p>
          <w:p w14:paraId="4BB3895F" w14:textId="7A5B35C7" w:rsidR="00B7446B" w:rsidRDefault="00B7446B" w:rsidP="00B7446B"/>
          <w:p w14:paraId="7A657E4A" w14:textId="22AAC9FB" w:rsidR="00B7446B" w:rsidRPr="00B7446B" w:rsidRDefault="00B7446B" w:rsidP="00B7446B">
            <w:pPr>
              <w:rPr>
                <w:b/>
                <w:bCs/>
              </w:rPr>
            </w:pPr>
          </w:p>
          <w:p w14:paraId="0D1367A5" w14:textId="01F199C1" w:rsidR="00B7446B" w:rsidRDefault="00B7446B" w:rsidP="00B7446B">
            <w:r w:rsidRPr="00B7446B">
              <w:rPr>
                <w:b/>
                <w:bCs/>
              </w:rPr>
              <w:t>Response:</w:t>
            </w:r>
            <w:r>
              <w:t xml:space="preserve"> </w:t>
            </w:r>
            <w:r w:rsidRPr="00B7446B">
              <w:t>Should be Yes.</w:t>
            </w:r>
          </w:p>
          <w:p w14:paraId="2CA42A53" w14:textId="77777777" w:rsidR="00237B97" w:rsidRDefault="00237B97" w:rsidP="00B7446B"/>
          <w:p w14:paraId="687B1909" w14:textId="557C4A81" w:rsidR="00B7446B" w:rsidRDefault="00B7446B" w:rsidP="00B7446B"/>
          <w:p w14:paraId="1E87B5FB" w14:textId="50CA74D9" w:rsidR="00237B97" w:rsidRPr="00237B97" w:rsidRDefault="00237B97" w:rsidP="00237B97">
            <w:pPr>
              <w:rPr>
                <w:rFonts w:ascii="Calibri" w:hAnsi="Calibri" w:cs="Calibri"/>
              </w:rPr>
            </w:pPr>
            <w:r w:rsidRPr="00237B97">
              <w:rPr>
                <w:b/>
                <w:bCs/>
              </w:rPr>
              <w:t xml:space="preserve">Q6: </w:t>
            </w:r>
            <w:r w:rsidRPr="00237B97">
              <w:t>Bidder Instructions, Paragraph 8.2.K instructs bidders to include financial and associated information to be inserted into Section Eleven.  However, the Solicitation documents appear to be silent on what, if anything, is affirmatively required for inclusion with a bidder’s response.</w:t>
            </w:r>
          </w:p>
          <w:p w14:paraId="3A19CA1A" w14:textId="77777777" w:rsidR="00237B97" w:rsidRDefault="00237B97" w:rsidP="00237B97"/>
          <w:p w14:paraId="2813D6B9" w14:textId="30F88840" w:rsidR="00237B97" w:rsidRDefault="00237B97" w:rsidP="00237B97">
            <w:r>
              <w:t> Are any financial documents and/or any other documents required to be submitted in Section 11?</w:t>
            </w:r>
          </w:p>
          <w:p w14:paraId="498FBE6A" w14:textId="2A88C712" w:rsidR="00237B97" w:rsidRDefault="00237B97" w:rsidP="00237B97"/>
          <w:p w14:paraId="3630B298" w14:textId="73E3F369" w:rsidR="00237B97" w:rsidRDefault="00237B97" w:rsidP="00237B97">
            <w:r w:rsidRPr="00237B97">
              <w:rPr>
                <w:b/>
                <w:bCs/>
              </w:rPr>
              <w:t xml:space="preserve">Response: </w:t>
            </w:r>
            <w:r w:rsidRPr="00237B97">
              <w:t>Don’t think this is necessary.</w:t>
            </w:r>
          </w:p>
          <w:p w14:paraId="0AFDE741" w14:textId="77777777" w:rsidR="00237B97" w:rsidRPr="00237B97" w:rsidRDefault="00237B97" w:rsidP="00237B97">
            <w:pPr>
              <w:rPr>
                <w:rFonts w:ascii="Calibri" w:hAnsi="Calibri" w:cs="Calibri"/>
              </w:rPr>
            </w:pPr>
          </w:p>
          <w:p w14:paraId="5C49B9DB" w14:textId="5F63B69B" w:rsidR="00237B97" w:rsidRDefault="00237B97" w:rsidP="00237B97">
            <w:pPr>
              <w:rPr>
                <w:b/>
                <w:bCs/>
              </w:rPr>
            </w:pPr>
          </w:p>
          <w:p w14:paraId="0AAD990F" w14:textId="77777777" w:rsidR="00237B97" w:rsidRPr="00237B97" w:rsidRDefault="00237B97" w:rsidP="00237B97">
            <w:pPr>
              <w:rPr>
                <w:rFonts w:ascii="Calibri" w:hAnsi="Calibri" w:cs="Calibri"/>
              </w:rPr>
            </w:pPr>
            <w:r w:rsidRPr="00237B97">
              <w:rPr>
                <w:b/>
                <w:bCs/>
              </w:rPr>
              <w:t xml:space="preserve">Q7: </w:t>
            </w:r>
            <w:r w:rsidRPr="00237B97">
              <w:t>Exhibit 1 states, “Salaries will be in accordance with the Federal Wage and Determination Guidelines associated with the present location.”  Additionally, Exhibit 3, Paragraph f. “Successor contracts” states, in part:</w:t>
            </w:r>
          </w:p>
          <w:p w14:paraId="40D582C1" w14:textId="77777777" w:rsidR="00237B97" w:rsidRDefault="00237B97" w:rsidP="00237B97">
            <w:pPr>
              <w:pStyle w:val="ListParagraph"/>
            </w:pPr>
          </w:p>
          <w:p w14:paraId="5A0609B1" w14:textId="77777777" w:rsidR="00237B97" w:rsidRDefault="00237B97" w:rsidP="00237B97">
            <w:pPr>
              <w:pStyle w:val="ListParagraph"/>
              <w:ind w:left="1440" w:firstLine="60"/>
            </w:pPr>
            <w:r>
              <w:t xml:space="preserve">“If this contract succeeds a contract subject to the Act under which substantially the same services…and service employees were paid wages and fringe benefits provided for in a collective bargaining agreement, in the absence of the minimum wage attachment for this contract setting forth such collectively bargained wage rates and fringe benefits, neither the Contractor…shall pay any </w:t>
            </w:r>
            <w:r>
              <w:lastRenderedPageBreak/>
              <w:t>service employee performing any of the contract work…less than the wages and fringe benefits provided for in such collective bargaining agreement…”</w:t>
            </w:r>
          </w:p>
          <w:p w14:paraId="34AEB480" w14:textId="77777777" w:rsidR="00237B97" w:rsidRDefault="00237B97" w:rsidP="00237B97">
            <w:pPr>
              <w:ind w:firstLine="720"/>
            </w:pPr>
          </w:p>
          <w:p w14:paraId="2D4F6D3D" w14:textId="6C848FDD" w:rsidR="00237B97" w:rsidRDefault="00237B97" w:rsidP="00237B97">
            <w:pPr>
              <w:ind w:left="720"/>
            </w:pPr>
            <w:r>
              <w:rPr>
                <w:b/>
                <w:bCs/>
              </w:rPr>
              <w:t xml:space="preserve">DISCLOSURE:  </w:t>
            </w:r>
            <w:r>
              <w:t>At present, the employees at the Clinton Sherman are covered under a collective bargaining agreement, a copy of which is attached hereto.  Any bidder who is not provided with a copy of this will not have all the information required to ensure its price proposal incorporates all required wage rates and fringe benefits.  Thus, price evaluation will not consider the requirements of the CBA and will not allow for proper realism evaluation.    </w:t>
            </w:r>
          </w:p>
          <w:p w14:paraId="348FF3E4" w14:textId="118C4D2B" w:rsidR="00237B97" w:rsidRDefault="00237B97" w:rsidP="00237B97">
            <w:pPr>
              <w:ind w:left="720"/>
            </w:pPr>
          </w:p>
          <w:p w14:paraId="4E792E35" w14:textId="71B00451" w:rsidR="00237B97" w:rsidRPr="00237B97" w:rsidRDefault="00237B97" w:rsidP="00237B97">
            <w:pPr>
              <w:rPr>
                <w:b/>
                <w:bCs/>
              </w:rPr>
            </w:pPr>
            <w:r w:rsidRPr="00237B97">
              <w:rPr>
                <w:b/>
                <w:bCs/>
              </w:rPr>
              <w:t xml:space="preserve">Response: </w:t>
            </w:r>
            <w:r w:rsidR="00A655D1">
              <w:rPr>
                <w:b/>
                <w:bCs/>
              </w:rPr>
              <w:t xml:space="preserve">See attached. </w:t>
            </w:r>
          </w:p>
          <w:p w14:paraId="0F6132E6" w14:textId="5B1E95B9" w:rsidR="00237B97" w:rsidRPr="00237B97" w:rsidRDefault="00237B97" w:rsidP="00237B97">
            <w:pPr>
              <w:rPr>
                <w:b/>
                <w:bCs/>
              </w:rPr>
            </w:pPr>
          </w:p>
          <w:p w14:paraId="1C4327B5" w14:textId="1C214B81" w:rsidR="00B7446B" w:rsidRPr="00237B97" w:rsidRDefault="00B7446B" w:rsidP="00B7446B">
            <w:pPr>
              <w:rPr>
                <w:b/>
                <w:bCs/>
              </w:rPr>
            </w:pPr>
          </w:p>
          <w:p w14:paraId="385CBB1F" w14:textId="58835A18" w:rsidR="00B7446B" w:rsidRDefault="00B7446B" w:rsidP="00B7446B"/>
          <w:p w14:paraId="42242FA6" w14:textId="77777777" w:rsidR="00B7446B" w:rsidRPr="00B7446B" w:rsidRDefault="00B7446B" w:rsidP="00B7446B">
            <w:pPr>
              <w:rPr>
                <w:rFonts w:ascii="Calibri" w:hAnsi="Calibri" w:cs="Calibri"/>
              </w:rPr>
            </w:pPr>
          </w:p>
          <w:p w14:paraId="0B8B3148" w14:textId="41A9DDD3" w:rsidR="00B7446B" w:rsidRPr="00B7446B" w:rsidRDefault="00B7446B" w:rsidP="00B7446B">
            <w:pPr>
              <w:pStyle w:val="xxmsolistparagraph"/>
              <w:ind w:left="0"/>
              <w:rPr>
                <w:rFonts w:eastAsia="Times New Roman"/>
                <w:b/>
                <w:bCs/>
              </w:rPr>
            </w:pPr>
          </w:p>
          <w:p w14:paraId="6D9F4EA2" w14:textId="40C0862F" w:rsidR="00B7446B" w:rsidRPr="00B7446B" w:rsidRDefault="00B7446B" w:rsidP="00B7446B">
            <w:pPr>
              <w:pStyle w:val="xxmsolistparagraph"/>
              <w:spacing w:after="0"/>
              <w:ind w:left="0"/>
              <w:rPr>
                <w:b/>
                <w:bCs/>
              </w:rPr>
            </w:pPr>
          </w:p>
          <w:p w14:paraId="3AAF5109" w14:textId="3FDAF050" w:rsidR="00363458" w:rsidRPr="00363458" w:rsidRDefault="00363458" w:rsidP="00363458">
            <w:pPr>
              <w:shd w:val="clear" w:color="auto" w:fill="FFFFFF"/>
              <w:overflowPunct/>
              <w:autoSpaceDE/>
              <w:autoSpaceDN/>
              <w:adjustRightInd/>
              <w:spacing w:after="160" w:line="252" w:lineRule="auto"/>
              <w:jc w:val="both"/>
              <w:textAlignment w:val="auto"/>
              <w:rPr>
                <w:rFonts w:ascii="Calibri" w:hAnsi="Calibri" w:cs="Calibri"/>
                <w:b/>
                <w:bCs/>
                <w:sz w:val="22"/>
                <w:szCs w:val="22"/>
              </w:rPr>
            </w:pPr>
          </w:p>
          <w:p w14:paraId="7F28D462" w14:textId="43369FD6" w:rsidR="001608C3" w:rsidRPr="0002295A" w:rsidRDefault="001608C3" w:rsidP="001608C3">
            <w:pPr>
              <w:spacing w:beforeLines="50" w:before="120"/>
              <w:rPr>
                <w:b/>
                <w:bCs/>
                <w:color w:val="0070C0"/>
              </w:rPr>
            </w:pPr>
          </w:p>
          <w:p w14:paraId="5C68A903" w14:textId="77777777" w:rsidR="001608C3" w:rsidRDefault="001608C3" w:rsidP="001608C3">
            <w:pPr>
              <w:spacing w:beforeLines="50" w:before="120"/>
              <w:rPr>
                <w:b/>
              </w:rPr>
            </w:pPr>
          </w:p>
          <w:p w14:paraId="5ED4FB50" w14:textId="77777777" w:rsidR="001608C3" w:rsidRDefault="001608C3" w:rsidP="001608C3">
            <w:pPr>
              <w:spacing w:beforeLines="50" w:before="120"/>
            </w:pPr>
          </w:p>
          <w:p w14:paraId="6546FA88" w14:textId="77777777" w:rsidR="001608C3" w:rsidRDefault="001608C3" w:rsidP="001608C3">
            <w:pPr>
              <w:pStyle w:val="NoSpacing"/>
            </w:pPr>
          </w:p>
          <w:p w14:paraId="6F061303" w14:textId="77777777" w:rsidR="001608C3" w:rsidRPr="002403F4" w:rsidRDefault="001608C3" w:rsidP="001608C3">
            <w:pPr>
              <w:spacing w:beforeLines="50" w:before="120"/>
              <w:rPr>
                <w:color w:val="0070C0"/>
              </w:rPr>
            </w:pPr>
            <w:r>
              <w:rPr>
                <w:color w:val="0070C0"/>
              </w:rPr>
              <w:t xml:space="preserve">                                                             </w:t>
            </w:r>
          </w:p>
          <w:p w14:paraId="051DD682" w14:textId="77777777" w:rsidR="001608C3" w:rsidRPr="00E71818" w:rsidRDefault="001608C3" w:rsidP="00CE4001">
            <w:pPr>
              <w:pStyle w:val="NoSpacing"/>
            </w:pPr>
          </w:p>
        </w:tc>
      </w:tr>
    </w:tbl>
    <w:p w14:paraId="72932180"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6CEDF3D5" w14:textId="77777777" w:rsidTr="00417AF9">
        <w:tc>
          <w:tcPr>
            <w:tcW w:w="10678" w:type="dxa"/>
            <w:gridSpan w:val="5"/>
            <w:tcBorders>
              <w:top w:val="single" w:sz="4" w:space="0" w:color="auto"/>
            </w:tcBorders>
          </w:tcPr>
          <w:p w14:paraId="11791381" w14:textId="77777777" w:rsidR="00417AF9" w:rsidRPr="004D12F1" w:rsidRDefault="00417AF9" w:rsidP="00876736">
            <w:pPr>
              <w:keepNext/>
              <w:spacing w:beforeLines="50" w:before="120"/>
            </w:pPr>
            <w:r w:rsidRPr="004D12F1">
              <w:t>b. All other terms and conditions remain unchanged.</w:t>
            </w:r>
          </w:p>
        </w:tc>
      </w:tr>
      <w:tr w:rsidR="00417AF9" w14:paraId="7282E384" w14:textId="77777777" w:rsidTr="00876736">
        <w:trPr>
          <w:trHeight w:val="530"/>
        </w:trPr>
        <w:tc>
          <w:tcPr>
            <w:tcW w:w="6889" w:type="dxa"/>
            <w:gridSpan w:val="3"/>
            <w:tcBorders>
              <w:bottom w:val="single" w:sz="4" w:space="0" w:color="auto"/>
            </w:tcBorders>
            <w:vAlign w:val="bottom"/>
          </w:tcPr>
          <w:p w14:paraId="7FB02684"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23C284C6" w14:textId="77777777" w:rsidR="00417AF9" w:rsidRDefault="00417AF9" w:rsidP="00876736">
            <w:pPr>
              <w:keepNext/>
              <w:spacing w:beforeLines="50" w:before="120"/>
            </w:pPr>
          </w:p>
        </w:tc>
        <w:tc>
          <w:tcPr>
            <w:tcW w:w="3649" w:type="dxa"/>
            <w:tcBorders>
              <w:bottom w:val="single" w:sz="4" w:space="0" w:color="auto"/>
            </w:tcBorders>
            <w:vAlign w:val="bottom"/>
          </w:tcPr>
          <w:p w14:paraId="786C6C47"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59135B85" w14:textId="77777777" w:rsidTr="008C1266">
        <w:tc>
          <w:tcPr>
            <w:tcW w:w="6889" w:type="dxa"/>
            <w:gridSpan w:val="3"/>
            <w:tcBorders>
              <w:top w:val="single" w:sz="4" w:space="0" w:color="auto"/>
            </w:tcBorders>
          </w:tcPr>
          <w:p w14:paraId="225F2562" w14:textId="77777777" w:rsidR="00417AF9" w:rsidRDefault="00417AF9" w:rsidP="00876736">
            <w:pPr>
              <w:keepNext/>
            </w:pPr>
            <w:r>
              <w:t>Supplier Company Name (</w:t>
            </w:r>
            <w:r w:rsidRPr="00680721">
              <w:rPr>
                <w:b/>
              </w:rPr>
              <w:t>PRINT</w:t>
            </w:r>
            <w:r>
              <w:t>)</w:t>
            </w:r>
          </w:p>
        </w:tc>
        <w:tc>
          <w:tcPr>
            <w:tcW w:w="140" w:type="dxa"/>
          </w:tcPr>
          <w:p w14:paraId="3729DFC4" w14:textId="77777777" w:rsidR="00417AF9" w:rsidRDefault="00417AF9" w:rsidP="00876736">
            <w:pPr>
              <w:keepNext/>
            </w:pPr>
          </w:p>
        </w:tc>
        <w:tc>
          <w:tcPr>
            <w:tcW w:w="3649" w:type="dxa"/>
            <w:tcBorders>
              <w:top w:val="single" w:sz="4" w:space="0" w:color="auto"/>
            </w:tcBorders>
          </w:tcPr>
          <w:p w14:paraId="5C7A40C3" w14:textId="77777777" w:rsidR="00417AF9" w:rsidRDefault="00417AF9" w:rsidP="00876736">
            <w:pPr>
              <w:keepNext/>
            </w:pPr>
            <w:r>
              <w:t>Date</w:t>
            </w:r>
          </w:p>
        </w:tc>
      </w:tr>
      <w:tr w:rsidR="00417AF9" w14:paraId="4669C11E" w14:textId="77777777" w:rsidTr="008C1266">
        <w:tc>
          <w:tcPr>
            <w:tcW w:w="3949" w:type="dxa"/>
            <w:tcBorders>
              <w:bottom w:val="single" w:sz="4" w:space="0" w:color="auto"/>
            </w:tcBorders>
          </w:tcPr>
          <w:p w14:paraId="56AADF9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7451BC96" w14:textId="77777777" w:rsidR="00417AF9" w:rsidRDefault="00417AF9" w:rsidP="00876736">
            <w:pPr>
              <w:keepNext/>
              <w:spacing w:beforeLines="100" w:before="240"/>
            </w:pPr>
          </w:p>
        </w:tc>
        <w:tc>
          <w:tcPr>
            <w:tcW w:w="2800" w:type="dxa"/>
            <w:tcBorders>
              <w:bottom w:val="single" w:sz="4" w:space="0" w:color="auto"/>
            </w:tcBorders>
          </w:tcPr>
          <w:p w14:paraId="7EBCC0EC"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2A421672" w14:textId="77777777" w:rsidR="00417AF9" w:rsidRDefault="00417AF9" w:rsidP="00876736">
            <w:pPr>
              <w:keepNext/>
              <w:spacing w:beforeLines="100" w:before="240"/>
            </w:pPr>
          </w:p>
        </w:tc>
        <w:tc>
          <w:tcPr>
            <w:tcW w:w="3649" w:type="dxa"/>
            <w:tcBorders>
              <w:bottom w:val="single" w:sz="4" w:space="0" w:color="auto"/>
            </w:tcBorders>
          </w:tcPr>
          <w:p w14:paraId="4463DEDE" w14:textId="77777777" w:rsidR="00417AF9" w:rsidRDefault="00417AF9" w:rsidP="00876736">
            <w:pPr>
              <w:keepNext/>
              <w:spacing w:beforeLines="100" w:before="240"/>
            </w:pPr>
          </w:p>
        </w:tc>
      </w:tr>
      <w:tr w:rsidR="00417AF9" w14:paraId="0A180181" w14:textId="77777777" w:rsidTr="008C1266">
        <w:tc>
          <w:tcPr>
            <w:tcW w:w="3949" w:type="dxa"/>
            <w:tcBorders>
              <w:top w:val="single" w:sz="4" w:space="0" w:color="auto"/>
            </w:tcBorders>
          </w:tcPr>
          <w:p w14:paraId="622266E6" w14:textId="77777777" w:rsidR="00417AF9" w:rsidRDefault="00417AF9" w:rsidP="00876736">
            <w:pPr>
              <w:keepNext/>
            </w:pPr>
            <w:r>
              <w:t>Authorized Representative Name (</w:t>
            </w:r>
            <w:r w:rsidRPr="00680721">
              <w:rPr>
                <w:b/>
              </w:rPr>
              <w:t>PRINT</w:t>
            </w:r>
            <w:r>
              <w:t>)</w:t>
            </w:r>
          </w:p>
        </w:tc>
        <w:tc>
          <w:tcPr>
            <w:tcW w:w="140" w:type="dxa"/>
          </w:tcPr>
          <w:p w14:paraId="5CD27EF0" w14:textId="77777777" w:rsidR="00417AF9" w:rsidRDefault="00417AF9" w:rsidP="00876736">
            <w:pPr>
              <w:keepNext/>
            </w:pPr>
          </w:p>
        </w:tc>
        <w:tc>
          <w:tcPr>
            <w:tcW w:w="2800" w:type="dxa"/>
            <w:tcBorders>
              <w:top w:val="single" w:sz="4" w:space="0" w:color="auto"/>
            </w:tcBorders>
          </w:tcPr>
          <w:p w14:paraId="125CA0EC" w14:textId="77777777" w:rsidR="00417AF9" w:rsidRDefault="00417AF9" w:rsidP="00876736">
            <w:pPr>
              <w:keepNext/>
            </w:pPr>
            <w:r>
              <w:t>Title</w:t>
            </w:r>
          </w:p>
        </w:tc>
        <w:tc>
          <w:tcPr>
            <w:tcW w:w="140" w:type="dxa"/>
          </w:tcPr>
          <w:p w14:paraId="06962826" w14:textId="77777777" w:rsidR="00417AF9" w:rsidRDefault="00417AF9" w:rsidP="00876736">
            <w:pPr>
              <w:keepNext/>
            </w:pPr>
          </w:p>
        </w:tc>
        <w:tc>
          <w:tcPr>
            <w:tcW w:w="3649" w:type="dxa"/>
            <w:tcBorders>
              <w:top w:val="single" w:sz="4" w:space="0" w:color="auto"/>
            </w:tcBorders>
          </w:tcPr>
          <w:p w14:paraId="498EE5F0" w14:textId="77777777" w:rsidR="00417AF9" w:rsidRDefault="00417AF9" w:rsidP="00876736">
            <w:pPr>
              <w:keepNext/>
            </w:pPr>
            <w:r>
              <w:t>Authorized Representative Signature</w:t>
            </w:r>
          </w:p>
        </w:tc>
      </w:tr>
    </w:tbl>
    <w:p w14:paraId="55FE791E" w14:textId="77777777" w:rsidR="002E134B" w:rsidRPr="002F787C" w:rsidRDefault="002E134B" w:rsidP="004D12F1">
      <w:pPr>
        <w:rPr>
          <w:sz w:val="2"/>
          <w:szCs w:val="2"/>
        </w:rPr>
      </w:pPr>
    </w:p>
    <w:sectPr w:rsidR="002E134B" w:rsidRPr="002F787C" w:rsidSect="00BB5E39">
      <w:footerReference w:type="default" r:id="rId10"/>
      <w:footerReference w:type="first" r:id="rId11"/>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FD303" w14:textId="77777777" w:rsidR="001E0445" w:rsidRDefault="001E0445">
      <w:r>
        <w:separator/>
      </w:r>
    </w:p>
  </w:endnote>
  <w:endnote w:type="continuationSeparator" w:id="0">
    <w:p w14:paraId="4CE4F2C8" w14:textId="77777777" w:rsidR="001E0445" w:rsidRDefault="001E0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331EBCEA" w14:textId="77777777">
      <w:tc>
        <w:tcPr>
          <w:tcW w:w="5220" w:type="dxa"/>
          <w:tcBorders>
            <w:top w:val="nil"/>
            <w:left w:val="nil"/>
            <w:bottom w:val="nil"/>
            <w:right w:val="nil"/>
          </w:tcBorders>
          <w:vAlign w:val="center"/>
        </w:tcPr>
        <w:p w14:paraId="72C2ACD1"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316CB9C0" w14:textId="77777777" w:rsidR="005133BB" w:rsidRPr="009B26FF" w:rsidRDefault="005133BB" w:rsidP="00BA7198">
          <w:pPr>
            <w:pStyle w:val="TableText"/>
            <w:rPr>
              <w:b/>
              <w:sz w:val="16"/>
              <w:szCs w:val="16"/>
            </w:rPr>
          </w:pPr>
        </w:p>
      </w:tc>
    </w:tr>
  </w:tbl>
  <w:p w14:paraId="3D421F65"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4C6D125D" w14:textId="77777777" w:rsidTr="00345232">
      <w:tc>
        <w:tcPr>
          <w:tcW w:w="5220" w:type="dxa"/>
          <w:vAlign w:val="center"/>
        </w:tcPr>
        <w:p w14:paraId="261F5A7A"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1BDEC660"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0F664A30"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20D77" w14:textId="77777777" w:rsidR="001E0445" w:rsidRDefault="001E0445">
      <w:r>
        <w:separator/>
      </w:r>
    </w:p>
  </w:footnote>
  <w:footnote w:type="continuationSeparator" w:id="0">
    <w:p w14:paraId="3E33343F" w14:textId="77777777" w:rsidR="001E0445" w:rsidRDefault="001E04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084C"/>
    <w:multiLevelType w:val="multilevel"/>
    <w:tmpl w:val="103E77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273CEF"/>
    <w:multiLevelType w:val="hybridMultilevel"/>
    <w:tmpl w:val="DA163E18"/>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2A5542C7"/>
    <w:multiLevelType w:val="multilevel"/>
    <w:tmpl w:val="1EF05C2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5BD4800"/>
    <w:multiLevelType w:val="hybridMultilevel"/>
    <w:tmpl w:val="9A8A13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03A2D78"/>
    <w:multiLevelType w:val="hybridMultilevel"/>
    <w:tmpl w:val="26C6F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9A20809"/>
    <w:multiLevelType w:val="multilevel"/>
    <w:tmpl w:val="06BC9342"/>
    <w:lvl w:ilvl="0">
      <w:start w:val="1"/>
      <w:numFmt w:val="lowerLetter"/>
      <w:lvlText w:val="%1."/>
      <w:lvlJc w:val="left"/>
      <w:pPr>
        <w:tabs>
          <w:tab w:val="num" w:pos="990"/>
        </w:tabs>
        <w:ind w:left="99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3"/>
  </w:num>
  <w:num w:numId="2">
    <w:abstractNumId w:val="1"/>
  </w:num>
  <w:num w:numId="3">
    <w:abstractNumId w:val="1"/>
  </w:num>
  <w:num w:numId="4">
    <w:abstractNumId w:val="1"/>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lvlOverride w:ilvl="2"/>
    <w:lvlOverride w:ilvl="3"/>
    <w:lvlOverride w:ilvl="4"/>
    <w:lvlOverride w:ilvl="5"/>
    <w:lvlOverride w:ilvl="6"/>
    <w:lvlOverride w:ilvl="7"/>
    <w:lvlOverride w:ilv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2295A"/>
    <w:rsid w:val="000A3E6D"/>
    <w:rsid w:val="000B2710"/>
    <w:rsid w:val="000C256A"/>
    <w:rsid w:val="000E685E"/>
    <w:rsid w:val="000F0F7C"/>
    <w:rsid w:val="0011201C"/>
    <w:rsid w:val="001228D8"/>
    <w:rsid w:val="001459B3"/>
    <w:rsid w:val="001608C3"/>
    <w:rsid w:val="00162321"/>
    <w:rsid w:val="00163545"/>
    <w:rsid w:val="001645DA"/>
    <w:rsid w:val="00175406"/>
    <w:rsid w:val="001B02BC"/>
    <w:rsid w:val="001D502E"/>
    <w:rsid w:val="001E0445"/>
    <w:rsid w:val="001F334B"/>
    <w:rsid w:val="0020346B"/>
    <w:rsid w:val="00227251"/>
    <w:rsid w:val="00235ADA"/>
    <w:rsid w:val="002366F7"/>
    <w:rsid w:val="00237B97"/>
    <w:rsid w:val="002C0538"/>
    <w:rsid w:val="002C2F0C"/>
    <w:rsid w:val="002D11B4"/>
    <w:rsid w:val="002D58CE"/>
    <w:rsid w:val="002E117D"/>
    <w:rsid w:val="002E134B"/>
    <w:rsid w:val="002E47CA"/>
    <w:rsid w:val="002E6C43"/>
    <w:rsid w:val="002F787C"/>
    <w:rsid w:val="00334C9D"/>
    <w:rsid w:val="003370EF"/>
    <w:rsid w:val="00345232"/>
    <w:rsid w:val="00355734"/>
    <w:rsid w:val="003579D8"/>
    <w:rsid w:val="00363458"/>
    <w:rsid w:val="00366126"/>
    <w:rsid w:val="00380C36"/>
    <w:rsid w:val="00385F41"/>
    <w:rsid w:val="003875D0"/>
    <w:rsid w:val="003A03DA"/>
    <w:rsid w:val="003A0F10"/>
    <w:rsid w:val="003A1D87"/>
    <w:rsid w:val="003A36FF"/>
    <w:rsid w:val="003B126E"/>
    <w:rsid w:val="003B72F6"/>
    <w:rsid w:val="003F0107"/>
    <w:rsid w:val="00401C6F"/>
    <w:rsid w:val="00402695"/>
    <w:rsid w:val="004151A5"/>
    <w:rsid w:val="00415A69"/>
    <w:rsid w:val="00417AF9"/>
    <w:rsid w:val="00433864"/>
    <w:rsid w:val="004352A2"/>
    <w:rsid w:val="00452786"/>
    <w:rsid w:val="00494AB0"/>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46D73"/>
    <w:rsid w:val="00867F8C"/>
    <w:rsid w:val="00876736"/>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55D1"/>
    <w:rsid w:val="00A661DC"/>
    <w:rsid w:val="00A749B1"/>
    <w:rsid w:val="00A87994"/>
    <w:rsid w:val="00A9312C"/>
    <w:rsid w:val="00AB1281"/>
    <w:rsid w:val="00AB193A"/>
    <w:rsid w:val="00AD23CF"/>
    <w:rsid w:val="00AD33C2"/>
    <w:rsid w:val="00AE5A89"/>
    <w:rsid w:val="00AF2D0D"/>
    <w:rsid w:val="00AF39A9"/>
    <w:rsid w:val="00AF3F5C"/>
    <w:rsid w:val="00B219BE"/>
    <w:rsid w:val="00B231D7"/>
    <w:rsid w:val="00B47C30"/>
    <w:rsid w:val="00B5184F"/>
    <w:rsid w:val="00B541F2"/>
    <w:rsid w:val="00B7446B"/>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E4001"/>
    <w:rsid w:val="00CF54E8"/>
    <w:rsid w:val="00D11B4D"/>
    <w:rsid w:val="00D13959"/>
    <w:rsid w:val="00D231D3"/>
    <w:rsid w:val="00D30082"/>
    <w:rsid w:val="00D31076"/>
    <w:rsid w:val="00D3243C"/>
    <w:rsid w:val="00D50E25"/>
    <w:rsid w:val="00D65BA6"/>
    <w:rsid w:val="00D96F41"/>
    <w:rsid w:val="00DA5574"/>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334C"/>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59F3D4"/>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paragraph" w:styleId="ListParagraph">
    <w:name w:val="List Paragraph"/>
    <w:basedOn w:val="Normal"/>
    <w:uiPriority w:val="34"/>
    <w:qFormat/>
    <w:rsid w:val="00CE4001"/>
    <w:pPr>
      <w:overflowPunct/>
      <w:autoSpaceDE/>
      <w:autoSpaceDN/>
      <w:adjustRightInd/>
      <w:ind w:left="720"/>
      <w:textAlignment w:val="auto"/>
    </w:pPr>
    <w:rPr>
      <w:rFonts w:ascii="Calibri" w:eastAsiaTheme="minorHAnsi" w:hAnsi="Calibri" w:cs="Calibri"/>
      <w:sz w:val="22"/>
      <w:szCs w:val="22"/>
    </w:rPr>
  </w:style>
  <w:style w:type="paragraph" w:customStyle="1" w:styleId="xxmsolistparagraph">
    <w:name w:val="x_x_msolistparagraph"/>
    <w:basedOn w:val="Normal"/>
    <w:rsid w:val="0002295A"/>
    <w:pPr>
      <w:overflowPunct/>
      <w:autoSpaceDE/>
      <w:autoSpaceDN/>
      <w:adjustRightInd/>
      <w:spacing w:after="160" w:line="252" w:lineRule="auto"/>
      <w:ind w:left="720"/>
      <w:textAlignment w:val="auto"/>
    </w:pPr>
    <w:rPr>
      <w:rFonts w:ascii="Calibri" w:eastAsiaTheme="minorHAnsi" w:hAnsi="Calibri" w:cs="Calibri"/>
      <w:sz w:val="22"/>
      <w:szCs w:val="22"/>
    </w:rPr>
  </w:style>
  <w:style w:type="character" w:styleId="Hyperlink">
    <w:name w:val="Hyperlink"/>
    <w:basedOn w:val="DefaultParagraphFont"/>
    <w:uiPriority w:val="99"/>
    <w:semiHidden/>
    <w:unhideWhenUsed/>
    <w:rsid w:val="000229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78876">
      <w:bodyDiv w:val="1"/>
      <w:marLeft w:val="0"/>
      <w:marRight w:val="0"/>
      <w:marTop w:val="0"/>
      <w:marBottom w:val="0"/>
      <w:divBdr>
        <w:top w:val="none" w:sz="0" w:space="0" w:color="auto"/>
        <w:left w:val="none" w:sz="0" w:space="0" w:color="auto"/>
        <w:bottom w:val="none" w:sz="0" w:space="0" w:color="auto"/>
        <w:right w:val="none" w:sz="0" w:space="0" w:color="auto"/>
      </w:divBdr>
    </w:div>
    <w:div w:id="318769698">
      <w:bodyDiv w:val="1"/>
      <w:marLeft w:val="0"/>
      <w:marRight w:val="0"/>
      <w:marTop w:val="0"/>
      <w:marBottom w:val="0"/>
      <w:divBdr>
        <w:top w:val="none" w:sz="0" w:space="0" w:color="auto"/>
        <w:left w:val="none" w:sz="0" w:space="0" w:color="auto"/>
        <w:bottom w:val="none" w:sz="0" w:space="0" w:color="auto"/>
        <w:right w:val="none" w:sz="0" w:space="0" w:color="auto"/>
      </w:divBdr>
    </w:div>
    <w:div w:id="460079336">
      <w:bodyDiv w:val="1"/>
      <w:marLeft w:val="0"/>
      <w:marRight w:val="0"/>
      <w:marTop w:val="0"/>
      <w:marBottom w:val="0"/>
      <w:divBdr>
        <w:top w:val="none" w:sz="0" w:space="0" w:color="auto"/>
        <w:left w:val="none" w:sz="0" w:space="0" w:color="auto"/>
        <w:bottom w:val="none" w:sz="0" w:space="0" w:color="auto"/>
        <w:right w:val="none" w:sz="0" w:space="0" w:color="auto"/>
      </w:divBdr>
    </w:div>
    <w:div w:id="479034060">
      <w:bodyDiv w:val="1"/>
      <w:marLeft w:val="0"/>
      <w:marRight w:val="0"/>
      <w:marTop w:val="0"/>
      <w:marBottom w:val="0"/>
      <w:divBdr>
        <w:top w:val="none" w:sz="0" w:space="0" w:color="auto"/>
        <w:left w:val="none" w:sz="0" w:space="0" w:color="auto"/>
        <w:bottom w:val="none" w:sz="0" w:space="0" w:color="auto"/>
        <w:right w:val="none" w:sz="0" w:space="0" w:color="auto"/>
      </w:divBdr>
    </w:div>
    <w:div w:id="536700871">
      <w:bodyDiv w:val="1"/>
      <w:marLeft w:val="0"/>
      <w:marRight w:val="0"/>
      <w:marTop w:val="0"/>
      <w:marBottom w:val="0"/>
      <w:divBdr>
        <w:top w:val="none" w:sz="0" w:space="0" w:color="auto"/>
        <w:left w:val="none" w:sz="0" w:space="0" w:color="auto"/>
        <w:bottom w:val="none" w:sz="0" w:space="0" w:color="auto"/>
        <w:right w:val="none" w:sz="0" w:space="0" w:color="auto"/>
      </w:divBdr>
    </w:div>
    <w:div w:id="622082939">
      <w:bodyDiv w:val="1"/>
      <w:marLeft w:val="0"/>
      <w:marRight w:val="0"/>
      <w:marTop w:val="0"/>
      <w:marBottom w:val="0"/>
      <w:divBdr>
        <w:top w:val="none" w:sz="0" w:space="0" w:color="auto"/>
        <w:left w:val="none" w:sz="0" w:space="0" w:color="auto"/>
        <w:bottom w:val="none" w:sz="0" w:space="0" w:color="auto"/>
        <w:right w:val="none" w:sz="0" w:space="0" w:color="auto"/>
      </w:divBdr>
    </w:div>
    <w:div w:id="625237011">
      <w:bodyDiv w:val="1"/>
      <w:marLeft w:val="0"/>
      <w:marRight w:val="0"/>
      <w:marTop w:val="0"/>
      <w:marBottom w:val="0"/>
      <w:divBdr>
        <w:top w:val="none" w:sz="0" w:space="0" w:color="auto"/>
        <w:left w:val="none" w:sz="0" w:space="0" w:color="auto"/>
        <w:bottom w:val="none" w:sz="0" w:space="0" w:color="auto"/>
        <w:right w:val="none" w:sz="0" w:space="0" w:color="auto"/>
      </w:divBdr>
    </w:div>
    <w:div w:id="731002404">
      <w:bodyDiv w:val="1"/>
      <w:marLeft w:val="0"/>
      <w:marRight w:val="0"/>
      <w:marTop w:val="0"/>
      <w:marBottom w:val="0"/>
      <w:divBdr>
        <w:top w:val="none" w:sz="0" w:space="0" w:color="auto"/>
        <w:left w:val="none" w:sz="0" w:space="0" w:color="auto"/>
        <w:bottom w:val="none" w:sz="0" w:space="0" w:color="auto"/>
        <w:right w:val="none" w:sz="0" w:space="0" w:color="auto"/>
      </w:divBdr>
    </w:div>
    <w:div w:id="735205052">
      <w:bodyDiv w:val="1"/>
      <w:marLeft w:val="0"/>
      <w:marRight w:val="0"/>
      <w:marTop w:val="0"/>
      <w:marBottom w:val="0"/>
      <w:divBdr>
        <w:top w:val="none" w:sz="0" w:space="0" w:color="auto"/>
        <w:left w:val="none" w:sz="0" w:space="0" w:color="auto"/>
        <w:bottom w:val="none" w:sz="0" w:space="0" w:color="auto"/>
        <w:right w:val="none" w:sz="0" w:space="0" w:color="auto"/>
      </w:divBdr>
    </w:div>
    <w:div w:id="848377100">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074739796">
      <w:bodyDiv w:val="1"/>
      <w:marLeft w:val="0"/>
      <w:marRight w:val="0"/>
      <w:marTop w:val="0"/>
      <w:marBottom w:val="0"/>
      <w:divBdr>
        <w:top w:val="none" w:sz="0" w:space="0" w:color="auto"/>
        <w:left w:val="none" w:sz="0" w:space="0" w:color="auto"/>
        <w:bottom w:val="none" w:sz="0" w:space="0" w:color="auto"/>
        <w:right w:val="none" w:sz="0" w:space="0" w:color="auto"/>
      </w:divBdr>
    </w:div>
    <w:div w:id="1132677678">
      <w:bodyDiv w:val="1"/>
      <w:marLeft w:val="0"/>
      <w:marRight w:val="0"/>
      <w:marTop w:val="0"/>
      <w:marBottom w:val="0"/>
      <w:divBdr>
        <w:top w:val="none" w:sz="0" w:space="0" w:color="auto"/>
        <w:left w:val="none" w:sz="0" w:space="0" w:color="auto"/>
        <w:bottom w:val="none" w:sz="0" w:space="0" w:color="auto"/>
        <w:right w:val="none" w:sz="0" w:space="0" w:color="auto"/>
      </w:divBdr>
    </w:div>
    <w:div w:id="1194656987">
      <w:bodyDiv w:val="1"/>
      <w:marLeft w:val="0"/>
      <w:marRight w:val="0"/>
      <w:marTop w:val="0"/>
      <w:marBottom w:val="0"/>
      <w:divBdr>
        <w:top w:val="none" w:sz="0" w:space="0" w:color="auto"/>
        <w:left w:val="none" w:sz="0" w:space="0" w:color="auto"/>
        <w:bottom w:val="none" w:sz="0" w:space="0" w:color="auto"/>
        <w:right w:val="none" w:sz="0" w:space="0" w:color="auto"/>
      </w:divBdr>
    </w:div>
    <w:div w:id="1227107836">
      <w:bodyDiv w:val="1"/>
      <w:marLeft w:val="0"/>
      <w:marRight w:val="0"/>
      <w:marTop w:val="0"/>
      <w:marBottom w:val="0"/>
      <w:divBdr>
        <w:top w:val="none" w:sz="0" w:space="0" w:color="auto"/>
        <w:left w:val="none" w:sz="0" w:space="0" w:color="auto"/>
        <w:bottom w:val="none" w:sz="0" w:space="0" w:color="auto"/>
        <w:right w:val="none" w:sz="0" w:space="0" w:color="auto"/>
      </w:divBdr>
    </w:div>
    <w:div w:id="1289555332">
      <w:bodyDiv w:val="1"/>
      <w:marLeft w:val="0"/>
      <w:marRight w:val="0"/>
      <w:marTop w:val="0"/>
      <w:marBottom w:val="0"/>
      <w:divBdr>
        <w:top w:val="none" w:sz="0" w:space="0" w:color="auto"/>
        <w:left w:val="none" w:sz="0" w:space="0" w:color="auto"/>
        <w:bottom w:val="none" w:sz="0" w:space="0" w:color="auto"/>
        <w:right w:val="none" w:sz="0" w:space="0" w:color="auto"/>
      </w:divBdr>
    </w:div>
    <w:div w:id="1361541785">
      <w:bodyDiv w:val="1"/>
      <w:marLeft w:val="0"/>
      <w:marRight w:val="0"/>
      <w:marTop w:val="0"/>
      <w:marBottom w:val="0"/>
      <w:divBdr>
        <w:top w:val="none" w:sz="0" w:space="0" w:color="auto"/>
        <w:left w:val="none" w:sz="0" w:space="0" w:color="auto"/>
        <w:bottom w:val="none" w:sz="0" w:space="0" w:color="auto"/>
        <w:right w:val="none" w:sz="0" w:space="0" w:color="auto"/>
      </w:divBdr>
    </w:div>
    <w:div w:id="1535540486">
      <w:bodyDiv w:val="1"/>
      <w:marLeft w:val="0"/>
      <w:marRight w:val="0"/>
      <w:marTop w:val="0"/>
      <w:marBottom w:val="0"/>
      <w:divBdr>
        <w:top w:val="none" w:sz="0" w:space="0" w:color="auto"/>
        <w:left w:val="none" w:sz="0" w:space="0" w:color="auto"/>
        <w:bottom w:val="none" w:sz="0" w:space="0" w:color="auto"/>
        <w:right w:val="none" w:sz="0" w:space="0" w:color="auto"/>
      </w:divBdr>
    </w:div>
    <w:div w:id="1620867249">
      <w:bodyDiv w:val="1"/>
      <w:marLeft w:val="0"/>
      <w:marRight w:val="0"/>
      <w:marTop w:val="0"/>
      <w:marBottom w:val="0"/>
      <w:divBdr>
        <w:top w:val="none" w:sz="0" w:space="0" w:color="auto"/>
        <w:left w:val="none" w:sz="0" w:space="0" w:color="auto"/>
        <w:bottom w:val="none" w:sz="0" w:space="0" w:color="auto"/>
        <w:right w:val="none" w:sz="0" w:space="0" w:color="auto"/>
      </w:divBdr>
    </w:div>
    <w:div w:id="2061975831">
      <w:bodyDiv w:val="1"/>
      <w:marLeft w:val="0"/>
      <w:marRight w:val="0"/>
      <w:marTop w:val="0"/>
      <w:marBottom w:val="0"/>
      <w:divBdr>
        <w:top w:val="none" w:sz="0" w:space="0" w:color="auto"/>
        <w:left w:val="none" w:sz="0" w:space="0" w:color="auto"/>
        <w:bottom w:val="none" w:sz="0" w:space="0" w:color="auto"/>
        <w:right w:val="none" w:sz="0" w:space="0" w:color="auto"/>
      </w:divBdr>
    </w:div>
    <w:div w:id="2118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eta.SAM.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52996-1E78-4B2A-80AD-466D09616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3</Pages>
  <Words>1038</Words>
  <Characters>5918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Kimberley Coulter</cp:lastModifiedBy>
  <cp:revision>13</cp:revision>
  <cp:lastPrinted>2008-12-08T14:07:00Z</cp:lastPrinted>
  <dcterms:created xsi:type="dcterms:W3CDTF">2018-01-02T20:30:00Z</dcterms:created>
  <dcterms:modified xsi:type="dcterms:W3CDTF">2022-04-27T15:43:00Z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