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A31EEE" w14:textId="77777777" w:rsidR="00E92517" w:rsidRDefault="00E92517"/>
    <w:p w14:paraId="130A2646" w14:textId="2D7B5806" w:rsidR="00E133C4" w:rsidRDefault="00E133C4" w:rsidP="00632B64">
      <w:pPr>
        <w:jc w:val="center"/>
        <w:rPr>
          <w:rFonts w:ascii="Times New Roman" w:hAnsi="Times New Roman" w:cs="Times New Roman"/>
          <w:sz w:val="28"/>
          <w:szCs w:val="28"/>
        </w:rPr>
      </w:pPr>
      <w:r>
        <w:rPr>
          <w:rFonts w:ascii="Times New Roman" w:hAnsi="Times New Roman" w:cs="Times New Roman"/>
          <w:sz w:val="28"/>
          <w:szCs w:val="28"/>
        </w:rPr>
        <w:t>Attachment C</w:t>
      </w:r>
    </w:p>
    <w:p w14:paraId="045BE54B" w14:textId="5B4E38CC" w:rsidR="00632B64" w:rsidRDefault="00927F8A" w:rsidP="00632B64">
      <w:pPr>
        <w:jc w:val="center"/>
        <w:rPr>
          <w:rFonts w:ascii="Times New Roman" w:hAnsi="Times New Roman" w:cs="Times New Roman"/>
          <w:color w:val="000000" w:themeColor="text1"/>
          <w:sz w:val="28"/>
          <w:szCs w:val="28"/>
        </w:rPr>
      </w:pPr>
      <w:r w:rsidRPr="00DD6BFC">
        <w:rPr>
          <w:rFonts w:ascii="Times New Roman" w:hAnsi="Times New Roman" w:cs="Times New Roman"/>
          <w:color w:val="000000" w:themeColor="text1"/>
          <w:sz w:val="28"/>
          <w:szCs w:val="28"/>
        </w:rPr>
        <w:t>Department of Corrections</w:t>
      </w:r>
      <w:r w:rsidR="006D56EB" w:rsidRPr="00DD6BFC">
        <w:rPr>
          <w:rFonts w:ascii="Times New Roman" w:hAnsi="Times New Roman" w:cs="Times New Roman"/>
          <w:color w:val="000000" w:themeColor="text1"/>
          <w:sz w:val="28"/>
          <w:szCs w:val="28"/>
        </w:rPr>
        <w:t xml:space="preserve"> </w:t>
      </w:r>
      <w:r w:rsidR="0083645D">
        <w:rPr>
          <w:rFonts w:ascii="Times New Roman" w:hAnsi="Times New Roman" w:cs="Times New Roman"/>
          <w:color w:val="000000" w:themeColor="text1"/>
          <w:sz w:val="28"/>
          <w:szCs w:val="28"/>
        </w:rPr>
        <w:t>Terms</w:t>
      </w:r>
    </w:p>
    <w:p w14:paraId="62E5E2AB" w14:textId="53B9A305" w:rsidR="007E1F13" w:rsidRPr="00DD6BFC" w:rsidRDefault="007E1F13" w:rsidP="00632B64">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Solicitation </w:t>
      </w:r>
    </w:p>
    <w:p w14:paraId="547825D8" w14:textId="77777777" w:rsidR="00632B64" w:rsidRPr="00DD6BFC" w:rsidRDefault="00632B64" w:rsidP="00632B64">
      <w:pPr>
        <w:jc w:val="center"/>
        <w:rPr>
          <w:rFonts w:ascii="Times New Roman" w:hAnsi="Times New Roman" w:cs="Times New Roman"/>
          <w:color w:val="000000" w:themeColor="text1"/>
          <w:sz w:val="28"/>
          <w:szCs w:val="28"/>
        </w:rPr>
      </w:pPr>
    </w:p>
    <w:p w14:paraId="44278B07" w14:textId="77777777" w:rsidR="00632B64" w:rsidRPr="00DD6BFC" w:rsidRDefault="00632B64" w:rsidP="00632B64">
      <w:pPr>
        <w:spacing w:line="276" w:lineRule="auto"/>
        <w:jc w:val="both"/>
        <w:rPr>
          <w:rFonts w:ascii="Times New Roman" w:hAnsi="Times New Roman" w:cs="Times New Roman"/>
          <w:b w:val="0"/>
          <w:color w:val="000000" w:themeColor="text1"/>
          <w:sz w:val="24"/>
          <w:szCs w:val="24"/>
        </w:rPr>
      </w:pPr>
    </w:p>
    <w:p w14:paraId="4BBCDB92" w14:textId="08C8F39D" w:rsidR="00146E83" w:rsidRPr="00DD6BFC" w:rsidRDefault="00927F8A" w:rsidP="000B4FFE">
      <w:pPr>
        <w:pStyle w:val="ListParagraph"/>
        <w:numPr>
          <w:ilvl w:val="0"/>
          <w:numId w:val="38"/>
        </w:numPr>
        <w:spacing w:after="240" w:line="276" w:lineRule="auto"/>
        <w:contextualSpacing w:val="0"/>
        <w:jc w:val="both"/>
        <w:rPr>
          <w:rFonts w:ascii="Times New Roman" w:hAnsi="Times New Roman" w:cs="Times New Roman"/>
          <w:color w:val="000000" w:themeColor="text1"/>
          <w:sz w:val="24"/>
          <w:szCs w:val="24"/>
        </w:rPr>
      </w:pPr>
      <w:r w:rsidRPr="00DD6BFC">
        <w:rPr>
          <w:rFonts w:ascii="Times New Roman" w:hAnsi="Times New Roman" w:cs="Times New Roman"/>
          <w:color w:val="000000" w:themeColor="text1"/>
          <w:sz w:val="24"/>
          <w:szCs w:val="24"/>
        </w:rPr>
        <w:t>Security</w:t>
      </w:r>
    </w:p>
    <w:p w14:paraId="7926E8C6" w14:textId="6A85D7FD" w:rsidR="002A18C2" w:rsidRPr="00DD6BFC" w:rsidRDefault="002A18C2" w:rsidP="0057364A">
      <w:pPr>
        <w:pStyle w:val="ListParagraph"/>
        <w:numPr>
          <w:ilvl w:val="1"/>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Security:  </w:t>
      </w:r>
      <w:r w:rsidR="00927F8A" w:rsidRPr="00DD6BFC">
        <w:rPr>
          <w:rFonts w:ascii="Times New Roman" w:hAnsi="Times New Roman" w:cs="Times New Roman"/>
          <w:b w:val="0"/>
          <w:color w:val="000000" w:themeColor="text1"/>
          <w:sz w:val="24"/>
          <w:szCs w:val="24"/>
        </w:rPr>
        <w:t xml:space="preserve">Contractor employees, agents, and representatives shall comply with all security and identification procedures at </w:t>
      </w:r>
      <w:r w:rsidR="006079B2">
        <w:rPr>
          <w:rFonts w:ascii="Times New Roman" w:hAnsi="Times New Roman" w:cs="Times New Roman"/>
          <w:b w:val="0"/>
          <w:color w:val="000000" w:themeColor="text1"/>
          <w:sz w:val="24"/>
          <w:szCs w:val="24"/>
        </w:rPr>
        <w:t>ODOC</w:t>
      </w:r>
      <w:r w:rsidR="00927F8A" w:rsidRPr="00DD6BFC">
        <w:rPr>
          <w:rFonts w:ascii="Times New Roman" w:hAnsi="Times New Roman" w:cs="Times New Roman"/>
          <w:b w:val="0"/>
          <w:color w:val="000000" w:themeColor="text1"/>
          <w:sz w:val="24"/>
          <w:szCs w:val="24"/>
        </w:rPr>
        <w:t xml:space="preserve"> facilities. </w:t>
      </w:r>
      <w:r w:rsidR="006079B2">
        <w:rPr>
          <w:rFonts w:ascii="Times New Roman" w:hAnsi="Times New Roman" w:cs="Times New Roman"/>
          <w:b w:val="0"/>
          <w:color w:val="000000" w:themeColor="text1"/>
          <w:sz w:val="24"/>
          <w:szCs w:val="24"/>
        </w:rPr>
        <w:t>ODOC</w:t>
      </w:r>
      <w:r w:rsidR="00927F8A" w:rsidRPr="00DD6BFC">
        <w:rPr>
          <w:rFonts w:ascii="Times New Roman" w:hAnsi="Times New Roman" w:cs="Times New Roman"/>
          <w:b w:val="0"/>
          <w:color w:val="000000" w:themeColor="text1"/>
          <w:sz w:val="24"/>
          <w:szCs w:val="24"/>
        </w:rPr>
        <w:t xml:space="preserve"> is responsible for alerting Contractor to these requirements prior to the commencement of work.</w:t>
      </w:r>
    </w:p>
    <w:p w14:paraId="17710980" w14:textId="77777777" w:rsidR="002A18C2" w:rsidRPr="00DD6BFC" w:rsidRDefault="002A18C2" w:rsidP="002A18C2">
      <w:pPr>
        <w:pStyle w:val="ListParagraph"/>
        <w:spacing w:after="240" w:line="276" w:lineRule="auto"/>
        <w:ind w:left="2160"/>
        <w:jc w:val="both"/>
        <w:rPr>
          <w:rFonts w:ascii="Times New Roman" w:hAnsi="Times New Roman" w:cs="Times New Roman"/>
          <w:b w:val="0"/>
          <w:color w:val="000000" w:themeColor="text1"/>
          <w:sz w:val="24"/>
          <w:szCs w:val="24"/>
        </w:rPr>
      </w:pPr>
    </w:p>
    <w:p w14:paraId="5D22A249" w14:textId="29611F87" w:rsidR="005E626E" w:rsidRPr="00DD6BFC" w:rsidRDefault="002A18C2" w:rsidP="005E626E">
      <w:pPr>
        <w:pStyle w:val="ListParagraph"/>
        <w:numPr>
          <w:ilvl w:val="1"/>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Security requirements may include, but are not limited to: </w:t>
      </w:r>
    </w:p>
    <w:p w14:paraId="3E959D9E" w14:textId="77777777" w:rsidR="002A18C2" w:rsidRPr="00DD6BFC" w:rsidRDefault="002A18C2" w:rsidP="002A18C2">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Identification: All employees, agents, and representatives of the Contractor, while working on State property, shall carry or display acceptable identification. </w:t>
      </w:r>
    </w:p>
    <w:p w14:paraId="56058ED0" w14:textId="77777777" w:rsidR="00927F8A" w:rsidRPr="00DD6BFC" w:rsidRDefault="00927F8A" w:rsidP="006C1F5E">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Vehicle/Tool/Equipment Security: Drivers must turn off vehicle motors and lock cab doors whenever their vehicle is unattended. Tools and equipment must be secured. Vehicles shall be searched prior to entry and exit, causing up to a thirty (30) minute delay each way.</w:t>
      </w:r>
    </w:p>
    <w:p w14:paraId="1F1F61D3" w14:textId="6334A836" w:rsidR="002A18C2" w:rsidRPr="00DD6BFC" w:rsidRDefault="002A18C2" w:rsidP="006C1F5E">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Offender Contact: Contractor’s employees, agents, and representatives shall minimize interaction with offenders or patients, and shall report any verbal contact to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 xml:space="preserve"> facility security staff before leaving the site. </w:t>
      </w:r>
    </w:p>
    <w:p w14:paraId="1AF619FA" w14:textId="2C01F69B" w:rsidR="00927F8A" w:rsidRPr="00DD6BFC" w:rsidRDefault="00927F8A" w:rsidP="009D529D">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Subject to Search: All persons, vehicles, packages and equipment entering a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 xml:space="preserve"> facility are subject to search. Persons are typically pat searched and required to clear metal detection devices. Packages, briefcases, purses, etc., will be searched with x-ray equipment. A drug K-9 may also be used to search persons, vehicles, packages, and equipment.</w:t>
      </w:r>
    </w:p>
    <w:p w14:paraId="6B728A4E" w14:textId="0A87AE97" w:rsidR="00927F8A" w:rsidRPr="00DD6BFC" w:rsidRDefault="00927F8A" w:rsidP="001C181C">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Contraband: Contractor employees, agents, and representatives shall not have any weapons including, but not limited to, guns, knives of any type or length, mace, stun-guns, or box cutters, cell phones, pagers, wireless PDAs, drugs, tobacco or tobacco-like products, alcohol (to include near-beer), cash (amount to be determined on a facility-by-facility basis) or any item deemed by facility to be potential contraband. Correctional officers can hold these items for delivery drivers at the delivery sally port and return them as the driver exits the grounds. Any illegal items shall not be returned and shall be reported to local law enforcement. Prescription drugs are allowed only in a one-day supply and must be in the original prescription container; Security staff shall be notified if prescription drugs are brought onto facility grounds.</w:t>
      </w:r>
    </w:p>
    <w:p w14:paraId="124199EB" w14:textId="12D0CD63" w:rsidR="00927F8A" w:rsidRPr="00DD6BFC" w:rsidRDefault="00927F8A" w:rsidP="00EB59C3">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lastRenderedPageBreak/>
        <w:t xml:space="preserve">Security Clearance: Contractor employees, agents, and representatives who enter secure facilities shall have prior approval to enter from facility security staff, generally involving a background check. The Contractor shall submit background check requests a minimum of two weeks prior to arriving at the facility. At facility discretion, Contractor shall comply with any requests to reassign a Contractor employee, agent, or representative, </w:t>
      </w:r>
      <w:proofErr w:type="gramStart"/>
      <w:r w:rsidRPr="00DD6BFC">
        <w:rPr>
          <w:rFonts w:ascii="Times New Roman" w:hAnsi="Times New Roman" w:cs="Times New Roman"/>
          <w:b w:val="0"/>
          <w:color w:val="000000" w:themeColor="text1"/>
          <w:sz w:val="24"/>
          <w:szCs w:val="24"/>
        </w:rPr>
        <w:t>whether or not</w:t>
      </w:r>
      <w:proofErr w:type="gramEnd"/>
      <w:r w:rsidRPr="00DD6BFC">
        <w:rPr>
          <w:rFonts w:ascii="Times New Roman" w:hAnsi="Times New Roman" w:cs="Times New Roman"/>
          <w:b w:val="0"/>
          <w:color w:val="000000" w:themeColor="text1"/>
          <w:sz w:val="24"/>
          <w:szCs w:val="24"/>
        </w:rPr>
        <w:t xml:space="preserve"> the individual has passed the background check if it is determined by facility that there is a security concern.</w:t>
      </w:r>
    </w:p>
    <w:p w14:paraId="6F641997" w14:textId="20217A8C" w:rsidR="00927F8A" w:rsidRPr="00DD6BFC" w:rsidRDefault="00927F8A" w:rsidP="00A74F05">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Tobacco Use Prohibited. The use of tobacco or tobacco-like products is prohibited throughout all indoor and outdoor areas of property owned, leased, loaned or under the control of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 xml:space="preserve">, including parking lots owned or under the control of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w:t>
      </w:r>
    </w:p>
    <w:p w14:paraId="2EF7F27E" w14:textId="77777777" w:rsidR="002A18C2" w:rsidRPr="00DD6BFC" w:rsidRDefault="002A18C2" w:rsidP="002A18C2">
      <w:pPr>
        <w:pStyle w:val="ListParagraph"/>
        <w:spacing w:after="240" w:line="276" w:lineRule="auto"/>
        <w:ind w:left="2880"/>
        <w:jc w:val="both"/>
        <w:rPr>
          <w:rFonts w:ascii="Times New Roman" w:hAnsi="Times New Roman" w:cs="Times New Roman"/>
          <w:b w:val="0"/>
          <w:color w:val="000000" w:themeColor="text1"/>
          <w:sz w:val="24"/>
          <w:szCs w:val="24"/>
        </w:rPr>
      </w:pPr>
    </w:p>
    <w:p w14:paraId="15B4A362" w14:textId="4A87380F" w:rsidR="002A18C2" w:rsidRPr="00DD6BFC" w:rsidRDefault="002A18C2" w:rsidP="002A18C2">
      <w:pPr>
        <w:pStyle w:val="ListParagraph"/>
        <w:numPr>
          <w:ilvl w:val="0"/>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color w:val="000000" w:themeColor="text1"/>
          <w:sz w:val="24"/>
          <w:szCs w:val="24"/>
        </w:rPr>
        <w:t>Prison Rape Elimination Act (28 C.F.R. § 115.17 and § 115.77)</w:t>
      </w:r>
    </w:p>
    <w:p w14:paraId="407E7DF4" w14:textId="77777777" w:rsidR="002A18C2" w:rsidRPr="00DD6BFC" w:rsidRDefault="002A18C2" w:rsidP="002A18C2">
      <w:pPr>
        <w:pStyle w:val="ListParagraph"/>
        <w:spacing w:after="240" w:line="276" w:lineRule="auto"/>
        <w:ind w:left="1440"/>
        <w:jc w:val="both"/>
        <w:rPr>
          <w:rFonts w:ascii="Times New Roman" w:hAnsi="Times New Roman" w:cs="Times New Roman"/>
          <w:b w:val="0"/>
          <w:color w:val="000000" w:themeColor="text1"/>
          <w:sz w:val="24"/>
          <w:szCs w:val="24"/>
        </w:rPr>
      </w:pPr>
    </w:p>
    <w:p w14:paraId="334039CB" w14:textId="02C74F55" w:rsidR="00927F8A" w:rsidRDefault="002A18C2" w:rsidP="00927F8A">
      <w:pPr>
        <w:pStyle w:val="ListParagraph"/>
        <w:numPr>
          <w:ilvl w:val="1"/>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 </w:t>
      </w:r>
      <w:r w:rsidR="00927F8A" w:rsidRPr="00DD6BFC">
        <w:rPr>
          <w:rFonts w:ascii="Times New Roman" w:hAnsi="Times New Roman" w:cs="Times New Roman"/>
          <w:b w:val="0"/>
          <w:color w:val="000000" w:themeColor="text1"/>
          <w:sz w:val="24"/>
          <w:szCs w:val="24"/>
        </w:rPr>
        <w:t xml:space="preserve">Any sexual assault or sexual misconducted or attempted sexual assault or sexual misconduct between the Supplier, its employees, agents or representative and an offender is expressly forbidden. In addition, by accepting a contract with </w:t>
      </w:r>
      <w:r w:rsidR="006079B2">
        <w:rPr>
          <w:rFonts w:ascii="Times New Roman" w:hAnsi="Times New Roman" w:cs="Times New Roman"/>
          <w:b w:val="0"/>
          <w:color w:val="000000" w:themeColor="text1"/>
          <w:sz w:val="24"/>
          <w:szCs w:val="24"/>
        </w:rPr>
        <w:t>ODOC</w:t>
      </w:r>
      <w:r w:rsidR="00927F8A" w:rsidRPr="00DD6BFC">
        <w:rPr>
          <w:rFonts w:ascii="Times New Roman" w:hAnsi="Times New Roman" w:cs="Times New Roman"/>
          <w:b w:val="0"/>
          <w:color w:val="000000" w:themeColor="text1"/>
          <w:sz w:val="24"/>
          <w:szCs w:val="24"/>
        </w:rPr>
        <w:t xml:space="preserve">, Supplier attests that no employee, agent or representative of the Supplier who may have direct contact with </w:t>
      </w:r>
      <w:r w:rsidR="006079B2">
        <w:rPr>
          <w:rFonts w:ascii="Times New Roman" w:hAnsi="Times New Roman" w:cs="Times New Roman"/>
          <w:b w:val="0"/>
          <w:color w:val="000000" w:themeColor="text1"/>
          <w:sz w:val="24"/>
          <w:szCs w:val="24"/>
        </w:rPr>
        <w:t>ODOC</w:t>
      </w:r>
      <w:r w:rsidR="00927F8A" w:rsidRPr="00DD6BFC">
        <w:rPr>
          <w:rFonts w:ascii="Times New Roman" w:hAnsi="Times New Roman" w:cs="Times New Roman"/>
          <w:b w:val="0"/>
          <w:color w:val="000000" w:themeColor="text1"/>
          <w:sz w:val="24"/>
          <w:szCs w:val="24"/>
        </w:rPr>
        <w:t xml:space="preserve"> offenders while performing the requirements of this contract has:</w:t>
      </w:r>
    </w:p>
    <w:p w14:paraId="333B2215" w14:textId="77777777" w:rsidR="007E1F13" w:rsidRPr="00DD6BFC" w:rsidRDefault="007E1F13" w:rsidP="007E1F13">
      <w:pPr>
        <w:pStyle w:val="ListParagraph"/>
        <w:spacing w:after="240" w:line="276" w:lineRule="auto"/>
        <w:ind w:left="2160"/>
        <w:jc w:val="both"/>
        <w:rPr>
          <w:rFonts w:ascii="Times New Roman" w:hAnsi="Times New Roman" w:cs="Times New Roman"/>
          <w:b w:val="0"/>
          <w:color w:val="000000" w:themeColor="text1"/>
          <w:sz w:val="24"/>
          <w:szCs w:val="24"/>
        </w:rPr>
      </w:pPr>
    </w:p>
    <w:p w14:paraId="0B710DF1" w14:textId="7037FA36" w:rsidR="00927F8A" w:rsidRPr="00DD6BFC" w:rsidRDefault="00927F8A" w:rsidP="00927F8A">
      <w:pPr>
        <w:pStyle w:val="ListParagraph"/>
        <w:numPr>
          <w:ilvl w:val="2"/>
          <w:numId w:val="38"/>
        </w:numPr>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Engaged in sexual abuse in a prison, jail, lockup, community confinement facility, juvenile facility or other institution (as defined in 42 U.S.C. 1997</w:t>
      </w:r>
      <w:proofErr w:type="gramStart"/>
      <w:r w:rsidRPr="00DD6BFC">
        <w:rPr>
          <w:rFonts w:ascii="Times New Roman" w:hAnsi="Times New Roman" w:cs="Times New Roman"/>
          <w:b w:val="0"/>
          <w:color w:val="000000" w:themeColor="text1"/>
          <w:sz w:val="24"/>
          <w:szCs w:val="24"/>
        </w:rPr>
        <w:t>);</w:t>
      </w:r>
      <w:proofErr w:type="gramEnd"/>
    </w:p>
    <w:p w14:paraId="0A93DD5D" w14:textId="45452059" w:rsidR="00927F8A" w:rsidRPr="00DD6BFC" w:rsidRDefault="00927F8A" w:rsidP="00927F8A">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Been convicted of engaging or attempting to engage in sexual activity in the community facilitated by force, overt or implied threats of force, or coercion, or if the victim did not consent or was unable to consent or refuse; or</w:t>
      </w:r>
    </w:p>
    <w:p w14:paraId="4B127309" w14:textId="7E974DEE" w:rsidR="00927F8A" w:rsidRDefault="00927F8A" w:rsidP="00927F8A">
      <w:pPr>
        <w:pStyle w:val="ListParagraph"/>
        <w:numPr>
          <w:ilvl w:val="2"/>
          <w:numId w:val="38"/>
        </w:numPr>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Been civilly or administratively adjudicated to have engaged in the activity described above. Any supplier who engages in sexual abuse will be prohibited from contact with offenders and will be reported to law enforcement agencies and to relevant licensing bodies.</w:t>
      </w:r>
    </w:p>
    <w:p w14:paraId="0D958D30" w14:textId="77777777" w:rsidR="007E1F13" w:rsidRPr="00DD6BFC" w:rsidRDefault="007E1F13" w:rsidP="007E1F13">
      <w:pPr>
        <w:pStyle w:val="ListParagraph"/>
        <w:ind w:left="2880"/>
        <w:rPr>
          <w:rFonts w:ascii="Times New Roman" w:hAnsi="Times New Roman" w:cs="Times New Roman"/>
          <w:b w:val="0"/>
          <w:color w:val="000000" w:themeColor="text1"/>
          <w:sz w:val="24"/>
          <w:szCs w:val="24"/>
        </w:rPr>
      </w:pPr>
    </w:p>
    <w:p w14:paraId="4DECA458" w14:textId="70F6846E" w:rsidR="002A18C2" w:rsidRPr="00DD6BFC" w:rsidRDefault="00927F8A" w:rsidP="00927F8A">
      <w:pPr>
        <w:pStyle w:val="ListParagraph"/>
        <w:numPr>
          <w:ilvl w:val="1"/>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Any violation of this provision will be reported to law enforcement agencies and to relevant licensing bodies and will result in the filing of criminal charges as warranted.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 xml:space="preserve"> may also terminate the contract immediately when violations are found.</w:t>
      </w:r>
    </w:p>
    <w:p w14:paraId="4C04FAED" w14:textId="77777777" w:rsidR="002A18C2" w:rsidRPr="00DD6BFC" w:rsidRDefault="002A18C2" w:rsidP="002A18C2">
      <w:pPr>
        <w:pStyle w:val="ListParagraph"/>
        <w:spacing w:after="240" w:line="276" w:lineRule="auto"/>
        <w:ind w:left="2160"/>
        <w:jc w:val="both"/>
        <w:rPr>
          <w:rFonts w:ascii="Times New Roman" w:hAnsi="Times New Roman" w:cs="Times New Roman"/>
          <w:b w:val="0"/>
          <w:color w:val="000000" w:themeColor="text1"/>
          <w:sz w:val="24"/>
          <w:szCs w:val="24"/>
        </w:rPr>
      </w:pPr>
    </w:p>
    <w:p w14:paraId="2E74A25D" w14:textId="4B85A0DA" w:rsidR="00384F4B" w:rsidRPr="00DD6BFC" w:rsidRDefault="00384F4B" w:rsidP="00550D1C">
      <w:pPr>
        <w:pStyle w:val="ListParagraph"/>
        <w:spacing w:after="240" w:line="276" w:lineRule="auto"/>
        <w:ind w:left="2160"/>
        <w:jc w:val="both"/>
        <w:rPr>
          <w:rFonts w:ascii="Times New Roman" w:hAnsi="Times New Roman" w:cs="Times New Roman"/>
          <w:b w:val="0"/>
          <w:color w:val="000000" w:themeColor="text1"/>
          <w:sz w:val="24"/>
          <w:szCs w:val="24"/>
        </w:rPr>
      </w:pPr>
    </w:p>
    <w:sectPr w:rsidR="00384F4B" w:rsidRPr="00DD6BFC" w:rsidSect="002C4009">
      <w:footerReference w:type="default" r:id="rId11"/>
      <w:type w:val="continuous"/>
      <w:pgSz w:w="12240" w:h="15840" w:code="1"/>
      <w:pgMar w:top="1008" w:right="1296" w:bottom="864" w:left="1296"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0A7FC2" w14:textId="77777777" w:rsidR="00747656" w:rsidRDefault="00747656">
      <w:r>
        <w:separator/>
      </w:r>
    </w:p>
    <w:p w14:paraId="79D4063F" w14:textId="77777777" w:rsidR="00747656" w:rsidRDefault="00747656"/>
  </w:endnote>
  <w:endnote w:type="continuationSeparator" w:id="0">
    <w:p w14:paraId="6FCA53C6" w14:textId="77777777" w:rsidR="00747656" w:rsidRDefault="00747656">
      <w:r>
        <w:continuationSeparator/>
      </w:r>
    </w:p>
    <w:p w14:paraId="3FFCC785" w14:textId="77777777" w:rsidR="00747656" w:rsidRDefault="007476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D9DA80" w14:textId="77777777" w:rsidR="00F26DF0" w:rsidRDefault="00F26DF0"/>
  <w:tbl>
    <w:tblPr>
      <w:tblW w:w="9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4217"/>
    </w:tblGrid>
    <w:tr w:rsidR="00F26DF0" w:rsidRPr="00F61450" w14:paraId="35FB7A69" w14:textId="77777777" w:rsidTr="00F9528B">
      <w:trPr>
        <w:trHeight w:val="349"/>
      </w:trPr>
      <w:tc>
        <w:tcPr>
          <w:tcW w:w="5328" w:type="dxa"/>
          <w:tcMar>
            <w:left w:w="0" w:type="dxa"/>
            <w:right w:w="0" w:type="dxa"/>
          </w:tcMar>
          <w:vAlign w:val="center"/>
        </w:tcPr>
        <w:p w14:paraId="61A00B95" w14:textId="5D740F66" w:rsidR="00F26DF0" w:rsidRPr="00F61450" w:rsidRDefault="00F26DF0" w:rsidP="001272FD">
          <w:pPr>
            <w:pStyle w:val="TableText"/>
            <w:jc w:val="left"/>
          </w:pPr>
        </w:p>
      </w:tc>
      <w:tc>
        <w:tcPr>
          <w:tcW w:w="4217" w:type="dxa"/>
          <w:tcMar>
            <w:left w:w="0" w:type="dxa"/>
            <w:right w:w="0" w:type="dxa"/>
          </w:tcMar>
          <w:vAlign w:val="center"/>
        </w:tcPr>
        <w:p w14:paraId="53E93DFA" w14:textId="5BBD4384" w:rsidR="00F26DF0" w:rsidRPr="00F61450" w:rsidRDefault="00F26DF0" w:rsidP="00F9528B">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2664A5">
            <w:rPr>
              <w:rStyle w:val="PageNumber"/>
              <w:noProof/>
              <w:color w:val="auto"/>
              <w:sz w:val="16"/>
              <w:szCs w:val="16"/>
            </w:rPr>
            <w:t>2</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sidR="002664A5">
            <w:rPr>
              <w:rStyle w:val="PageNumber"/>
              <w:noProof/>
              <w:color w:val="auto"/>
              <w:sz w:val="16"/>
              <w:szCs w:val="16"/>
            </w:rPr>
            <w:t>2</w:t>
          </w:r>
          <w:r w:rsidRPr="00F61450">
            <w:rPr>
              <w:rStyle w:val="PageNumber"/>
              <w:color w:val="auto"/>
              <w:sz w:val="16"/>
              <w:szCs w:val="16"/>
            </w:rPr>
            <w:fldChar w:fldCharType="end"/>
          </w:r>
        </w:p>
      </w:tc>
    </w:tr>
  </w:tbl>
  <w:p w14:paraId="0B93D8C7" w14:textId="77777777" w:rsidR="00F26DF0" w:rsidRPr="00F9528B" w:rsidRDefault="00F26DF0" w:rsidP="00F95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0ECBCB" w14:textId="77777777" w:rsidR="00747656" w:rsidRDefault="00747656">
      <w:r>
        <w:separator/>
      </w:r>
    </w:p>
    <w:p w14:paraId="4FACEB1C" w14:textId="77777777" w:rsidR="00747656" w:rsidRDefault="00747656"/>
  </w:footnote>
  <w:footnote w:type="continuationSeparator" w:id="0">
    <w:p w14:paraId="057541D3" w14:textId="77777777" w:rsidR="00747656" w:rsidRDefault="00747656">
      <w:r>
        <w:continuationSeparator/>
      </w:r>
    </w:p>
    <w:p w14:paraId="7E6AFD96" w14:textId="77777777" w:rsidR="00747656" w:rsidRDefault="0074765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6758D"/>
    <w:multiLevelType w:val="hybridMultilevel"/>
    <w:tmpl w:val="8CFE5E3C"/>
    <w:lvl w:ilvl="0" w:tplc="85AECE3A">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91EA9"/>
    <w:multiLevelType w:val="hybridMultilevel"/>
    <w:tmpl w:val="FE20B12A"/>
    <w:lvl w:ilvl="0" w:tplc="2EAA9F34">
      <w:start w:val="10"/>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466D0C"/>
    <w:multiLevelType w:val="hybridMultilevel"/>
    <w:tmpl w:val="57F60CC6"/>
    <w:lvl w:ilvl="0" w:tplc="0074B2C8">
      <w:start w:val="1"/>
      <w:numFmt w:val="bullet"/>
      <w:pStyle w:val="List"/>
      <w:lvlText w:val=""/>
      <w:lvlJc w:val="left"/>
      <w:pPr>
        <w:tabs>
          <w:tab w:val="num" w:pos="1440"/>
        </w:tabs>
        <w:ind w:left="1440" w:hanging="360"/>
      </w:pPr>
      <w:rPr>
        <w:rFonts w:ascii="Symbol" w:hAnsi="Symbol" w:hint="default"/>
        <w:color w:val="auto"/>
      </w:rPr>
    </w:lvl>
    <w:lvl w:ilvl="1" w:tplc="3D02D438">
      <w:start w:val="1"/>
      <w:numFmt w:val="bullet"/>
      <w:pStyle w:val="List0"/>
      <w:lvlText w:val="o"/>
      <w:lvlJc w:val="left"/>
      <w:pPr>
        <w:tabs>
          <w:tab w:val="num" w:pos="1440"/>
        </w:tabs>
        <w:ind w:left="1440" w:hanging="360"/>
      </w:pPr>
      <w:rPr>
        <w:rFonts w:ascii="Courier New" w:hAnsi="Courier New" w:hint="default"/>
      </w:rPr>
    </w:lvl>
    <w:lvl w:ilvl="2" w:tplc="014CFFC8" w:tentative="1">
      <w:start w:val="1"/>
      <w:numFmt w:val="bullet"/>
      <w:lvlText w:val=""/>
      <w:lvlJc w:val="left"/>
      <w:pPr>
        <w:tabs>
          <w:tab w:val="num" w:pos="2160"/>
        </w:tabs>
        <w:ind w:left="2160" w:hanging="360"/>
      </w:pPr>
      <w:rPr>
        <w:rFonts w:ascii="Wingdings" w:hAnsi="Wingdings" w:hint="default"/>
      </w:rPr>
    </w:lvl>
    <w:lvl w:ilvl="3" w:tplc="4F9205C0" w:tentative="1">
      <w:start w:val="1"/>
      <w:numFmt w:val="bullet"/>
      <w:lvlText w:val=""/>
      <w:lvlJc w:val="left"/>
      <w:pPr>
        <w:tabs>
          <w:tab w:val="num" w:pos="2880"/>
        </w:tabs>
        <w:ind w:left="2880" w:hanging="360"/>
      </w:pPr>
      <w:rPr>
        <w:rFonts w:ascii="Symbol" w:hAnsi="Symbol" w:hint="default"/>
      </w:rPr>
    </w:lvl>
    <w:lvl w:ilvl="4" w:tplc="110694D8" w:tentative="1">
      <w:start w:val="1"/>
      <w:numFmt w:val="bullet"/>
      <w:lvlText w:val="o"/>
      <w:lvlJc w:val="left"/>
      <w:pPr>
        <w:tabs>
          <w:tab w:val="num" w:pos="3600"/>
        </w:tabs>
        <w:ind w:left="3600" w:hanging="360"/>
      </w:pPr>
      <w:rPr>
        <w:rFonts w:ascii="Courier New" w:hAnsi="Courier New" w:hint="default"/>
      </w:rPr>
    </w:lvl>
    <w:lvl w:ilvl="5" w:tplc="925402DC" w:tentative="1">
      <w:start w:val="1"/>
      <w:numFmt w:val="bullet"/>
      <w:lvlText w:val=""/>
      <w:lvlJc w:val="left"/>
      <w:pPr>
        <w:tabs>
          <w:tab w:val="num" w:pos="4320"/>
        </w:tabs>
        <w:ind w:left="4320" w:hanging="360"/>
      </w:pPr>
      <w:rPr>
        <w:rFonts w:ascii="Wingdings" w:hAnsi="Wingdings" w:hint="default"/>
      </w:rPr>
    </w:lvl>
    <w:lvl w:ilvl="6" w:tplc="F942F1EE" w:tentative="1">
      <w:start w:val="1"/>
      <w:numFmt w:val="bullet"/>
      <w:lvlText w:val=""/>
      <w:lvlJc w:val="left"/>
      <w:pPr>
        <w:tabs>
          <w:tab w:val="num" w:pos="5040"/>
        </w:tabs>
        <w:ind w:left="5040" w:hanging="360"/>
      </w:pPr>
      <w:rPr>
        <w:rFonts w:ascii="Symbol" w:hAnsi="Symbol" w:hint="default"/>
      </w:rPr>
    </w:lvl>
    <w:lvl w:ilvl="7" w:tplc="D49E566C" w:tentative="1">
      <w:start w:val="1"/>
      <w:numFmt w:val="bullet"/>
      <w:lvlText w:val="o"/>
      <w:lvlJc w:val="left"/>
      <w:pPr>
        <w:tabs>
          <w:tab w:val="num" w:pos="5760"/>
        </w:tabs>
        <w:ind w:left="5760" w:hanging="360"/>
      </w:pPr>
      <w:rPr>
        <w:rFonts w:ascii="Courier New" w:hAnsi="Courier New" w:hint="default"/>
      </w:rPr>
    </w:lvl>
    <w:lvl w:ilvl="8" w:tplc="CABC3AE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E1F33"/>
    <w:multiLevelType w:val="multilevel"/>
    <w:tmpl w:val="218442BC"/>
    <w:lvl w:ilvl="0">
      <w:start w:val="1"/>
      <w:numFmt w:val="decimal"/>
      <w:lvlText w:val="%1"/>
      <w:lvlJc w:val="left"/>
      <w:pPr>
        <w:ind w:left="1440" w:hanging="720"/>
      </w:pPr>
      <w:rPr>
        <w:rFonts w:hint="default"/>
        <w:b/>
        <w:color w:val="auto"/>
      </w:rPr>
    </w:lvl>
    <w:lvl w:ilvl="1">
      <w:start w:val="1"/>
      <w:numFmt w:val="decimal"/>
      <w:lvlText w:val="%1.%2"/>
      <w:lvlJc w:val="left"/>
      <w:pPr>
        <w:ind w:left="2160" w:hanging="720"/>
      </w:pPr>
      <w:rPr>
        <w:rFonts w:hint="default"/>
        <w:b/>
      </w:rPr>
    </w:lvl>
    <w:lvl w:ilvl="2">
      <w:start w:val="1"/>
      <w:numFmt w:val="upperLetter"/>
      <w:lvlText w:val="%3."/>
      <w:lvlJc w:val="left"/>
      <w:pPr>
        <w:ind w:left="2880" w:hanging="72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cs="Times New Roman" w:hint="default"/>
        <w:b/>
        <w:i w:val="0"/>
      </w:rPr>
    </w:lvl>
    <w:lvl w:ilvl="1">
      <w:start w:val="1"/>
      <w:numFmt w:val="decimal"/>
      <w:pStyle w:val="Outline-Level2"/>
      <w:lvlText w:val="%1.%2."/>
      <w:lvlJc w:val="left"/>
      <w:pPr>
        <w:tabs>
          <w:tab w:val="num" w:pos="720"/>
        </w:tabs>
        <w:ind w:left="720" w:hanging="720"/>
      </w:pPr>
      <w:rPr>
        <w:rFonts w:ascii="Arial" w:hAnsi="Arial" w:cs="Times New Roman" w:hint="default"/>
        <w:b/>
        <w:i w:val="0"/>
        <w:sz w:val="18"/>
      </w:rPr>
    </w:lvl>
    <w:lvl w:ilvl="2">
      <w:start w:val="1"/>
      <w:numFmt w:val="decimal"/>
      <w:pStyle w:val="Outline-Level3"/>
      <w:lvlText w:val="%1.%2.%3."/>
      <w:lvlJc w:val="left"/>
      <w:pPr>
        <w:tabs>
          <w:tab w:val="num" w:pos="360"/>
        </w:tabs>
        <w:ind w:left="1440" w:hanging="720"/>
      </w:pPr>
      <w:rPr>
        <w:rFonts w:cs="Times New Roman" w:hint="default"/>
        <w:b/>
        <w:i w:val="0"/>
      </w:rPr>
    </w:lvl>
    <w:lvl w:ilvl="3">
      <w:start w:val="1"/>
      <w:numFmt w:val="decimal"/>
      <w:pStyle w:val="Outline-Level4"/>
      <w:lvlText w:val="%1.%2.%3.%4."/>
      <w:lvlJc w:val="left"/>
      <w:pPr>
        <w:tabs>
          <w:tab w:val="num" w:pos="1440"/>
        </w:tabs>
        <w:ind w:left="2160" w:hanging="720"/>
      </w:pPr>
      <w:rPr>
        <w:rFonts w:cs="Times New Roman" w:hint="default"/>
        <w:b/>
        <w:i w:val="0"/>
      </w:rPr>
    </w:lvl>
    <w:lvl w:ilvl="4">
      <w:start w:val="1"/>
      <w:numFmt w:val="decimal"/>
      <w:pStyle w:val="Outline-Level5"/>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DE079D0"/>
    <w:multiLevelType w:val="hybridMultilevel"/>
    <w:tmpl w:val="60A4C6C0"/>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EA57BBB"/>
    <w:multiLevelType w:val="hybridMultilevel"/>
    <w:tmpl w:val="EBD85E48"/>
    <w:lvl w:ilvl="0" w:tplc="C1F46722">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cs="Times New Roman" w:hint="default"/>
        <w:b/>
        <w:i w:val="0"/>
      </w:rPr>
    </w:lvl>
    <w:lvl w:ilvl="1" w:tplc="04090001">
      <w:start w:val="1"/>
      <w:numFmt w:val="decimal"/>
      <w:lvlText w:val="%2."/>
      <w:lvlJc w:val="left"/>
      <w:pPr>
        <w:tabs>
          <w:tab w:val="num" w:pos="1440"/>
        </w:tabs>
        <w:ind w:left="1440" w:hanging="360"/>
      </w:pPr>
      <w:rPr>
        <w:rFonts w:cs="Times New Roman" w:hint="default"/>
        <w:b/>
        <w:i w:val="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8" w15:restartNumberingAfterBreak="0">
    <w:nsid w:val="12882275"/>
    <w:multiLevelType w:val="multilevel"/>
    <w:tmpl w:val="8428589E"/>
    <w:lvl w:ilvl="0">
      <w:start w:val="1"/>
      <w:numFmt w:val="decimal"/>
      <w:lvlText w:val="%1."/>
      <w:lvlJc w:val="left"/>
      <w:pPr>
        <w:ind w:left="720" w:hanging="720"/>
      </w:pPr>
      <w:rPr>
        <w:rFonts w:hint="default"/>
        <w:b/>
        <w:i w:val="0"/>
      </w:rPr>
    </w:lvl>
    <w:lvl w:ilvl="1">
      <w:start w:val="1"/>
      <w:numFmt w:val="lowerRoman"/>
      <w:lvlText w:val="%2."/>
      <w:lvlJc w:val="right"/>
      <w:pPr>
        <w:ind w:left="2160" w:hanging="720"/>
      </w:pPr>
      <w:rPr>
        <w:rFonts w:hint="default"/>
        <w:b/>
      </w:rPr>
    </w:lvl>
    <w:lvl w:ilvl="2">
      <w:start w:val="1"/>
      <w:numFmt w:val="lowerLetter"/>
      <w:lvlText w:val="%3."/>
      <w:lvlJc w:val="left"/>
      <w:pPr>
        <w:ind w:left="2160" w:hanging="720"/>
      </w:pPr>
      <w:rPr>
        <w:rFonts w:hint="default"/>
        <w:b/>
        <w:i w:val="0"/>
      </w:rPr>
    </w:lvl>
    <w:lvl w:ilvl="3">
      <w:start w:val="1"/>
      <w:numFmt w:val="decimal"/>
      <w:lvlText w:val="%4."/>
      <w:lvlJc w:val="left"/>
      <w:pPr>
        <w:ind w:left="2880" w:hanging="72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13E85ACB"/>
    <w:multiLevelType w:val="hybridMultilevel"/>
    <w:tmpl w:val="80164BCE"/>
    <w:lvl w:ilvl="0" w:tplc="A8AA336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016439"/>
    <w:multiLevelType w:val="hybridMultilevel"/>
    <w:tmpl w:val="47F61AA4"/>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9161F45"/>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cs="Times New Roman" w:hint="default"/>
      </w:rPr>
    </w:lvl>
    <w:lvl w:ilvl="1">
      <w:start w:val="1"/>
      <w:numFmt w:val="decimal"/>
      <w:lvlRestart w:val="0"/>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B8270CD"/>
    <w:multiLevelType w:val="hybridMultilevel"/>
    <w:tmpl w:val="2F4023A4"/>
    <w:lvl w:ilvl="0" w:tplc="C8F4EA9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9D5B94"/>
    <w:multiLevelType w:val="hybridMultilevel"/>
    <w:tmpl w:val="0A84B1BC"/>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D810E77"/>
    <w:multiLevelType w:val="hybridMultilevel"/>
    <w:tmpl w:val="D0526020"/>
    <w:lvl w:ilvl="0" w:tplc="233CF7BA">
      <w:start w:val="1"/>
      <w:numFmt w:val="upperLetter"/>
      <w:lvlText w:val="%1."/>
      <w:lvlJc w:val="lef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013396C"/>
    <w:multiLevelType w:val="hybridMultilevel"/>
    <w:tmpl w:val="E71CCB30"/>
    <w:lvl w:ilvl="0" w:tplc="1AB62024">
      <w:start w:val="1"/>
      <w:numFmt w:val="upperLetter"/>
      <w:lvlText w:val="%1."/>
      <w:lvlJc w:val="left"/>
      <w:pPr>
        <w:ind w:left="1440" w:hanging="360"/>
      </w:pPr>
      <w:rPr>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8" w15:restartNumberingAfterBreak="0">
    <w:nsid w:val="22026B74"/>
    <w:multiLevelType w:val="hybridMultilevel"/>
    <w:tmpl w:val="BBCAB484"/>
    <w:lvl w:ilvl="0" w:tplc="7B96AC34">
      <w:start w:val="1"/>
      <w:numFmt w:val="upperLetter"/>
      <w:lvlText w:val="%1."/>
      <w:lvlJc w:val="left"/>
      <w:pPr>
        <w:ind w:left="108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A1054F6"/>
    <w:multiLevelType w:val="hybridMultilevel"/>
    <w:tmpl w:val="57CEFC5E"/>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ABE6BBD"/>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E6C2B82"/>
    <w:multiLevelType w:val="hybridMultilevel"/>
    <w:tmpl w:val="4D86A416"/>
    <w:lvl w:ilvl="0" w:tplc="8038846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EA24699"/>
    <w:multiLevelType w:val="hybridMultilevel"/>
    <w:tmpl w:val="9572A7BA"/>
    <w:lvl w:ilvl="0" w:tplc="09B0EDDC">
      <w:start w:val="1"/>
      <w:numFmt w:val="upperRoman"/>
      <w:lvlText w:val="%1."/>
      <w:lvlJc w:val="left"/>
      <w:pPr>
        <w:ind w:left="1080" w:hanging="720"/>
      </w:pPr>
      <w:rPr>
        <w:rFonts w:hint="default"/>
        <w:b/>
      </w:rPr>
    </w:lvl>
    <w:lvl w:ilvl="1" w:tplc="1196271E">
      <w:start w:val="1"/>
      <w:numFmt w:val="lowerLetter"/>
      <w:lvlText w:val="%2."/>
      <w:lvlJc w:val="left"/>
      <w:pPr>
        <w:ind w:left="1440" w:hanging="360"/>
      </w:pPr>
      <w:rPr>
        <w:b w:val="0"/>
      </w:rPr>
    </w:lvl>
    <w:lvl w:ilvl="2" w:tplc="524817DC">
      <w:start w:val="1"/>
      <w:numFmt w:val="lowerRoman"/>
      <w:lvlText w:val="%3."/>
      <w:lvlJc w:val="right"/>
      <w:pPr>
        <w:ind w:left="2160" w:firstLine="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B76C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36D0F8B"/>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6" w15:restartNumberingAfterBreak="0">
    <w:nsid w:val="36C25CBB"/>
    <w:multiLevelType w:val="hybridMultilevel"/>
    <w:tmpl w:val="6EB22C58"/>
    <w:lvl w:ilvl="0" w:tplc="F9CE1E0E">
      <w:start w:val="1"/>
      <w:numFmt w:val="upperLetter"/>
      <w:lvlText w:val="%1."/>
      <w:lvlJc w:val="left"/>
      <w:pPr>
        <w:ind w:left="1080" w:hanging="360"/>
      </w:pPr>
      <w:rPr>
        <w:rFonts w:hint="default"/>
        <w:b/>
      </w:rPr>
    </w:lvl>
    <w:lvl w:ilvl="1" w:tplc="B35C59DC">
      <w:start w:val="1"/>
      <w:numFmt w:val="lowerRoman"/>
      <w:lvlText w:val="%2."/>
      <w:lvlJc w:val="right"/>
      <w:pPr>
        <w:ind w:left="180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3B95BE1"/>
    <w:multiLevelType w:val="hybridMultilevel"/>
    <w:tmpl w:val="725C99A4"/>
    <w:lvl w:ilvl="0" w:tplc="D5A6E34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CE77B0F"/>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4F4674D9"/>
    <w:multiLevelType w:val="hybridMultilevel"/>
    <w:tmpl w:val="CE66A2FA"/>
    <w:lvl w:ilvl="0" w:tplc="F940CAA4">
      <w:start w:val="1"/>
      <w:numFmt w:val="lowerRoman"/>
      <w:lvlText w:val="%1."/>
      <w:lvlJc w:val="righ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0" w15:restartNumberingAfterBreak="0">
    <w:nsid w:val="562C21B3"/>
    <w:multiLevelType w:val="hybridMultilevel"/>
    <w:tmpl w:val="E8B4D026"/>
    <w:lvl w:ilvl="0" w:tplc="1D326504">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66C2A36"/>
    <w:multiLevelType w:val="hybridMultilevel"/>
    <w:tmpl w:val="BBCAB484"/>
    <w:lvl w:ilvl="0" w:tplc="7B96AC34">
      <w:start w:val="1"/>
      <w:numFmt w:val="upperLetter"/>
      <w:lvlText w:val="%1."/>
      <w:lvlJc w:val="left"/>
      <w:pPr>
        <w:ind w:left="189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E669EB"/>
    <w:multiLevelType w:val="hybridMultilevel"/>
    <w:tmpl w:val="ED28B38A"/>
    <w:lvl w:ilvl="0" w:tplc="36802BCE">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BC43E75"/>
    <w:multiLevelType w:val="hybridMultilevel"/>
    <w:tmpl w:val="AA78684A"/>
    <w:lvl w:ilvl="0" w:tplc="14DC8E8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1246B40"/>
    <w:multiLevelType w:val="hybridMultilevel"/>
    <w:tmpl w:val="1CE24B5A"/>
    <w:lvl w:ilvl="0" w:tplc="16D2F22A">
      <w:start w:val="1"/>
      <w:numFmt w:val="upperLetter"/>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656D5E5A"/>
    <w:multiLevelType w:val="multilevel"/>
    <w:tmpl w:val="281404EA"/>
    <w:lvl w:ilvl="0">
      <w:start w:val="3"/>
      <w:numFmt w:val="upperRoman"/>
      <w:lvlText w:val="%1."/>
      <w:lvlJc w:val="left"/>
      <w:pPr>
        <w:ind w:left="1800" w:hanging="720"/>
      </w:pPr>
      <w:rPr>
        <w:rFonts w:hint="default"/>
        <w:b/>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6" w15:restartNumberingAfterBreak="0">
    <w:nsid w:val="66AE621B"/>
    <w:multiLevelType w:val="hybridMultilevel"/>
    <w:tmpl w:val="BBB6AB92"/>
    <w:lvl w:ilvl="0" w:tplc="89DC388C">
      <w:start w:val="4"/>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8891FDA"/>
    <w:multiLevelType w:val="hybridMultilevel"/>
    <w:tmpl w:val="3FF62CD6"/>
    <w:lvl w:ilvl="0" w:tplc="7770902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630E47"/>
    <w:multiLevelType w:val="hybridMultilevel"/>
    <w:tmpl w:val="D7489BC4"/>
    <w:lvl w:ilvl="0" w:tplc="44FE10B6">
      <w:start w:val="1"/>
      <w:numFmt w:val="lowerLetter"/>
      <w:pStyle w:val="Alpha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2"/>
  </w:num>
  <w:num w:numId="4">
    <w:abstractNumId w:val="4"/>
  </w:num>
  <w:num w:numId="5">
    <w:abstractNumId w:val="17"/>
  </w:num>
  <w:num w:numId="6">
    <w:abstractNumId w:val="7"/>
  </w:num>
  <w:num w:numId="7">
    <w:abstractNumId w:val="38"/>
  </w:num>
  <w:num w:numId="8">
    <w:abstractNumId w:val="11"/>
  </w:num>
  <w:num w:numId="9">
    <w:abstractNumId w:val="8"/>
  </w:num>
  <w:num w:numId="10">
    <w:abstractNumId w:val="3"/>
  </w:num>
  <w:num w:numId="11">
    <w:abstractNumId w:val="21"/>
  </w:num>
  <w:num w:numId="12">
    <w:abstractNumId w:val="16"/>
  </w:num>
  <w:num w:numId="13">
    <w:abstractNumId w:val="32"/>
  </w:num>
  <w:num w:numId="14">
    <w:abstractNumId w:val="37"/>
  </w:num>
  <w:num w:numId="15">
    <w:abstractNumId w:val="20"/>
  </w:num>
  <w:num w:numId="16">
    <w:abstractNumId w:val="6"/>
  </w:num>
  <w:num w:numId="17">
    <w:abstractNumId w:val="35"/>
  </w:num>
  <w:num w:numId="18">
    <w:abstractNumId w:val="31"/>
  </w:num>
  <w:num w:numId="19">
    <w:abstractNumId w:val="13"/>
  </w:num>
  <w:num w:numId="20">
    <w:abstractNumId w:val="9"/>
  </w:num>
  <w:num w:numId="21">
    <w:abstractNumId w:val="30"/>
  </w:num>
  <w:num w:numId="22">
    <w:abstractNumId w:val="26"/>
  </w:num>
  <w:num w:numId="23">
    <w:abstractNumId w:val="27"/>
  </w:num>
  <w:num w:numId="24">
    <w:abstractNumId w:val="0"/>
  </w:num>
  <w:num w:numId="25">
    <w:abstractNumId w:val="25"/>
  </w:num>
  <w:num w:numId="26">
    <w:abstractNumId w:val="29"/>
  </w:num>
  <w:num w:numId="27">
    <w:abstractNumId w:val="18"/>
  </w:num>
  <w:num w:numId="28">
    <w:abstractNumId w:val="19"/>
  </w:num>
  <w:num w:numId="29">
    <w:abstractNumId w:val="10"/>
  </w:num>
  <w:num w:numId="30">
    <w:abstractNumId w:val="14"/>
  </w:num>
  <w:num w:numId="31">
    <w:abstractNumId w:val="34"/>
  </w:num>
  <w:num w:numId="32">
    <w:abstractNumId w:val="1"/>
  </w:num>
  <w:num w:numId="33">
    <w:abstractNumId w:val="22"/>
  </w:num>
  <w:num w:numId="34">
    <w:abstractNumId w:val="15"/>
  </w:num>
  <w:num w:numId="35">
    <w:abstractNumId w:val="36"/>
  </w:num>
  <w:num w:numId="36">
    <w:abstractNumId w:val="5"/>
  </w:num>
  <w:num w:numId="37">
    <w:abstractNumId w:val="23"/>
  </w:num>
  <w:num w:numId="38">
    <w:abstractNumId w:val="24"/>
  </w:num>
  <w:num w:numId="39">
    <w:abstractNumId w:val="33"/>
  </w:num>
  <w:num w:numId="40">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67C"/>
    <w:rsid w:val="00000514"/>
    <w:rsid w:val="00000868"/>
    <w:rsid w:val="00002170"/>
    <w:rsid w:val="00002724"/>
    <w:rsid w:val="00002A18"/>
    <w:rsid w:val="00003ADE"/>
    <w:rsid w:val="00003B03"/>
    <w:rsid w:val="000049F3"/>
    <w:rsid w:val="00007312"/>
    <w:rsid w:val="000100F5"/>
    <w:rsid w:val="00011460"/>
    <w:rsid w:val="00013BDD"/>
    <w:rsid w:val="0001410C"/>
    <w:rsid w:val="000150A4"/>
    <w:rsid w:val="00015967"/>
    <w:rsid w:val="00017616"/>
    <w:rsid w:val="00017F56"/>
    <w:rsid w:val="000219A0"/>
    <w:rsid w:val="00021A0B"/>
    <w:rsid w:val="00021E59"/>
    <w:rsid w:val="00022CBE"/>
    <w:rsid w:val="00024ACE"/>
    <w:rsid w:val="000261FC"/>
    <w:rsid w:val="00026B52"/>
    <w:rsid w:val="00031225"/>
    <w:rsid w:val="00033C2D"/>
    <w:rsid w:val="00034BD5"/>
    <w:rsid w:val="00035B1A"/>
    <w:rsid w:val="00035B79"/>
    <w:rsid w:val="0003643A"/>
    <w:rsid w:val="00037A9A"/>
    <w:rsid w:val="00037B2B"/>
    <w:rsid w:val="00037F62"/>
    <w:rsid w:val="00044C35"/>
    <w:rsid w:val="00044C76"/>
    <w:rsid w:val="00044F17"/>
    <w:rsid w:val="000457F7"/>
    <w:rsid w:val="00045DD7"/>
    <w:rsid w:val="00050818"/>
    <w:rsid w:val="00050B09"/>
    <w:rsid w:val="000524B1"/>
    <w:rsid w:val="0005385E"/>
    <w:rsid w:val="00053CB1"/>
    <w:rsid w:val="00053F99"/>
    <w:rsid w:val="00054709"/>
    <w:rsid w:val="00056DAD"/>
    <w:rsid w:val="00061D45"/>
    <w:rsid w:val="00065190"/>
    <w:rsid w:val="000663BE"/>
    <w:rsid w:val="00067588"/>
    <w:rsid w:val="00071410"/>
    <w:rsid w:val="0007359B"/>
    <w:rsid w:val="000752B3"/>
    <w:rsid w:val="00081416"/>
    <w:rsid w:val="00083875"/>
    <w:rsid w:val="00084923"/>
    <w:rsid w:val="00085041"/>
    <w:rsid w:val="000900CC"/>
    <w:rsid w:val="00091049"/>
    <w:rsid w:val="00092CF3"/>
    <w:rsid w:val="00092D81"/>
    <w:rsid w:val="00093505"/>
    <w:rsid w:val="00093980"/>
    <w:rsid w:val="000941BE"/>
    <w:rsid w:val="00094D57"/>
    <w:rsid w:val="00094DA4"/>
    <w:rsid w:val="0009517A"/>
    <w:rsid w:val="00096BF0"/>
    <w:rsid w:val="000A0845"/>
    <w:rsid w:val="000A183A"/>
    <w:rsid w:val="000A3235"/>
    <w:rsid w:val="000A37A3"/>
    <w:rsid w:val="000A50D7"/>
    <w:rsid w:val="000A51C4"/>
    <w:rsid w:val="000A5EA0"/>
    <w:rsid w:val="000A7068"/>
    <w:rsid w:val="000A79D0"/>
    <w:rsid w:val="000A7C72"/>
    <w:rsid w:val="000B0476"/>
    <w:rsid w:val="000B0659"/>
    <w:rsid w:val="000B3006"/>
    <w:rsid w:val="000B4E92"/>
    <w:rsid w:val="000B4FFE"/>
    <w:rsid w:val="000C05D0"/>
    <w:rsid w:val="000C073B"/>
    <w:rsid w:val="000C3A07"/>
    <w:rsid w:val="000C460C"/>
    <w:rsid w:val="000C5C1F"/>
    <w:rsid w:val="000D3028"/>
    <w:rsid w:val="000D3FEF"/>
    <w:rsid w:val="000D633B"/>
    <w:rsid w:val="000E2D3C"/>
    <w:rsid w:val="000E3165"/>
    <w:rsid w:val="000E336D"/>
    <w:rsid w:val="000E3D68"/>
    <w:rsid w:val="000E3ECF"/>
    <w:rsid w:val="000E50D0"/>
    <w:rsid w:val="000E50DA"/>
    <w:rsid w:val="000E61B2"/>
    <w:rsid w:val="000E7240"/>
    <w:rsid w:val="000F1163"/>
    <w:rsid w:val="000F215C"/>
    <w:rsid w:val="000F2EA7"/>
    <w:rsid w:val="000F3F5A"/>
    <w:rsid w:val="000F40B8"/>
    <w:rsid w:val="000F4D81"/>
    <w:rsid w:val="000F594F"/>
    <w:rsid w:val="000F60DC"/>
    <w:rsid w:val="000F62E9"/>
    <w:rsid w:val="000F794E"/>
    <w:rsid w:val="00100CCD"/>
    <w:rsid w:val="00101184"/>
    <w:rsid w:val="00101E29"/>
    <w:rsid w:val="001035D2"/>
    <w:rsid w:val="00103EC6"/>
    <w:rsid w:val="00104CD2"/>
    <w:rsid w:val="0010681B"/>
    <w:rsid w:val="00106DB0"/>
    <w:rsid w:val="00107092"/>
    <w:rsid w:val="00107CCB"/>
    <w:rsid w:val="00111105"/>
    <w:rsid w:val="00111504"/>
    <w:rsid w:val="00112DF7"/>
    <w:rsid w:val="001145AE"/>
    <w:rsid w:val="001145DB"/>
    <w:rsid w:val="00114D12"/>
    <w:rsid w:val="001156CD"/>
    <w:rsid w:val="00115AF8"/>
    <w:rsid w:val="0011674E"/>
    <w:rsid w:val="00116D54"/>
    <w:rsid w:val="0011748F"/>
    <w:rsid w:val="00121112"/>
    <w:rsid w:val="0012237A"/>
    <w:rsid w:val="00122473"/>
    <w:rsid w:val="00124032"/>
    <w:rsid w:val="00126F65"/>
    <w:rsid w:val="001272FD"/>
    <w:rsid w:val="00127876"/>
    <w:rsid w:val="0013512D"/>
    <w:rsid w:val="0013514F"/>
    <w:rsid w:val="00136629"/>
    <w:rsid w:val="00141D1C"/>
    <w:rsid w:val="001421D3"/>
    <w:rsid w:val="00142E8C"/>
    <w:rsid w:val="00143101"/>
    <w:rsid w:val="00143788"/>
    <w:rsid w:val="00146E83"/>
    <w:rsid w:val="00147883"/>
    <w:rsid w:val="00147A85"/>
    <w:rsid w:val="00150257"/>
    <w:rsid w:val="00150F23"/>
    <w:rsid w:val="0015159B"/>
    <w:rsid w:val="001528F3"/>
    <w:rsid w:val="001529D0"/>
    <w:rsid w:val="0015385E"/>
    <w:rsid w:val="00153E21"/>
    <w:rsid w:val="00154DE1"/>
    <w:rsid w:val="00155FBC"/>
    <w:rsid w:val="00156676"/>
    <w:rsid w:val="0015692D"/>
    <w:rsid w:val="00157768"/>
    <w:rsid w:val="001604D0"/>
    <w:rsid w:val="001607A0"/>
    <w:rsid w:val="00160CE0"/>
    <w:rsid w:val="00161212"/>
    <w:rsid w:val="00162909"/>
    <w:rsid w:val="001629CC"/>
    <w:rsid w:val="00162BAB"/>
    <w:rsid w:val="00163637"/>
    <w:rsid w:val="001645DA"/>
    <w:rsid w:val="0016620C"/>
    <w:rsid w:val="001674E3"/>
    <w:rsid w:val="001675F7"/>
    <w:rsid w:val="001675FA"/>
    <w:rsid w:val="001728C8"/>
    <w:rsid w:val="00173317"/>
    <w:rsid w:val="001740C0"/>
    <w:rsid w:val="00174820"/>
    <w:rsid w:val="00176CCD"/>
    <w:rsid w:val="00180284"/>
    <w:rsid w:val="00181329"/>
    <w:rsid w:val="00184FE6"/>
    <w:rsid w:val="001866A7"/>
    <w:rsid w:val="0019249C"/>
    <w:rsid w:val="0019391D"/>
    <w:rsid w:val="001945D2"/>
    <w:rsid w:val="001952DF"/>
    <w:rsid w:val="001956AB"/>
    <w:rsid w:val="001A0651"/>
    <w:rsid w:val="001A2F63"/>
    <w:rsid w:val="001A3606"/>
    <w:rsid w:val="001A3AA7"/>
    <w:rsid w:val="001A52B0"/>
    <w:rsid w:val="001A54D6"/>
    <w:rsid w:val="001B16D9"/>
    <w:rsid w:val="001B3865"/>
    <w:rsid w:val="001B4031"/>
    <w:rsid w:val="001B5731"/>
    <w:rsid w:val="001B6D4A"/>
    <w:rsid w:val="001B6E87"/>
    <w:rsid w:val="001B7D91"/>
    <w:rsid w:val="001C5C95"/>
    <w:rsid w:val="001C5E86"/>
    <w:rsid w:val="001C72A9"/>
    <w:rsid w:val="001C79CB"/>
    <w:rsid w:val="001C7D3F"/>
    <w:rsid w:val="001D1DA2"/>
    <w:rsid w:val="001D22D8"/>
    <w:rsid w:val="001D2918"/>
    <w:rsid w:val="001D409B"/>
    <w:rsid w:val="001D40A2"/>
    <w:rsid w:val="001D4804"/>
    <w:rsid w:val="001E027A"/>
    <w:rsid w:val="001E517E"/>
    <w:rsid w:val="001F17DC"/>
    <w:rsid w:val="001F33E9"/>
    <w:rsid w:val="001F37FA"/>
    <w:rsid w:val="001F66FE"/>
    <w:rsid w:val="00201DFE"/>
    <w:rsid w:val="002025F1"/>
    <w:rsid w:val="002041A4"/>
    <w:rsid w:val="00210697"/>
    <w:rsid w:val="00210DC5"/>
    <w:rsid w:val="0021456C"/>
    <w:rsid w:val="00214690"/>
    <w:rsid w:val="002163AB"/>
    <w:rsid w:val="002209E9"/>
    <w:rsid w:val="00220AD4"/>
    <w:rsid w:val="0022380B"/>
    <w:rsid w:val="00223B72"/>
    <w:rsid w:val="00223D3D"/>
    <w:rsid w:val="0022440C"/>
    <w:rsid w:val="002249C5"/>
    <w:rsid w:val="00225D78"/>
    <w:rsid w:val="00226C2C"/>
    <w:rsid w:val="002307CB"/>
    <w:rsid w:val="0023193A"/>
    <w:rsid w:val="00232382"/>
    <w:rsid w:val="002329C7"/>
    <w:rsid w:val="00233374"/>
    <w:rsid w:val="00233BA7"/>
    <w:rsid w:val="002346BE"/>
    <w:rsid w:val="00234B90"/>
    <w:rsid w:val="00234C96"/>
    <w:rsid w:val="00235DF7"/>
    <w:rsid w:val="00236878"/>
    <w:rsid w:val="00236F97"/>
    <w:rsid w:val="0024029A"/>
    <w:rsid w:val="002414B3"/>
    <w:rsid w:val="00241B06"/>
    <w:rsid w:val="00242262"/>
    <w:rsid w:val="002439E3"/>
    <w:rsid w:val="002458E3"/>
    <w:rsid w:val="00245B1A"/>
    <w:rsid w:val="00245FDC"/>
    <w:rsid w:val="0024660E"/>
    <w:rsid w:val="002470BA"/>
    <w:rsid w:val="00247FE8"/>
    <w:rsid w:val="00250326"/>
    <w:rsid w:val="00250A61"/>
    <w:rsid w:val="00251B2C"/>
    <w:rsid w:val="00252BA6"/>
    <w:rsid w:val="00253CE1"/>
    <w:rsid w:val="0025557B"/>
    <w:rsid w:val="00255D76"/>
    <w:rsid w:val="00261276"/>
    <w:rsid w:val="002646CF"/>
    <w:rsid w:val="002652A8"/>
    <w:rsid w:val="00265AAD"/>
    <w:rsid w:val="002664A5"/>
    <w:rsid w:val="002722A1"/>
    <w:rsid w:val="00272CC4"/>
    <w:rsid w:val="00272EE1"/>
    <w:rsid w:val="002763A6"/>
    <w:rsid w:val="002807B5"/>
    <w:rsid w:val="00282283"/>
    <w:rsid w:val="00283099"/>
    <w:rsid w:val="0028361A"/>
    <w:rsid w:val="002858DB"/>
    <w:rsid w:val="00287CB3"/>
    <w:rsid w:val="00290374"/>
    <w:rsid w:val="00290FF6"/>
    <w:rsid w:val="00294DCF"/>
    <w:rsid w:val="00295540"/>
    <w:rsid w:val="00295E35"/>
    <w:rsid w:val="002A18C2"/>
    <w:rsid w:val="002A30CE"/>
    <w:rsid w:val="002A3FFB"/>
    <w:rsid w:val="002A5278"/>
    <w:rsid w:val="002A563B"/>
    <w:rsid w:val="002A6A85"/>
    <w:rsid w:val="002A75A4"/>
    <w:rsid w:val="002A779A"/>
    <w:rsid w:val="002A7AA0"/>
    <w:rsid w:val="002B013B"/>
    <w:rsid w:val="002B2F50"/>
    <w:rsid w:val="002B5049"/>
    <w:rsid w:val="002B53B2"/>
    <w:rsid w:val="002B5FF1"/>
    <w:rsid w:val="002B64A8"/>
    <w:rsid w:val="002B6C50"/>
    <w:rsid w:val="002B75CE"/>
    <w:rsid w:val="002B7765"/>
    <w:rsid w:val="002B7880"/>
    <w:rsid w:val="002C0773"/>
    <w:rsid w:val="002C2686"/>
    <w:rsid w:val="002C26D4"/>
    <w:rsid w:val="002C3B9C"/>
    <w:rsid w:val="002C4009"/>
    <w:rsid w:val="002C5832"/>
    <w:rsid w:val="002C6A57"/>
    <w:rsid w:val="002D0816"/>
    <w:rsid w:val="002D0E18"/>
    <w:rsid w:val="002D10E8"/>
    <w:rsid w:val="002D1620"/>
    <w:rsid w:val="002D2ABD"/>
    <w:rsid w:val="002D2CA9"/>
    <w:rsid w:val="002D4176"/>
    <w:rsid w:val="002D47FE"/>
    <w:rsid w:val="002E1E94"/>
    <w:rsid w:val="002E285D"/>
    <w:rsid w:val="002E4497"/>
    <w:rsid w:val="002E6F2F"/>
    <w:rsid w:val="002F0201"/>
    <w:rsid w:val="002F0FD0"/>
    <w:rsid w:val="002F24F2"/>
    <w:rsid w:val="002F4F76"/>
    <w:rsid w:val="002F5603"/>
    <w:rsid w:val="002F6E60"/>
    <w:rsid w:val="002F7CCF"/>
    <w:rsid w:val="00300BF9"/>
    <w:rsid w:val="00302A8C"/>
    <w:rsid w:val="003039BA"/>
    <w:rsid w:val="003042C6"/>
    <w:rsid w:val="00305DF8"/>
    <w:rsid w:val="00307660"/>
    <w:rsid w:val="0030779D"/>
    <w:rsid w:val="0031195C"/>
    <w:rsid w:val="00315ECB"/>
    <w:rsid w:val="003168DB"/>
    <w:rsid w:val="00316BA4"/>
    <w:rsid w:val="003205F6"/>
    <w:rsid w:val="00321A93"/>
    <w:rsid w:val="0032498F"/>
    <w:rsid w:val="00325BC9"/>
    <w:rsid w:val="00326604"/>
    <w:rsid w:val="0032784D"/>
    <w:rsid w:val="0033291B"/>
    <w:rsid w:val="00334353"/>
    <w:rsid w:val="00334A1E"/>
    <w:rsid w:val="0033590E"/>
    <w:rsid w:val="0033628F"/>
    <w:rsid w:val="00337917"/>
    <w:rsid w:val="00340634"/>
    <w:rsid w:val="00341EE0"/>
    <w:rsid w:val="00342B83"/>
    <w:rsid w:val="003437D0"/>
    <w:rsid w:val="003447EC"/>
    <w:rsid w:val="003453A8"/>
    <w:rsid w:val="00345FF9"/>
    <w:rsid w:val="00346D0F"/>
    <w:rsid w:val="00347727"/>
    <w:rsid w:val="00353CDE"/>
    <w:rsid w:val="003560A0"/>
    <w:rsid w:val="00356ADB"/>
    <w:rsid w:val="00357122"/>
    <w:rsid w:val="003608C4"/>
    <w:rsid w:val="00360B38"/>
    <w:rsid w:val="00361722"/>
    <w:rsid w:val="00364D58"/>
    <w:rsid w:val="0036515E"/>
    <w:rsid w:val="00365642"/>
    <w:rsid w:val="00366126"/>
    <w:rsid w:val="003665EC"/>
    <w:rsid w:val="003669F2"/>
    <w:rsid w:val="00370306"/>
    <w:rsid w:val="00370B53"/>
    <w:rsid w:val="00370BBA"/>
    <w:rsid w:val="00371CB9"/>
    <w:rsid w:val="00371F63"/>
    <w:rsid w:val="003732E5"/>
    <w:rsid w:val="003736B6"/>
    <w:rsid w:val="003739BA"/>
    <w:rsid w:val="00373A03"/>
    <w:rsid w:val="00374874"/>
    <w:rsid w:val="00374C9B"/>
    <w:rsid w:val="00375292"/>
    <w:rsid w:val="00375988"/>
    <w:rsid w:val="00377307"/>
    <w:rsid w:val="003778DB"/>
    <w:rsid w:val="00383872"/>
    <w:rsid w:val="00384F4B"/>
    <w:rsid w:val="003875A3"/>
    <w:rsid w:val="00390370"/>
    <w:rsid w:val="003907CD"/>
    <w:rsid w:val="00394905"/>
    <w:rsid w:val="00394A55"/>
    <w:rsid w:val="003A080B"/>
    <w:rsid w:val="003A177F"/>
    <w:rsid w:val="003A1A37"/>
    <w:rsid w:val="003A1E91"/>
    <w:rsid w:val="003A60FB"/>
    <w:rsid w:val="003B1EC1"/>
    <w:rsid w:val="003B25D1"/>
    <w:rsid w:val="003B566D"/>
    <w:rsid w:val="003B70F1"/>
    <w:rsid w:val="003C033A"/>
    <w:rsid w:val="003C209D"/>
    <w:rsid w:val="003C2B6D"/>
    <w:rsid w:val="003C3BDD"/>
    <w:rsid w:val="003C3D82"/>
    <w:rsid w:val="003C4BDC"/>
    <w:rsid w:val="003C64FE"/>
    <w:rsid w:val="003C650C"/>
    <w:rsid w:val="003C6640"/>
    <w:rsid w:val="003C6C6B"/>
    <w:rsid w:val="003C7EF6"/>
    <w:rsid w:val="003D0A8C"/>
    <w:rsid w:val="003D2070"/>
    <w:rsid w:val="003D3B97"/>
    <w:rsid w:val="003D3C2C"/>
    <w:rsid w:val="003D40E3"/>
    <w:rsid w:val="003D4906"/>
    <w:rsid w:val="003D493D"/>
    <w:rsid w:val="003D5F30"/>
    <w:rsid w:val="003D7D73"/>
    <w:rsid w:val="003E0840"/>
    <w:rsid w:val="003E2EB4"/>
    <w:rsid w:val="003E4236"/>
    <w:rsid w:val="003E6990"/>
    <w:rsid w:val="003E7C28"/>
    <w:rsid w:val="003E7EF0"/>
    <w:rsid w:val="003F10E1"/>
    <w:rsid w:val="003F1EE6"/>
    <w:rsid w:val="003F49CC"/>
    <w:rsid w:val="003F529A"/>
    <w:rsid w:val="003F60E2"/>
    <w:rsid w:val="003F7DE4"/>
    <w:rsid w:val="004000D0"/>
    <w:rsid w:val="00403B9C"/>
    <w:rsid w:val="00404369"/>
    <w:rsid w:val="00404CB6"/>
    <w:rsid w:val="00406183"/>
    <w:rsid w:val="0041181C"/>
    <w:rsid w:val="00411906"/>
    <w:rsid w:val="004142C9"/>
    <w:rsid w:val="00415753"/>
    <w:rsid w:val="00415A69"/>
    <w:rsid w:val="00420268"/>
    <w:rsid w:val="00420EDA"/>
    <w:rsid w:val="004216D2"/>
    <w:rsid w:val="004218BE"/>
    <w:rsid w:val="00423D1A"/>
    <w:rsid w:val="00425832"/>
    <w:rsid w:val="00425FA6"/>
    <w:rsid w:val="004267EA"/>
    <w:rsid w:val="00426A69"/>
    <w:rsid w:val="00427F1D"/>
    <w:rsid w:val="0043123D"/>
    <w:rsid w:val="00431ED6"/>
    <w:rsid w:val="0043715B"/>
    <w:rsid w:val="00437B15"/>
    <w:rsid w:val="00441FEF"/>
    <w:rsid w:val="0044247A"/>
    <w:rsid w:val="0044495D"/>
    <w:rsid w:val="0044543D"/>
    <w:rsid w:val="00447761"/>
    <w:rsid w:val="0045087C"/>
    <w:rsid w:val="004509DE"/>
    <w:rsid w:val="004523BF"/>
    <w:rsid w:val="0045353D"/>
    <w:rsid w:val="004556C3"/>
    <w:rsid w:val="00457894"/>
    <w:rsid w:val="00461290"/>
    <w:rsid w:val="00461E88"/>
    <w:rsid w:val="004621BF"/>
    <w:rsid w:val="00462429"/>
    <w:rsid w:val="004627AC"/>
    <w:rsid w:val="00464E8B"/>
    <w:rsid w:val="004664D6"/>
    <w:rsid w:val="004671B2"/>
    <w:rsid w:val="0046784D"/>
    <w:rsid w:val="0046797E"/>
    <w:rsid w:val="004702B0"/>
    <w:rsid w:val="00470CBF"/>
    <w:rsid w:val="00474270"/>
    <w:rsid w:val="00480BAA"/>
    <w:rsid w:val="00481584"/>
    <w:rsid w:val="0048377E"/>
    <w:rsid w:val="00484C8C"/>
    <w:rsid w:val="00484D57"/>
    <w:rsid w:val="00484FB0"/>
    <w:rsid w:val="00486696"/>
    <w:rsid w:val="004867CB"/>
    <w:rsid w:val="0049038F"/>
    <w:rsid w:val="00490F10"/>
    <w:rsid w:val="00493004"/>
    <w:rsid w:val="00493A0A"/>
    <w:rsid w:val="004970BC"/>
    <w:rsid w:val="004977D6"/>
    <w:rsid w:val="004A1014"/>
    <w:rsid w:val="004A1E76"/>
    <w:rsid w:val="004A45D9"/>
    <w:rsid w:val="004A6FB8"/>
    <w:rsid w:val="004A7970"/>
    <w:rsid w:val="004B29C4"/>
    <w:rsid w:val="004B343A"/>
    <w:rsid w:val="004B4A49"/>
    <w:rsid w:val="004B5E3A"/>
    <w:rsid w:val="004B6BA7"/>
    <w:rsid w:val="004B71BC"/>
    <w:rsid w:val="004C0020"/>
    <w:rsid w:val="004C1C83"/>
    <w:rsid w:val="004C2A0E"/>
    <w:rsid w:val="004C40C2"/>
    <w:rsid w:val="004C5098"/>
    <w:rsid w:val="004C6E1A"/>
    <w:rsid w:val="004C74D4"/>
    <w:rsid w:val="004C7EF4"/>
    <w:rsid w:val="004D0204"/>
    <w:rsid w:val="004D09EB"/>
    <w:rsid w:val="004D1254"/>
    <w:rsid w:val="004D69FA"/>
    <w:rsid w:val="004D7773"/>
    <w:rsid w:val="004E0820"/>
    <w:rsid w:val="004E2184"/>
    <w:rsid w:val="004E2B68"/>
    <w:rsid w:val="004E33FD"/>
    <w:rsid w:val="004E4724"/>
    <w:rsid w:val="004E5193"/>
    <w:rsid w:val="004E547C"/>
    <w:rsid w:val="004E64C5"/>
    <w:rsid w:val="004E6AA7"/>
    <w:rsid w:val="004F0D44"/>
    <w:rsid w:val="004F0D66"/>
    <w:rsid w:val="004F1F55"/>
    <w:rsid w:val="004F1FCD"/>
    <w:rsid w:val="004F2129"/>
    <w:rsid w:val="004F2735"/>
    <w:rsid w:val="004F4628"/>
    <w:rsid w:val="004F6F03"/>
    <w:rsid w:val="004F717B"/>
    <w:rsid w:val="004F71DC"/>
    <w:rsid w:val="00500C55"/>
    <w:rsid w:val="00501574"/>
    <w:rsid w:val="00504793"/>
    <w:rsid w:val="005049E1"/>
    <w:rsid w:val="00505881"/>
    <w:rsid w:val="0050609B"/>
    <w:rsid w:val="005060A4"/>
    <w:rsid w:val="00507374"/>
    <w:rsid w:val="005106F4"/>
    <w:rsid w:val="00510CA8"/>
    <w:rsid w:val="00510FC7"/>
    <w:rsid w:val="005122BC"/>
    <w:rsid w:val="005126D7"/>
    <w:rsid w:val="00513411"/>
    <w:rsid w:val="00513A8D"/>
    <w:rsid w:val="005170F8"/>
    <w:rsid w:val="0051716D"/>
    <w:rsid w:val="00520BE6"/>
    <w:rsid w:val="00524B77"/>
    <w:rsid w:val="0052682F"/>
    <w:rsid w:val="00527F1D"/>
    <w:rsid w:val="00532A13"/>
    <w:rsid w:val="005348CA"/>
    <w:rsid w:val="005354FE"/>
    <w:rsid w:val="005355D0"/>
    <w:rsid w:val="005355FB"/>
    <w:rsid w:val="00537612"/>
    <w:rsid w:val="00541342"/>
    <w:rsid w:val="00544785"/>
    <w:rsid w:val="0054481E"/>
    <w:rsid w:val="00545229"/>
    <w:rsid w:val="005457BB"/>
    <w:rsid w:val="005509E4"/>
    <w:rsid w:val="00550D1C"/>
    <w:rsid w:val="0055108F"/>
    <w:rsid w:val="005516A6"/>
    <w:rsid w:val="005516F3"/>
    <w:rsid w:val="005517D2"/>
    <w:rsid w:val="00553405"/>
    <w:rsid w:val="005549EB"/>
    <w:rsid w:val="00555B71"/>
    <w:rsid w:val="00556C65"/>
    <w:rsid w:val="0055744F"/>
    <w:rsid w:val="00557C54"/>
    <w:rsid w:val="00560520"/>
    <w:rsid w:val="00560809"/>
    <w:rsid w:val="00560A92"/>
    <w:rsid w:val="0056239E"/>
    <w:rsid w:val="00564B53"/>
    <w:rsid w:val="00564F80"/>
    <w:rsid w:val="00565676"/>
    <w:rsid w:val="00567E1E"/>
    <w:rsid w:val="00570C69"/>
    <w:rsid w:val="00571011"/>
    <w:rsid w:val="005720DE"/>
    <w:rsid w:val="00573330"/>
    <w:rsid w:val="00573626"/>
    <w:rsid w:val="005813F3"/>
    <w:rsid w:val="00581897"/>
    <w:rsid w:val="00585B39"/>
    <w:rsid w:val="00587073"/>
    <w:rsid w:val="0059024C"/>
    <w:rsid w:val="00590FA2"/>
    <w:rsid w:val="005921BC"/>
    <w:rsid w:val="00592748"/>
    <w:rsid w:val="00594EDB"/>
    <w:rsid w:val="00595449"/>
    <w:rsid w:val="0059592F"/>
    <w:rsid w:val="00595E83"/>
    <w:rsid w:val="00596632"/>
    <w:rsid w:val="00597717"/>
    <w:rsid w:val="00597C59"/>
    <w:rsid w:val="005A1BA8"/>
    <w:rsid w:val="005A1CF3"/>
    <w:rsid w:val="005A28FF"/>
    <w:rsid w:val="005A2BA2"/>
    <w:rsid w:val="005A3B22"/>
    <w:rsid w:val="005A68DD"/>
    <w:rsid w:val="005B0B93"/>
    <w:rsid w:val="005B0BB3"/>
    <w:rsid w:val="005B2B73"/>
    <w:rsid w:val="005B2F60"/>
    <w:rsid w:val="005B4198"/>
    <w:rsid w:val="005C34C7"/>
    <w:rsid w:val="005C5B87"/>
    <w:rsid w:val="005C5F94"/>
    <w:rsid w:val="005C67AA"/>
    <w:rsid w:val="005C6A34"/>
    <w:rsid w:val="005D1C36"/>
    <w:rsid w:val="005D5E3A"/>
    <w:rsid w:val="005E06CE"/>
    <w:rsid w:val="005E19AC"/>
    <w:rsid w:val="005E626E"/>
    <w:rsid w:val="005E7694"/>
    <w:rsid w:val="005F1C6F"/>
    <w:rsid w:val="005F5420"/>
    <w:rsid w:val="005F5856"/>
    <w:rsid w:val="005F58AF"/>
    <w:rsid w:val="005F73AC"/>
    <w:rsid w:val="00602075"/>
    <w:rsid w:val="00603CCC"/>
    <w:rsid w:val="0060583D"/>
    <w:rsid w:val="006079B2"/>
    <w:rsid w:val="00611141"/>
    <w:rsid w:val="006123C3"/>
    <w:rsid w:val="006132FE"/>
    <w:rsid w:val="00614A14"/>
    <w:rsid w:val="00614E7E"/>
    <w:rsid w:val="00615FB9"/>
    <w:rsid w:val="00616450"/>
    <w:rsid w:val="00616711"/>
    <w:rsid w:val="006207A5"/>
    <w:rsid w:val="006221DF"/>
    <w:rsid w:val="00623543"/>
    <w:rsid w:val="00623643"/>
    <w:rsid w:val="0062403A"/>
    <w:rsid w:val="00624669"/>
    <w:rsid w:val="0062561B"/>
    <w:rsid w:val="00625B4C"/>
    <w:rsid w:val="00625FD3"/>
    <w:rsid w:val="006304CE"/>
    <w:rsid w:val="006317DF"/>
    <w:rsid w:val="0063228F"/>
    <w:rsid w:val="0063298E"/>
    <w:rsid w:val="00632B64"/>
    <w:rsid w:val="00633FCA"/>
    <w:rsid w:val="0063503E"/>
    <w:rsid w:val="00637579"/>
    <w:rsid w:val="0064057F"/>
    <w:rsid w:val="00641E95"/>
    <w:rsid w:val="00644E6C"/>
    <w:rsid w:val="0065047B"/>
    <w:rsid w:val="006547AA"/>
    <w:rsid w:val="006567D0"/>
    <w:rsid w:val="006603E5"/>
    <w:rsid w:val="00660569"/>
    <w:rsid w:val="006619B7"/>
    <w:rsid w:val="006639C8"/>
    <w:rsid w:val="00664394"/>
    <w:rsid w:val="00664F89"/>
    <w:rsid w:val="0066557A"/>
    <w:rsid w:val="006656ED"/>
    <w:rsid w:val="006664E9"/>
    <w:rsid w:val="0066714C"/>
    <w:rsid w:val="00672D9F"/>
    <w:rsid w:val="00673CF9"/>
    <w:rsid w:val="006863D8"/>
    <w:rsid w:val="0068651E"/>
    <w:rsid w:val="0069016C"/>
    <w:rsid w:val="00690A17"/>
    <w:rsid w:val="00691A5B"/>
    <w:rsid w:val="006922CF"/>
    <w:rsid w:val="00693BAF"/>
    <w:rsid w:val="00697A21"/>
    <w:rsid w:val="006A0A8A"/>
    <w:rsid w:val="006B1DCB"/>
    <w:rsid w:val="006B4E96"/>
    <w:rsid w:val="006B5CE3"/>
    <w:rsid w:val="006B7C77"/>
    <w:rsid w:val="006C0C95"/>
    <w:rsid w:val="006C26FA"/>
    <w:rsid w:val="006C35EF"/>
    <w:rsid w:val="006C3ADB"/>
    <w:rsid w:val="006C72E7"/>
    <w:rsid w:val="006D037E"/>
    <w:rsid w:val="006D3F02"/>
    <w:rsid w:val="006D52A0"/>
    <w:rsid w:val="006D56EB"/>
    <w:rsid w:val="006D6202"/>
    <w:rsid w:val="006D676C"/>
    <w:rsid w:val="006E2897"/>
    <w:rsid w:val="006E2A97"/>
    <w:rsid w:val="006E3E3F"/>
    <w:rsid w:val="006E79B9"/>
    <w:rsid w:val="006F0504"/>
    <w:rsid w:val="006F0C7E"/>
    <w:rsid w:val="006F2545"/>
    <w:rsid w:val="006F2CC1"/>
    <w:rsid w:val="006F2D63"/>
    <w:rsid w:val="006F6480"/>
    <w:rsid w:val="006F72DF"/>
    <w:rsid w:val="006F7EBD"/>
    <w:rsid w:val="0070413A"/>
    <w:rsid w:val="00706ECF"/>
    <w:rsid w:val="0070740D"/>
    <w:rsid w:val="0071028A"/>
    <w:rsid w:val="00711EAC"/>
    <w:rsid w:val="00712EF2"/>
    <w:rsid w:val="00714139"/>
    <w:rsid w:val="00714632"/>
    <w:rsid w:val="007151E5"/>
    <w:rsid w:val="007174BE"/>
    <w:rsid w:val="007176F2"/>
    <w:rsid w:val="00717791"/>
    <w:rsid w:val="007214E5"/>
    <w:rsid w:val="00722D2C"/>
    <w:rsid w:val="00724486"/>
    <w:rsid w:val="00724E4D"/>
    <w:rsid w:val="00726688"/>
    <w:rsid w:val="007271AD"/>
    <w:rsid w:val="0072747A"/>
    <w:rsid w:val="007302F1"/>
    <w:rsid w:val="00730CE7"/>
    <w:rsid w:val="00731AC2"/>
    <w:rsid w:val="0073246E"/>
    <w:rsid w:val="00732F98"/>
    <w:rsid w:val="007341FE"/>
    <w:rsid w:val="00742703"/>
    <w:rsid w:val="00743232"/>
    <w:rsid w:val="007444DF"/>
    <w:rsid w:val="00747656"/>
    <w:rsid w:val="00751262"/>
    <w:rsid w:val="0075183D"/>
    <w:rsid w:val="0075306C"/>
    <w:rsid w:val="007534C7"/>
    <w:rsid w:val="0075665C"/>
    <w:rsid w:val="00762BC3"/>
    <w:rsid w:val="0076691B"/>
    <w:rsid w:val="00767DF1"/>
    <w:rsid w:val="00770646"/>
    <w:rsid w:val="0077293D"/>
    <w:rsid w:val="00774FD2"/>
    <w:rsid w:val="007751F5"/>
    <w:rsid w:val="00775AD6"/>
    <w:rsid w:val="007771D2"/>
    <w:rsid w:val="00780176"/>
    <w:rsid w:val="007824C1"/>
    <w:rsid w:val="00783DC3"/>
    <w:rsid w:val="0079095D"/>
    <w:rsid w:val="007917F5"/>
    <w:rsid w:val="00791BEC"/>
    <w:rsid w:val="007927CF"/>
    <w:rsid w:val="00793FE2"/>
    <w:rsid w:val="0079519F"/>
    <w:rsid w:val="00795A9C"/>
    <w:rsid w:val="00795AFD"/>
    <w:rsid w:val="0079754F"/>
    <w:rsid w:val="007A1423"/>
    <w:rsid w:val="007A2210"/>
    <w:rsid w:val="007A366E"/>
    <w:rsid w:val="007A3D8B"/>
    <w:rsid w:val="007A6862"/>
    <w:rsid w:val="007A6938"/>
    <w:rsid w:val="007B1A24"/>
    <w:rsid w:val="007B2754"/>
    <w:rsid w:val="007B2835"/>
    <w:rsid w:val="007C1D30"/>
    <w:rsid w:val="007C3158"/>
    <w:rsid w:val="007C3B05"/>
    <w:rsid w:val="007C4F31"/>
    <w:rsid w:val="007C7EE4"/>
    <w:rsid w:val="007D2D57"/>
    <w:rsid w:val="007D794D"/>
    <w:rsid w:val="007E1F13"/>
    <w:rsid w:val="007E22DF"/>
    <w:rsid w:val="007E2978"/>
    <w:rsid w:val="007E3CAC"/>
    <w:rsid w:val="007E3F5C"/>
    <w:rsid w:val="007E4290"/>
    <w:rsid w:val="007E465F"/>
    <w:rsid w:val="007E6040"/>
    <w:rsid w:val="007E672B"/>
    <w:rsid w:val="007E681C"/>
    <w:rsid w:val="007F3FE0"/>
    <w:rsid w:val="007F5321"/>
    <w:rsid w:val="007F66EA"/>
    <w:rsid w:val="007F6992"/>
    <w:rsid w:val="007F6AFE"/>
    <w:rsid w:val="0080124E"/>
    <w:rsid w:val="00802873"/>
    <w:rsid w:val="00802F75"/>
    <w:rsid w:val="00803001"/>
    <w:rsid w:val="00805BF2"/>
    <w:rsid w:val="00812C3D"/>
    <w:rsid w:val="00814904"/>
    <w:rsid w:val="008150F1"/>
    <w:rsid w:val="00816355"/>
    <w:rsid w:val="00820EFF"/>
    <w:rsid w:val="00823337"/>
    <w:rsid w:val="00823390"/>
    <w:rsid w:val="008235E5"/>
    <w:rsid w:val="00831A59"/>
    <w:rsid w:val="00831C01"/>
    <w:rsid w:val="00831DBF"/>
    <w:rsid w:val="0083516A"/>
    <w:rsid w:val="0083645D"/>
    <w:rsid w:val="00837E45"/>
    <w:rsid w:val="0084050C"/>
    <w:rsid w:val="00840A0A"/>
    <w:rsid w:val="00842484"/>
    <w:rsid w:val="00843262"/>
    <w:rsid w:val="0084532E"/>
    <w:rsid w:val="00845741"/>
    <w:rsid w:val="0084681F"/>
    <w:rsid w:val="008506EF"/>
    <w:rsid w:val="0085285F"/>
    <w:rsid w:val="00853453"/>
    <w:rsid w:val="008538CD"/>
    <w:rsid w:val="00857688"/>
    <w:rsid w:val="00857848"/>
    <w:rsid w:val="008631DA"/>
    <w:rsid w:val="00863652"/>
    <w:rsid w:val="00863CC1"/>
    <w:rsid w:val="0086537A"/>
    <w:rsid w:val="00865AB9"/>
    <w:rsid w:val="00867200"/>
    <w:rsid w:val="00867BB6"/>
    <w:rsid w:val="0087242E"/>
    <w:rsid w:val="00874743"/>
    <w:rsid w:val="0087783E"/>
    <w:rsid w:val="00877C5F"/>
    <w:rsid w:val="00880577"/>
    <w:rsid w:val="00882278"/>
    <w:rsid w:val="00882CAD"/>
    <w:rsid w:val="00886D3C"/>
    <w:rsid w:val="00887053"/>
    <w:rsid w:val="008873A0"/>
    <w:rsid w:val="00887A65"/>
    <w:rsid w:val="00887CBC"/>
    <w:rsid w:val="0089189F"/>
    <w:rsid w:val="008930DE"/>
    <w:rsid w:val="00894C0E"/>
    <w:rsid w:val="0089614C"/>
    <w:rsid w:val="008973D2"/>
    <w:rsid w:val="00897BF6"/>
    <w:rsid w:val="008A4F54"/>
    <w:rsid w:val="008A6500"/>
    <w:rsid w:val="008B0627"/>
    <w:rsid w:val="008B137B"/>
    <w:rsid w:val="008B3537"/>
    <w:rsid w:val="008B3EE2"/>
    <w:rsid w:val="008B6AC0"/>
    <w:rsid w:val="008B7250"/>
    <w:rsid w:val="008C26CA"/>
    <w:rsid w:val="008C2CC2"/>
    <w:rsid w:val="008C53BA"/>
    <w:rsid w:val="008C5485"/>
    <w:rsid w:val="008C5493"/>
    <w:rsid w:val="008C6CD3"/>
    <w:rsid w:val="008C7FCC"/>
    <w:rsid w:val="008D0B81"/>
    <w:rsid w:val="008D17ED"/>
    <w:rsid w:val="008D2DB3"/>
    <w:rsid w:val="008D3A9F"/>
    <w:rsid w:val="008D464A"/>
    <w:rsid w:val="008D555F"/>
    <w:rsid w:val="008D6DD5"/>
    <w:rsid w:val="008D7746"/>
    <w:rsid w:val="008D77F3"/>
    <w:rsid w:val="008E1B1A"/>
    <w:rsid w:val="008E2D67"/>
    <w:rsid w:val="008E3718"/>
    <w:rsid w:val="008E4D0B"/>
    <w:rsid w:val="008E5118"/>
    <w:rsid w:val="008E5368"/>
    <w:rsid w:val="008E553F"/>
    <w:rsid w:val="008E5A15"/>
    <w:rsid w:val="008F3D98"/>
    <w:rsid w:val="008F5C04"/>
    <w:rsid w:val="008F5EFD"/>
    <w:rsid w:val="00900442"/>
    <w:rsid w:val="00901A0F"/>
    <w:rsid w:val="00901C99"/>
    <w:rsid w:val="00901DFD"/>
    <w:rsid w:val="00903EF4"/>
    <w:rsid w:val="00905CDE"/>
    <w:rsid w:val="009075D6"/>
    <w:rsid w:val="00911159"/>
    <w:rsid w:val="00911E8E"/>
    <w:rsid w:val="0091740C"/>
    <w:rsid w:val="00922F82"/>
    <w:rsid w:val="0092307C"/>
    <w:rsid w:val="00926E93"/>
    <w:rsid w:val="00927A04"/>
    <w:rsid w:val="00927DDB"/>
    <w:rsid w:val="00927F8A"/>
    <w:rsid w:val="009311F1"/>
    <w:rsid w:val="00932034"/>
    <w:rsid w:val="00932642"/>
    <w:rsid w:val="00933090"/>
    <w:rsid w:val="009341C6"/>
    <w:rsid w:val="009352CD"/>
    <w:rsid w:val="0093548B"/>
    <w:rsid w:val="009368EC"/>
    <w:rsid w:val="00942EF0"/>
    <w:rsid w:val="00945934"/>
    <w:rsid w:val="00946019"/>
    <w:rsid w:val="00947ACC"/>
    <w:rsid w:val="00947F3D"/>
    <w:rsid w:val="00951541"/>
    <w:rsid w:val="0095249D"/>
    <w:rsid w:val="00954E60"/>
    <w:rsid w:val="009553BF"/>
    <w:rsid w:val="00960944"/>
    <w:rsid w:val="0096115B"/>
    <w:rsid w:val="00961A2C"/>
    <w:rsid w:val="009640D7"/>
    <w:rsid w:val="00965799"/>
    <w:rsid w:val="009667A1"/>
    <w:rsid w:val="0096746A"/>
    <w:rsid w:val="00974A5C"/>
    <w:rsid w:val="009756C1"/>
    <w:rsid w:val="009827EE"/>
    <w:rsid w:val="009830B4"/>
    <w:rsid w:val="0098403C"/>
    <w:rsid w:val="00984092"/>
    <w:rsid w:val="009863E2"/>
    <w:rsid w:val="00986F99"/>
    <w:rsid w:val="00990301"/>
    <w:rsid w:val="00990883"/>
    <w:rsid w:val="00990D80"/>
    <w:rsid w:val="00995994"/>
    <w:rsid w:val="00996F34"/>
    <w:rsid w:val="009973DE"/>
    <w:rsid w:val="0099755E"/>
    <w:rsid w:val="009A04A6"/>
    <w:rsid w:val="009A04AF"/>
    <w:rsid w:val="009A17F8"/>
    <w:rsid w:val="009A3CB8"/>
    <w:rsid w:val="009A471C"/>
    <w:rsid w:val="009A57CE"/>
    <w:rsid w:val="009A5CD7"/>
    <w:rsid w:val="009B0E68"/>
    <w:rsid w:val="009B0ECA"/>
    <w:rsid w:val="009B1AAE"/>
    <w:rsid w:val="009B5770"/>
    <w:rsid w:val="009B5D52"/>
    <w:rsid w:val="009C28D0"/>
    <w:rsid w:val="009C32D1"/>
    <w:rsid w:val="009C3FFC"/>
    <w:rsid w:val="009C45AB"/>
    <w:rsid w:val="009C4D83"/>
    <w:rsid w:val="009C5D49"/>
    <w:rsid w:val="009C60B0"/>
    <w:rsid w:val="009C7BAE"/>
    <w:rsid w:val="009C7EB1"/>
    <w:rsid w:val="009D1521"/>
    <w:rsid w:val="009D4EDC"/>
    <w:rsid w:val="009D61A2"/>
    <w:rsid w:val="009D6ED4"/>
    <w:rsid w:val="009E0C88"/>
    <w:rsid w:val="009E3271"/>
    <w:rsid w:val="009E332D"/>
    <w:rsid w:val="009E3C33"/>
    <w:rsid w:val="009E7926"/>
    <w:rsid w:val="009E7C9D"/>
    <w:rsid w:val="009F04C7"/>
    <w:rsid w:val="00A00A48"/>
    <w:rsid w:val="00A00DD9"/>
    <w:rsid w:val="00A01B67"/>
    <w:rsid w:val="00A02691"/>
    <w:rsid w:val="00A044A1"/>
    <w:rsid w:val="00A0740E"/>
    <w:rsid w:val="00A100FA"/>
    <w:rsid w:val="00A102D6"/>
    <w:rsid w:val="00A11EC1"/>
    <w:rsid w:val="00A12ACF"/>
    <w:rsid w:val="00A13000"/>
    <w:rsid w:val="00A17402"/>
    <w:rsid w:val="00A22DAD"/>
    <w:rsid w:val="00A235CE"/>
    <w:rsid w:val="00A23B43"/>
    <w:rsid w:val="00A24B9A"/>
    <w:rsid w:val="00A26811"/>
    <w:rsid w:val="00A3012D"/>
    <w:rsid w:val="00A34DC3"/>
    <w:rsid w:val="00A35570"/>
    <w:rsid w:val="00A35854"/>
    <w:rsid w:val="00A364B9"/>
    <w:rsid w:val="00A3689E"/>
    <w:rsid w:val="00A425CA"/>
    <w:rsid w:val="00A433E0"/>
    <w:rsid w:val="00A44CCB"/>
    <w:rsid w:val="00A452B2"/>
    <w:rsid w:val="00A50640"/>
    <w:rsid w:val="00A5279B"/>
    <w:rsid w:val="00A52A22"/>
    <w:rsid w:val="00A533DF"/>
    <w:rsid w:val="00A5772A"/>
    <w:rsid w:val="00A600C3"/>
    <w:rsid w:val="00A6199F"/>
    <w:rsid w:val="00A61C91"/>
    <w:rsid w:val="00A63713"/>
    <w:rsid w:val="00A6383C"/>
    <w:rsid w:val="00A66107"/>
    <w:rsid w:val="00A70DCD"/>
    <w:rsid w:val="00A71D88"/>
    <w:rsid w:val="00A72988"/>
    <w:rsid w:val="00A73A73"/>
    <w:rsid w:val="00A73C30"/>
    <w:rsid w:val="00A812A7"/>
    <w:rsid w:val="00A85E05"/>
    <w:rsid w:val="00A862B3"/>
    <w:rsid w:val="00A9142B"/>
    <w:rsid w:val="00A91C8F"/>
    <w:rsid w:val="00A9284C"/>
    <w:rsid w:val="00A9526D"/>
    <w:rsid w:val="00A955A1"/>
    <w:rsid w:val="00A974BB"/>
    <w:rsid w:val="00AA0656"/>
    <w:rsid w:val="00AA0741"/>
    <w:rsid w:val="00AA0FF2"/>
    <w:rsid w:val="00AA40A0"/>
    <w:rsid w:val="00AA465A"/>
    <w:rsid w:val="00AA48AE"/>
    <w:rsid w:val="00AB1346"/>
    <w:rsid w:val="00AB193A"/>
    <w:rsid w:val="00AB26D0"/>
    <w:rsid w:val="00AB2AA1"/>
    <w:rsid w:val="00AB7058"/>
    <w:rsid w:val="00AC219A"/>
    <w:rsid w:val="00AC3D65"/>
    <w:rsid w:val="00AC5759"/>
    <w:rsid w:val="00AC5C4B"/>
    <w:rsid w:val="00AC5FDA"/>
    <w:rsid w:val="00AC71A7"/>
    <w:rsid w:val="00AD07AE"/>
    <w:rsid w:val="00AD0C24"/>
    <w:rsid w:val="00AD1919"/>
    <w:rsid w:val="00AD1DCB"/>
    <w:rsid w:val="00AD1F41"/>
    <w:rsid w:val="00AD201D"/>
    <w:rsid w:val="00AD3C71"/>
    <w:rsid w:val="00AD403D"/>
    <w:rsid w:val="00AD4D43"/>
    <w:rsid w:val="00AD537E"/>
    <w:rsid w:val="00AD583D"/>
    <w:rsid w:val="00AD6AB0"/>
    <w:rsid w:val="00AD7C38"/>
    <w:rsid w:val="00AE03FF"/>
    <w:rsid w:val="00AE2103"/>
    <w:rsid w:val="00AE2B6A"/>
    <w:rsid w:val="00AE2E73"/>
    <w:rsid w:val="00AE2F40"/>
    <w:rsid w:val="00AE4B0F"/>
    <w:rsid w:val="00AE4ED1"/>
    <w:rsid w:val="00AE5A89"/>
    <w:rsid w:val="00AF3C22"/>
    <w:rsid w:val="00AF5452"/>
    <w:rsid w:val="00AF68BD"/>
    <w:rsid w:val="00AF68F5"/>
    <w:rsid w:val="00B00106"/>
    <w:rsid w:val="00B025C7"/>
    <w:rsid w:val="00B029BE"/>
    <w:rsid w:val="00B02D61"/>
    <w:rsid w:val="00B05BCB"/>
    <w:rsid w:val="00B076D6"/>
    <w:rsid w:val="00B100B6"/>
    <w:rsid w:val="00B10650"/>
    <w:rsid w:val="00B11357"/>
    <w:rsid w:val="00B12942"/>
    <w:rsid w:val="00B12F8A"/>
    <w:rsid w:val="00B15613"/>
    <w:rsid w:val="00B168AB"/>
    <w:rsid w:val="00B173D2"/>
    <w:rsid w:val="00B23D0C"/>
    <w:rsid w:val="00B256A3"/>
    <w:rsid w:val="00B2598E"/>
    <w:rsid w:val="00B3013E"/>
    <w:rsid w:val="00B320A7"/>
    <w:rsid w:val="00B32BC6"/>
    <w:rsid w:val="00B3343C"/>
    <w:rsid w:val="00B34C80"/>
    <w:rsid w:val="00B35321"/>
    <w:rsid w:val="00B36465"/>
    <w:rsid w:val="00B36FB7"/>
    <w:rsid w:val="00B3745D"/>
    <w:rsid w:val="00B44B21"/>
    <w:rsid w:val="00B47C30"/>
    <w:rsid w:val="00B509AD"/>
    <w:rsid w:val="00B52231"/>
    <w:rsid w:val="00B54111"/>
    <w:rsid w:val="00B5475A"/>
    <w:rsid w:val="00B552E1"/>
    <w:rsid w:val="00B55A76"/>
    <w:rsid w:val="00B57006"/>
    <w:rsid w:val="00B57552"/>
    <w:rsid w:val="00B60276"/>
    <w:rsid w:val="00B61056"/>
    <w:rsid w:val="00B62CAC"/>
    <w:rsid w:val="00B65215"/>
    <w:rsid w:val="00B65BA9"/>
    <w:rsid w:val="00B66520"/>
    <w:rsid w:val="00B66E5C"/>
    <w:rsid w:val="00B71708"/>
    <w:rsid w:val="00B71CAB"/>
    <w:rsid w:val="00B723C4"/>
    <w:rsid w:val="00B732CF"/>
    <w:rsid w:val="00B73CF8"/>
    <w:rsid w:val="00B740FB"/>
    <w:rsid w:val="00B755A3"/>
    <w:rsid w:val="00B76218"/>
    <w:rsid w:val="00B76579"/>
    <w:rsid w:val="00B76782"/>
    <w:rsid w:val="00B80943"/>
    <w:rsid w:val="00B817D3"/>
    <w:rsid w:val="00B8268B"/>
    <w:rsid w:val="00B85239"/>
    <w:rsid w:val="00B853DD"/>
    <w:rsid w:val="00B85535"/>
    <w:rsid w:val="00B8652D"/>
    <w:rsid w:val="00B86834"/>
    <w:rsid w:val="00B91A65"/>
    <w:rsid w:val="00B92471"/>
    <w:rsid w:val="00B9337D"/>
    <w:rsid w:val="00B93670"/>
    <w:rsid w:val="00B94085"/>
    <w:rsid w:val="00B945A3"/>
    <w:rsid w:val="00B948D8"/>
    <w:rsid w:val="00B9514D"/>
    <w:rsid w:val="00B962F1"/>
    <w:rsid w:val="00B97A76"/>
    <w:rsid w:val="00BA1889"/>
    <w:rsid w:val="00BA4BA4"/>
    <w:rsid w:val="00BA4C39"/>
    <w:rsid w:val="00BA54CF"/>
    <w:rsid w:val="00BA7198"/>
    <w:rsid w:val="00BA76E0"/>
    <w:rsid w:val="00BA7B05"/>
    <w:rsid w:val="00BB033D"/>
    <w:rsid w:val="00BB0CF5"/>
    <w:rsid w:val="00BB2AF1"/>
    <w:rsid w:val="00BB5ACC"/>
    <w:rsid w:val="00BB5EBA"/>
    <w:rsid w:val="00BB6086"/>
    <w:rsid w:val="00BC0D5F"/>
    <w:rsid w:val="00BC105C"/>
    <w:rsid w:val="00BC4435"/>
    <w:rsid w:val="00BC4556"/>
    <w:rsid w:val="00BC4996"/>
    <w:rsid w:val="00BC53E0"/>
    <w:rsid w:val="00BC6EE8"/>
    <w:rsid w:val="00BD07A6"/>
    <w:rsid w:val="00BD0AAB"/>
    <w:rsid w:val="00BD1AC0"/>
    <w:rsid w:val="00BD23E6"/>
    <w:rsid w:val="00BD2E41"/>
    <w:rsid w:val="00BD3E5E"/>
    <w:rsid w:val="00BD6A53"/>
    <w:rsid w:val="00BD7220"/>
    <w:rsid w:val="00BE038F"/>
    <w:rsid w:val="00BE1891"/>
    <w:rsid w:val="00BE2554"/>
    <w:rsid w:val="00BE3569"/>
    <w:rsid w:val="00BE4DDF"/>
    <w:rsid w:val="00BE563A"/>
    <w:rsid w:val="00BF04D9"/>
    <w:rsid w:val="00BF0C05"/>
    <w:rsid w:val="00BF0F8B"/>
    <w:rsid w:val="00BF0FE9"/>
    <w:rsid w:val="00BF2170"/>
    <w:rsid w:val="00BF2F06"/>
    <w:rsid w:val="00BF30AB"/>
    <w:rsid w:val="00BF3425"/>
    <w:rsid w:val="00BF36D4"/>
    <w:rsid w:val="00BF4DD8"/>
    <w:rsid w:val="00BF52B4"/>
    <w:rsid w:val="00BF64BB"/>
    <w:rsid w:val="00BF67AD"/>
    <w:rsid w:val="00C005F7"/>
    <w:rsid w:val="00C00B24"/>
    <w:rsid w:val="00C00C6C"/>
    <w:rsid w:val="00C01731"/>
    <w:rsid w:val="00C03651"/>
    <w:rsid w:val="00C041DC"/>
    <w:rsid w:val="00C07B4D"/>
    <w:rsid w:val="00C11B73"/>
    <w:rsid w:val="00C13478"/>
    <w:rsid w:val="00C15860"/>
    <w:rsid w:val="00C15BDF"/>
    <w:rsid w:val="00C22C28"/>
    <w:rsid w:val="00C24227"/>
    <w:rsid w:val="00C2588F"/>
    <w:rsid w:val="00C25E9F"/>
    <w:rsid w:val="00C26543"/>
    <w:rsid w:val="00C304DB"/>
    <w:rsid w:val="00C34523"/>
    <w:rsid w:val="00C36715"/>
    <w:rsid w:val="00C36C48"/>
    <w:rsid w:val="00C371F8"/>
    <w:rsid w:val="00C37370"/>
    <w:rsid w:val="00C42723"/>
    <w:rsid w:val="00C450D7"/>
    <w:rsid w:val="00C45312"/>
    <w:rsid w:val="00C458F2"/>
    <w:rsid w:val="00C5066F"/>
    <w:rsid w:val="00C5067C"/>
    <w:rsid w:val="00C51093"/>
    <w:rsid w:val="00C515B0"/>
    <w:rsid w:val="00C51BE6"/>
    <w:rsid w:val="00C5700A"/>
    <w:rsid w:val="00C608BA"/>
    <w:rsid w:val="00C6173A"/>
    <w:rsid w:val="00C618C5"/>
    <w:rsid w:val="00C629A7"/>
    <w:rsid w:val="00C63C24"/>
    <w:rsid w:val="00C65E7C"/>
    <w:rsid w:val="00C66894"/>
    <w:rsid w:val="00C7213C"/>
    <w:rsid w:val="00C7293C"/>
    <w:rsid w:val="00C733A7"/>
    <w:rsid w:val="00C73679"/>
    <w:rsid w:val="00C751F1"/>
    <w:rsid w:val="00C77860"/>
    <w:rsid w:val="00C8024D"/>
    <w:rsid w:val="00C80A49"/>
    <w:rsid w:val="00C81F0A"/>
    <w:rsid w:val="00C82230"/>
    <w:rsid w:val="00C8271A"/>
    <w:rsid w:val="00C8400C"/>
    <w:rsid w:val="00C84510"/>
    <w:rsid w:val="00C845A6"/>
    <w:rsid w:val="00C845DF"/>
    <w:rsid w:val="00C84689"/>
    <w:rsid w:val="00C86636"/>
    <w:rsid w:val="00C90853"/>
    <w:rsid w:val="00C90EA8"/>
    <w:rsid w:val="00C92DA3"/>
    <w:rsid w:val="00C9357B"/>
    <w:rsid w:val="00C93691"/>
    <w:rsid w:val="00C93F8F"/>
    <w:rsid w:val="00C967B0"/>
    <w:rsid w:val="00C96F40"/>
    <w:rsid w:val="00CA0177"/>
    <w:rsid w:val="00CA0E28"/>
    <w:rsid w:val="00CA0E68"/>
    <w:rsid w:val="00CA172F"/>
    <w:rsid w:val="00CA1A07"/>
    <w:rsid w:val="00CA236F"/>
    <w:rsid w:val="00CA2EF8"/>
    <w:rsid w:val="00CB1381"/>
    <w:rsid w:val="00CB2E21"/>
    <w:rsid w:val="00CB313A"/>
    <w:rsid w:val="00CB3ADC"/>
    <w:rsid w:val="00CB3D16"/>
    <w:rsid w:val="00CB4E89"/>
    <w:rsid w:val="00CB5451"/>
    <w:rsid w:val="00CB5C55"/>
    <w:rsid w:val="00CB7372"/>
    <w:rsid w:val="00CC0A0A"/>
    <w:rsid w:val="00CC0BE7"/>
    <w:rsid w:val="00CC3055"/>
    <w:rsid w:val="00CC58E6"/>
    <w:rsid w:val="00CC6711"/>
    <w:rsid w:val="00CC7AE4"/>
    <w:rsid w:val="00CD0D38"/>
    <w:rsid w:val="00CD0DD5"/>
    <w:rsid w:val="00CD1D83"/>
    <w:rsid w:val="00CD2E60"/>
    <w:rsid w:val="00CD6410"/>
    <w:rsid w:val="00CD7E99"/>
    <w:rsid w:val="00CE0481"/>
    <w:rsid w:val="00CE0F79"/>
    <w:rsid w:val="00CE298E"/>
    <w:rsid w:val="00CE2AF5"/>
    <w:rsid w:val="00CE3305"/>
    <w:rsid w:val="00CE4EB6"/>
    <w:rsid w:val="00CE6741"/>
    <w:rsid w:val="00CE74F0"/>
    <w:rsid w:val="00CF0F3E"/>
    <w:rsid w:val="00CF1F93"/>
    <w:rsid w:val="00CF2B0E"/>
    <w:rsid w:val="00CF33BC"/>
    <w:rsid w:val="00CF64B8"/>
    <w:rsid w:val="00CF6BDA"/>
    <w:rsid w:val="00CF70E8"/>
    <w:rsid w:val="00D00EAD"/>
    <w:rsid w:val="00D012C5"/>
    <w:rsid w:val="00D05BC3"/>
    <w:rsid w:val="00D061B5"/>
    <w:rsid w:val="00D06C4B"/>
    <w:rsid w:val="00D06E6E"/>
    <w:rsid w:val="00D114ED"/>
    <w:rsid w:val="00D115B0"/>
    <w:rsid w:val="00D122AA"/>
    <w:rsid w:val="00D13718"/>
    <w:rsid w:val="00D13D3F"/>
    <w:rsid w:val="00D15118"/>
    <w:rsid w:val="00D159D4"/>
    <w:rsid w:val="00D17833"/>
    <w:rsid w:val="00D17A11"/>
    <w:rsid w:val="00D20807"/>
    <w:rsid w:val="00D242A4"/>
    <w:rsid w:val="00D27067"/>
    <w:rsid w:val="00D27622"/>
    <w:rsid w:val="00D30082"/>
    <w:rsid w:val="00D3077D"/>
    <w:rsid w:val="00D30C1A"/>
    <w:rsid w:val="00D30C63"/>
    <w:rsid w:val="00D353F3"/>
    <w:rsid w:val="00D36934"/>
    <w:rsid w:val="00D37C04"/>
    <w:rsid w:val="00D40988"/>
    <w:rsid w:val="00D409B0"/>
    <w:rsid w:val="00D40DA6"/>
    <w:rsid w:val="00D41F42"/>
    <w:rsid w:val="00D42BEB"/>
    <w:rsid w:val="00D448B4"/>
    <w:rsid w:val="00D45267"/>
    <w:rsid w:val="00D45595"/>
    <w:rsid w:val="00D46F42"/>
    <w:rsid w:val="00D50C24"/>
    <w:rsid w:val="00D50E25"/>
    <w:rsid w:val="00D50EE7"/>
    <w:rsid w:val="00D51161"/>
    <w:rsid w:val="00D51464"/>
    <w:rsid w:val="00D514D9"/>
    <w:rsid w:val="00D5153B"/>
    <w:rsid w:val="00D5204A"/>
    <w:rsid w:val="00D579CD"/>
    <w:rsid w:val="00D6025C"/>
    <w:rsid w:val="00D62225"/>
    <w:rsid w:val="00D63832"/>
    <w:rsid w:val="00D64107"/>
    <w:rsid w:val="00D64B03"/>
    <w:rsid w:val="00D65BA6"/>
    <w:rsid w:val="00D6641E"/>
    <w:rsid w:val="00D66CED"/>
    <w:rsid w:val="00D714C9"/>
    <w:rsid w:val="00D722B1"/>
    <w:rsid w:val="00D7380D"/>
    <w:rsid w:val="00D73E50"/>
    <w:rsid w:val="00D7427E"/>
    <w:rsid w:val="00D81B73"/>
    <w:rsid w:val="00D83BB8"/>
    <w:rsid w:val="00D8475E"/>
    <w:rsid w:val="00D84AFB"/>
    <w:rsid w:val="00D85891"/>
    <w:rsid w:val="00D86F75"/>
    <w:rsid w:val="00D9162D"/>
    <w:rsid w:val="00D925E8"/>
    <w:rsid w:val="00D930E2"/>
    <w:rsid w:val="00D93CBB"/>
    <w:rsid w:val="00D953CD"/>
    <w:rsid w:val="00D9694C"/>
    <w:rsid w:val="00DA027C"/>
    <w:rsid w:val="00DA23D5"/>
    <w:rsid w:val="00DA3EE3"/>
    <w:rsid w:val="00DA46D5"/>
    <w:rsid w:val="00DA4F7A"/>
    <w:rsid w:val="00DA6444"/>
    <w:rsid w:val="00DB0481"/>
    <w:rsid w:val="00DB0922"/>
    <w:rsid w:val="00DB0E20"/>
    <w:rsid w:val="00DB2747"/>
    <w:rsid w:val="00DB2D82"/>
    <w:rsid w:val="00DB39A9"/>
    <w:rsid w:val="00DB4EB0"/>
    <w:rsid w:val="00DB55EA"/>
    <w:rsid w:val="00DB7AC2"/>
    <w:rsid w:val="00DC1741"/>
    <w:rsid w:val="00DC6D03"/>
    <w:rsid w:val="00DC77D3"/>
    <w:rsid w:val="00DD0F3A"/>
    <w:rsid w:val="00DD1DFB"/>
    <w:rsid w:val="00DD26B2"/>
    <w:rsid w:val="00DD27B1"/>
    <w:rsid w:val="00DD2926"/>
    <w:rsid w:val="00DD2D46"/>
    <w:rsid w:val="00DD3201"/>
    <w:rsid w:val="00DD4027"/>
    <w:rsid w:val="00DD4582"/>
    <w:rsid w:val="00DD4D98"/>
    <w:rsid w:val="00DD54AA"/>
    <w:rsid w:val="00DD6892"/>
    <w:rsid w:val="00DD6BFC"/>
    <w:rsid w:val="00DE4C9A"/>
    <w:rsid w:val="00DE7BE9"/>
    <w:rsid w:val="00DF110F"/>
    <w:rsid w:val="00DF2108"/>
    <w:rsid w:val="00DF321A"/>
    <w:rsid w:val="00DF3686"/>
    <w:rsid w:val="00DF5EEF"/>
    <w:rsid w:val="00DF6A90"/>
    <w:rsid w:val="00DF6B3A"/>
    <w:rsid w:val="00DF6DA1"/>
    <w:rsid w:val="00E00686"/>
    <w:rsid w:val="00E02F25"/>
    <w:rsid w:val="00E0315D"/>
    <w:rsid w:val="00E03551"/>
    <w:rsid w:val="00E04CE7"/>
    <w:rsid w:val="00E05D41"/>
    <w:rsid w:val="00E0616A"/>
    <w:rsid w:val="00E10539"/>
    <w:rsid w:val="00E11C2F"/>
    <w:rsid w:val="00E12360"/>
    <w:rsid w:val="00E133C4"/>
    <w:rsid w:val="00E13EDD"/>
    <w:rsid w:val="00E2034E"/>
    <w:rsid w:val="00E204AF"/>
    <w:rsid w:val="00E23152"/>
    <w:rsid w:val="00E23BD3"/>
    <w:rsid w:val="00E24954"/>
    <w:rsid w:val="00E26082"/>
    <w:rsid w:val="00E27961"/>
    <w:rsid w:val="00E27C9B"/>
    <w:rsid w:val="00E30F46"/>
    <w:rsid w:val="00E31AB3"/>
    <w:rsid w:val="00E34F39"/>
    <w:rsid w:val="00E37537"/>
    <w:rsid w:val="00E40E01"/>
    <w:rsid w:val="00E43323"/>
    <w:rsid w:val="00E437A4"/>
    <w:rsid w:val="00E43EDF"/>
    <w:rsid w:val="00E45247"/>
    <w:rsid w:val="00E50AD6"/>
    <w:rsid w:val="00E50CB3"/>
    <w:rsid w:val="00E531A9"/>
    <w:rsid w:val="00E53DE6"/>
    <w:rsid w:val="00E552AC"/>
    <w:rsid w:val="00E56332"/>
    <w:rsid w:val="00E564B8"/>
    <w:rsid w:val="00E577A5"/>
    <w:rsid w:val="00E57C65"/>
    <w:rsid w:val="00E60DC8"/>
    <w:rsid w:val="00E62B1F"/>
    <w:rsid w:val="00E63244"/>
    <w:rsid w:val="00E641EF"/>
    <w:rsid w:val="00E64DFB"/>
    <w:rsid w:val="00E65F58"/>
    <w:rsid w:val="00E70209"/>
    <w:rsid w:val="00E7081C"/>
    <w:rsid w:val="00E71585"/>
    <w:rsid w:val="00E747B4"/>
    <w:rsid w:val="00E74891"/>
    <w:rsid w:val="00E75A31"/>
    <w:rsid w:val="00E77C33"/>
    <w:rsid w:val="00E80E2D"/>
    <w:rsid w:val="00E82A8E"/>
    <w:rsid w:val="00E834DC"/>
    <w:rsid w:val="00E849B0"/>
    <w:rsid w:val="00E86CC5"/>
    <w:rsid w:val="00E87311"/>
    <w:rsid w:val="00E92058"/>
    <w:rsid w:val="00E92517"/>
    <w:rsid w:val="00E93162"/>
    <w:rsid w:val="00E94C65"/>
    <w:rsid w:val="00E95BE7"/>
    <w:rsid w:val="00E97E5E"/>
    <w:rsid w:val="00EA085D"/>
    <w:rsid w:val="00EA0EE2"/>
    <w:rsid w:val="00EA6811"/>
    <w:rsid w:val="00EB00B0"/>
    <w:rsid w:val="00EB104A"/>
    <w:rsid w:val="00EB13D3"/>
    <w:rsid w:val="00EB1816"/>
    <w:rsid w:val="00EB1844"/>
    <w:rsid w:val="00EB2CEF"/>
    <w:rsid w:val="00EB3722"/>
    <w:rsid w:val="00EB6029"/>
    <w:rsid w:val="00EC334B"/>
    <w:rsid w:val="00EC4025"/>
    <w:rsid w:val="00EC56AC"/>
    <w:rsid w:val="00EC7325"/>
    <w:rsid w:val="00EC74F2"/>
    <w:rsid w:val="00ED042A"/>
    <w:rsid w:val="00ED1C74"/>
    <w:rsid w:val="00ED1D8A"/>
    <w:rsid w:val="00ED4281"/>
    <w:rsid w:val="00ED7D8D"/>
    <w:rsid w:val="00EE4ABF"/>
    <w:rsid w:val="00EE7817"/>
    <w:rsid w:val="00EF27E5"/>
    <w:rsid w:val="00EF34E1"/>
    <w:rsid w:val="00EF37EC"/>
    <w:rsid w:val="00EF3CDC"/>
    <w:rsid w:val="00EF57F7"/>
    <w:rsid w:val="00EF6DEA"/>
    <w:rsid w:val="00EF72F1"/>
    <w:rsid w:val="00F007C1"/>
    <w:rsid w:val="00F016BE"/>
    <w:rsid w:val="00F065FE"/>
    <w:rsid w:val="00F06E46"/>
    <w:rsid w:val="00F12F77"/>
    <w:rsid w:val="00F165AC"/>
    <w:rsid w:val="00F2127F"/>
    <w:rsid w:val="00F255E0"/>
    <w:rsid w:val="00F260B8"/>
    <w:rsid w:val="00F2696E"/>
    <w:rsid w:val="00F26DF0"/>
    <w:rsid w:val="00F30CD0"/>
    <w:rsid w:val="00F315D7"/>
    <w:rsid w:val="00F31C46"/>
    <w:rsid w:val="00F31CB6"/>
    <w:rsid w:val="00F34247"/>
    <w:rsid w:val="00F35398"/>
    <w:rsid w:val="00F36174"/>
    <w:rsid w:val="00F401D5"/>
    <w:rsid w:val="00F41607"/>
    <w:rsid w:val="00F42D91"/>
    <w:rsid w:val="00F43394"/>
    <w:rsid w:val="00F4405C"/>
    <w:rsid w:val="00F46607"/>
    <w:rsid w:val="00F4793F"/>
    <w:rsid w:val="00F47C3C"/>
    <w:rsid w:val="00F535EE"/>
    <w:rsid w:val="00F53BA1"/>
    <w:rsid w:val="00F5414E"/>
    <w:rsid w:val="00F54929"/>
    <w:rsid w:val="00F55FD5"/>
    <w:rsid w:val="00F56C3F"/>
    <w:rsid w:val="00F60F26"/>
    <w:rsid w:val="00F61450"/>
    <w:rsid w:val="00F61EEA"/>
    <w:rsid w:val="00F629E0"/>
    <w:rsid w:val="00F62F72"/>
    <w:rsid w:val="00F643B6"/>
    <w:rsid w:val="00F65729"/>
    <w:rsid w:val="00F66D1F"/>
    <w:rsid w:val="00F677BC"/>
    <w:rsid w:val="00F701D7"/>
    <w:rsid w:val="00F72549"/>
    <w:rsid w:val="00F72F39"/>
    <w:rsid w:val="00F73769"/>
    <w:rsid w:val="00F73A8E"/>
    <w:rsid w:val="00F73FB7"/>
    <w:rsid w:val="00F74616"/>
    <w:rsid w:val="00F76706"/>
    <w:rsid w:val="00F776B0"/>
    <w:rsid w:val="00F80538"/>
    <w:rsid w:val="00F80549"/>
    <w:rsid w:val="00F817C7"/>
    <w:rsid w:val="00F82E32"/>
    <w:rsid w:val="00F8322B"/>
    <w:rsid w:val="00F84043"/>
    <w:rsid w:val="00F840D0"/>
    <w:rsid w:val="00F847F3"/>
    <w:rsid w:val="00F8583A"/>
    <w:rsid w:val="00F861DE"/>
    <w:rsid w:val="00F86861"/>
    <w:rsid w:val="00F87A30"/>
    <w:rsid w:val="00F92A6D"/>
    <w:rsid w:val="00F92F7A"/>
    <w:rsid w:val="00F938EB"/>
    <w:rsid w:val="00F94AD4"/>
    <w:rsid w:val="00F9528B"/>
    <w:rsid w:val="00F958A7"/>
    <w:rsid w:val="00FA08E3"/>
    <w:rsid w:val="00FA222A"/>
    <w:rsid w:val="00FA2847"/>
    <w:rsid w:val="00FA470A"/>
    <w:rsid w:val="00FA48AB"/>
    <w:rsid w:val="00FA69C8"/>
    <w:rsid w:val="00FA6D54"/>
    <w:rsid w:val="00FA720F"/>
    <w:rsid w:val="00FB6516"/>
    <w:rsid w:val="00FB65C7"/>
    <w:rsid w:val="00FB67A0"/>
    <w:rsid w:val="00FB7684"/>
    <w:rsid w:val="00FC19FC"/>
    <w:rsid w:val="00FC2E00"/>
    <w:rsid w:val="00FC45BB"/>
    <w:rsid w:val="00FC5539"/>
    <w:rsid w:val="00FC67AA"/>
    <w:rsid w:val="00FC6E11"/>
    <w:rsid w:val="00FC7738"/>
    <w:rsid w:val="00FC7A14"/>
    <w:rsid w:val="00FD05CE"/>
    <w:rsid w:val="00FD0B87"/>
    <w:rsid w:val="00FD175A"/>
    <w:rsid w:val="00FD1CAE"/>
    <w:rsid w:val="00FD1DE7"/>
    <w:rsid w:val="00FD278E"/>
    <w:rsid w:val="00FD742B"/>
    <w:rsid w:val="00FD7E36"/>
    <w:rsid w:val="00FE02DA"/>
    <w:rsid w:val="00FE1A6B"/>
    <w:rsid w:val="00FE3A4C"/>
    <w:rsid w:val="00FE437C"/>
    <w:rsid w:val="00FF042F"/>
    <w:rsid w:val="00FF28F2"/>
    <w:rsid w:val="00FF43BB"/>
    <w:rsid w:val="00FF4444"/>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2604F86"/>
  <w15:docId w15:val="{6D138695-FF83-45C5-AB65-9C84BAC0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link w:val="Heading1Char"/>
    <w:uiPriority w:val="9"/>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link w:val="Heading2Char"/>
    <w:uiPriority w:val="9"/>
    <w:qFormat/>
    <w:rsid w:val="007E4290"/>
    <w:pPr>
      <w:spacing w:before="120"/>
      <w:outlineLvl w:val="1"/>
    </w:pPr>
    <w:rPr>
      <w:rFonts w:cs="Times New Roman"/>
      <w:b w:val="0"/>
      <w:color w:val="000000"/>
      <w:sz w:val="24"/>
    </w:rPr>
  </w:style>
  <w:style w:type="paragraph" w:styleId="Heading3">
    <w:name w:val="heading 3"/>
    <w:basedOn w:val="Normal"/>
    <w:next w:val="Normal"/>
    <w:link w:val="Heading3Char"/>
    <w:uiPriority w:val="9"/>
    <w:qFormat/>
    <w:rsid w:val="00024ACE"/>
    <w:pPr>
      <w:keepNext/>
      <w:spacing w:before="240" w:after="60"/>
      <w:outlineLvl w:val="2"/>
    </w:pPr>
    <w:rPr>
      <w:bCs/>
      <w:sz w:val="26"/>
      <w:szCs w:val="26"/>
    </w:rPr>
  </w:style>
  <w:style w:type="paragraph" w:styleId="Heading4">
    <w:name w:val="heading 4"/>
    <w:basedOn w:val="Normal"/>
    <w:next w:val="Normal"/>
    <w:link w:val="Heading4Char"/>
    <w:uiPriority w:val="9"/>
    <w:qFormat/>
    <w:rsid w:val="007E4290"/>
    <w:pPr>
      <w:keepNext/>
      <w:jc w:val="center"/>
      <w:outlineLvl w:val="3"/>
    </w:pPr>
    <w:rPr>
      <w:b w:val="0"/>
      <w:bCs/>
      <w:sz w:val="28"/>
      <w:szCs w:val="24"/>
    </w:rPr>
  </w:style>
  <w:style w:type="paragraph" w:styleId="Heading5">
    <w:name w:val="heading 5"/>
    <w:basedOn w:val="Normal"/>
    <w:next w:val="Normal"/>
    <w:link w:val="Heading5Char"/>
    <w:uiPriority w:val="9"/>
    <w:qFormat/>
    <w:rsid w:val="007E4290"/>
    <w:pPr>
      <w:keepNext/>
      <w:jc w:val="center"/>
      <w:outlineLvl w:val="4"/>
    </w:pPr>
    <w:rPr>
      <w:rFonts w:cs="Times New Roman"/>
      <w:b w:val="0"/>
      <w:color w:val="000000"/>
      <w:sz w:val="24"/>
    </w:rPr>
  </w:style>
  <w:style w:type="paragraph" w:styleId="Heading6">
    <w:name w:val="heading 6"/>
    <w:basedOn w:val="Normal"/>
    <w:next w:val="Normal"/>
    <w:link w:val="Heading6Char"/>
    <w:uiPriority w:val="9"/>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link w:val="Heading7Char"/>
    <w:uiPriority w:val="9"/>
    <w:qFormat/>
    <w:rsid w:val="007E4290"/>
    <w:pPr>
      <w:keepNext/>
      <w:spacing w:before="120"/>
      <w:outlineLvl w:val="6"/>
    </w:pPr>
    <w:rPr>
      <w:rFonts w:cs="Courier New"/>
      <w:b w:val="0"/>
      <w:sz w:val="22"/>
    </w:rPr>
  </w:style>
  <w:style w:type="paragraph" w:styleId="Heading8">
    <w:name w:val="heading 8"/>
    <w:basedOn w:val="Normal"/>
    <w:next w:val="Normal"/>
    <w:link w:val="Heading8Char"/>
    <w:uiPriority w:val="9"/>
    <w:qFormat/>
    <w:rsid w:val="007E4290"/>
    <w:pPr>
      <w:keepNext/>
      <w:spacing w:before="120"/>
      <w:outlineLvl w:val="7"/>
    </w:pPr>
    <w:rPr>
      <w:rFonts w:cs="Courier New"/>
      <w:b w:val="0"/>
      <w:bCs/>
    </w:rPr>
  </w:style>
  <w:style w:type="paragraph" w:styleId="Heading9">
    <w:name w:val="heading 9"/>
    <w:basedOn w:val="Normal"/>
    <w:next w:val="Normal"/>
    <w:link w:val="Heading9Char"/>
    <w:uiPriority w:val="9"/>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3102"/>
    <w:rPr>
      <w:rFonts w:ascii="Cambria" w:eastAsia="Times New Roman" w:hAnsi="Cambria" w:cs="Times New Roman"/>
      <w:b/>
      <w:bCs/>
      <w:kern w:val="32"/>
      <w:sz w:val="32"/>
      <w:szCs w:val="32"/>
    </w:rPr>
  </w:style>
  <w:style w:type="character" w:customStyle="1" w:styleId="Heading2Char">
    <w:name w:val="Heading 2 Char"/>
    <w:link w:val="Heading2"/>
    <w:uiPriority w:val="9"/>
    <w:rsid w:val="00CF3102"/>
    <w:rPr>
      <w:rFonts w:ascii="Cambria" w:eastAsia="Times New Roman" w:hAnsi="Cambria" w:cs="Times New Roman"/>
      <w:b/>
      <w:bCs/>
      <w:i/>
      <w:iCs/>
      <w:sz w:val="28"/>
      <w:szCs w:val="28"/>
    </w:rPr>
  </w:style>
  <w:style w:type="character" w:customStyle="1" w:styleId="Heading3Char">
    <w:name w:val="Heading 3 Char"/>
    <w:link w:val="Heading3"/>
    <w:uiPriority w:val="9"/>
    <w:rsid w:val="00CF3102"/>
    <w:rPr>
      <w:rFonts w:ascii="Cambria" w:eastAsia="Times New Roman" w:hAnsi="Cambria" w:cs="Times New Roman"/>
      <w:b/>
      <w:bCs/>
      <w:sz w:val="26"/>
      <w:szCs w:val="26"/>
    </w:rPr>
  </w:style>
  <w:style w:type="character" w:customStyle="1" w:styleId="Heading4Char">
    <w:name w:val="Heading 4 Char"/>
    <w:link w:val="Heading4"/>
    <w:uiPriority w:val="9"/>
    <w:rsid w:val="00CF3102"/>
    <w:rPr>
      <w:rFonts w:ascii="Calibri" w:eastAsia="Times New Roman" w:hAnsi="Calibri" w:cs="Times New Roman"/>
      <w:b/>
      <w:bCs/>
      <w:sz w:val="28"/>
      <w:szCs w:val="28"/>
    </w:rPr>
  </w:style>
  <w:style w:type="character" w:customStyle="1" w:styleId="Heading5Char">
    <w:name w:val="Heading 5 Char"/>
    <w:link w:val="Heading5"/>
    <w:uiPriority w:val="9"/>
    <w:semiHidden/>
    <w:rsid w:val="00CF3102"/>
    <w:rPr>
      <w:rFonts w:ascii="Calibri" w:eastAsia="Times New Roman" w:hAnsi="Calibri" w:cs="Times New Roman"/>
      <w:b/>
      <w:bCs/>
      <w:i/>
      <w:iCs/>
      <w:sz w:val="26"/>
      <w:szCs w:val="26"/>
    </w:rPr>
  </w:style>
  <w:style w:type="character" w:customStyle="1" w:styleId="Heading6Char">
    <w:name w:val="Heading 6 Char"/>
    <w:link w:val="Heading6"/>
    <w:uiPriority w:val="9"/>
    <w:rsid w:val="00CF3102"/>
    <w:rPr>
      <w:rFonts w:ascii="Calibri" w:eastAsia="Times New Roman" w:hAnsi="Calibri" w:cs="Times New Roman"/>
      <w:bCs/>
      <w:sz w:val="22"/>
      <w:szCs w:val="22"/>
    </w:rPr>
  </w:style>
  <w:style w:type="character" w:customStyle="1" w:styleId="Heading7Char">
    <w:name w:val="Heading 7 Char"/>
    <w:link w:val="Heading7"/>
    <w:uiPriority w:val="9"/>
    <w:semiHidden/>
    <w:rsid w:val="00CF3102"/>
    <w:rPr>
      <w:rFonts w:ascii="Calibri" w:eastAsia="Times New Roman" w:hAnsi="Calibri" w:cs="Times New Roman"/>
      <w:b/>
      <w:sz w:val="24"/>
      <w:szCs w:val="24"/>
    </w:rPr>
  </w:style>
  <w:style w:type="character" w:customStyle="1" w:styleId="Heading8Char">
    <w:name w:val="Heading 8 Char"/>
    <w:link w:val="Heading8"/>
    <w:uiPriority w:val="9"/>
    <w:semiHidden/>
    <w:rsid w:val="00CF3102"/>
    <w:rPr>
      <w:rFonts w:ascii="Calibri" w:eastAsia="Times New Roman" w:hAnsi="Calibri" w:cs="Times New Roman"/>
      <w:b/>
      <w:i/>
      <w:iCs/>
      <w:sz w:val="24"/>
      <w:szCs w:val="24"/>
    </w:rPr>
  </w:style>
  <w:style w:type="character" w:customStyle="1" w:styleId="Heading9Char">
    <w:name w:val="Heading 9 Char"/>
    <w:link w:val="Heading9"/>
    <w:uiPriority w:val="9"/>
    <w:semiHidden/>
    <w:rsid w:val="00CF3102"/>
    <w:rPr>
      <w:rFonts w:ascii="Cambria" w:eastAsia="Times New Roman" w:hAnsi="Cambria" w:cs="Times New Roman"/>
      <w:b/>
      <w:sz w:val="22"/>
      <w:szCs w:val="22"/>
    </w:rPr>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rFonts w:cs="Times New Roman"/>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99"/>
    <w:semiHidden/>
    <w:rsid w:val="007E4290"/>
    <w:pPr>
      <w:jc w:val="both"/>
    </w:pPr>
    <w:rPr>
      <w:sz w:val="24"/>
      <w:szCs w:val="24"/>
    </w:rPr>
  </w:style>
  <w:style w:type="character" w:customStyle="1" w:styleId="BodyTextChar">
    <w:name w:val="Body Text Char"/>
    <w:link w:val="BodyText"/>
    <w:uiPriority w:val="99"/>
    <w:semiHidden/>
    <w:rsid w:val="00CF3102"/>
    <w:rPr>
      <w:rFonts w:ascii="Arial" w:hAnsi="Arial" w:cs="Arial"/>
      <w:b/>
      <w:sz w:val="18"/>
      <w:szCs w:val="18"/>
    </w:rPr>
  </w:style>
  <w:style w:type="paragraph" w:styleId="BodyText2">
    <w:name w:val="Body Text 2"/>
    <w:basedOn w:val="Normal"/>
    <w:link w:val="BodyText2Char"/>
    <w:uiPriority w:val="99"/>
    <w:semiHidden/>
    <w:rsid w:val="007E4290"/>
    <w:pPr>
      <w:jc w:val="both"/>
    </w:pPr>
    <w:rPr>
      <w:rFonts w:cs="Times New Roman"/>
      <w:color w:val="000000"/>
      <w:sz w:val="24"/>
    </w:rPr>
  </w:style>
  <w:style w:type="character" w:customStyle="1" w:styleId="BodyText2Char">
    <w:name w:val="Body Text 2 Char"/>
    <w:link w:val="BodyText2"/>
    <w:uiPriority w:val="99"/>
    <w:semiHidden/>
    <w:rsid w:val="00CF3102"/>
    <w:rPr>
      <w:rFonts w:ascii="Arial" w:hAnsi="Arial" w:cs="Arial"/>
      <w:b/>
      <w:sz w:val="18"/>
      <w:szCs w:val="18"/>
    </w:rPr>
  </w:style>
  <w:style w:type="paragraph" w:styleId="BodyText3">
    <w:name w:val="Body Text 3"/>
    <w:basedOn w:val="Normal"/>
    <w:link w:val="BodyText3Char"/>
    <w:uiPriority w:val="99"/>
    <w:semiHidden/>
    <w:rsid w:val="007E4290"/>
    <w:pPr>
      <w:spacing w:before="120"/>
      <w:jc w:val="both"/>
    </w:pPr>
    <w:rPr>
      <w:rFonts w:cs="Courier New"/>
    </w:rPr>
  </w:style>
  <w:style w:type="character" w:customStyle="1" w:styleId="BodyText3Char">
    <w:name w:val="Body Text 3 Char"/>
    <w:link w:val="BodyText3"/>
    <w:uiPriority w:val="99"/>
    <w:semiHidden/>
    <w:rsid w:val="00CF3102"/>
    <w:rPr>
      <w:rFonts w:ascii="Arial" w:hAnsi="Arial" w:cs="Arial"/>
      <w:b/>
      <w:sz w:val="16"/>
      <w:szCs w:val="16"/>
    </w:rPr>
  </w:style>
  <w:style w:type="paragraph" w:styleId="Footer">
    <w:name w:val="footer"/>
    <w:basedOn w:val="Normal"/>
    <w:link w:val="FooterChar"/>
    <w:uiPriority w:val="99"/>
    <w:rsid w:val="007E4290"/>
    <w:pPr>
      <w:tabs>
        <w:tab w:val="center" w:pos="4320"/>
        <w:tab w:val="right" w:pos="8640"/>
      </w:tabs>
    </w:pPr>
    <w:rPr>
      <w:rFonts w:cs="Courier New"/>
    </w:rPr>
  </w:style>
  <w:style w:type="character" w:customStyle="1" w:styleId="FooterChar">
    <w:name w:val="Footer Char"/>
    <w:link w:val="Footer"/>
    <w:uiPriority w:val="99"/>
    <w:rsid w:val="00CF3102"/>
    <w:rPr>
      <w:rFonts w:ascii="Arial" w:hAnsi="Arial" w:cs="Arial"/>
      <w:b/>
      <w:sz w:val="18"/>
      <w:szCs w:val="18"/>
    </w:rPr>
  </w:style>
  <w:style w:type="paragraph" w:styleId="NormalWeb">
    <w:name w:val="Normal (Web)"/>
    <w:basedOn w:val="Normal"/>
    <w:uiPriority w:val="99"/>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uiPriority w:val="22"/>
    <w:qFormat/>
    <w:rsid w:val="007E4290"/>
    <w:rPr>
      <w:rFonts w:cs="Times New Roman"/>
      <w:b/>
      <w:bCs/>
    </w:rPr>
  </w:style>
  <w:style w:type="paragraph" w:styleId="Title">
    <w:name w:val="Title"/>
    <w:basedOn w:val="Normal"/>
    <w:link w:val="TitleChar"/>
    <w:uiPriority w:val="10"/>
    <w:qFormat/>
    <w:rsid w:val="007E4290"/>
    <w:pPr>
      <w:spacing w:after="240"/>
      <w:jc w:val="center"/>
    </w:pPr>
    <w:rPr>
      <w:rFonts w:ascii="Arial Black" w:hAnsi="Arial Black" w:cs="Times New Roman"/>
      <w:color w:val="000000"/>
      <w:sz w:val="48"/>
    </w:rPr>
  </w:style>
  <w:style w:type="character" w:customStyle="1" w:styleId="TitleChar">
    <w:name w:val="Title Char"/>
    <w:link w:val="Title"/>
    <w:uiPriority w:val="10"/>
    <w:rsid w:val="00CF3102"/>
    <w:rPr>
      <w:rFonts w:ascii="Cambria" w:eastAsia="Times New Roman" w:hAnsi="Cambria" w:cs="Times New Roman"/>
      <w:b/>
      <w:bCs/>
      <w:kern w:val="28"/>
      <w:sz w:val="32"/>
      <w:szCs w:val="32"/>
    </w:rPr>
  </w:style>
  <w:style w:type="paragraph" w:styleId="TOC1">
    <w:name w:val="toc 1"/>
    <w:basedOn w:val="Normal"/>
    <w:next w:val="Normal"/>
    <w:autoRedefine/>
    <w:uiPriority w:val="39"/>
    <w:semiHidden/>
    <w:rsid w:val="004B29C4"/>
    <w:pPr>
      <w:tabs>
        <w:tab w:val="left" w:pos="420"/>
        <w:tab w:val="right" w:leader="dot" w:pos="10603"/>
      </w:tabs>
      <w:spacing w:beforeLines="50" w:afterLines="50"/>
    </w:pPr>
    <w:rPr>
      <w:b w:val="0"/>
    </w:rPr>
  </w:style>
  <w:style w:type="paragraph" w:styleId="TOC2">
    <w:name w:val="toc 2"/>
    <w:basedOn w:val="Normal"/>
    <w:next w:val="Normal"/>
    <w:autoRedefine/>
    <w:uiPriority w:val="39"/>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uiPriority w:val="39"/>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s="Times New Roman"/>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s="Times New Roman"/>
      <w:color w:val="000000"/>
      <w:sz w:val="24"/>
      <w:lang w:val="en-US" w:eastAsia="en-US" w:bidi="ar-SA"/>
    </w:rPr>
  </w:style>
  <w:style w:type="character" w:styleId="PageNumber">
    <w:name w:val="page number"/>
    <w:semiHidden/>
    <w:rsid w:val="00AE5A89"/>
    <w:rPr>
      <w:rFonts w:cs="Times New Roman"/>
    </w:rPr>
  </w:style>
  <w:style w:type="paragraph" w:styleId="Header">
    <w:name w:val="header"/>
    <w:basedOn w:val="Normal"/>
    <w:link w:val="HeaderChar"/>
    <w:uiPriority w:val="99"/>
    <w:rsid w:val="009A5CD7"/>
    <w:pPr>
      <w:tabs>
        <w:tab w:val="center" w:pos="4320"/>
        <w:tab w:val="right" w:pos="8640"/>
      </w:tabs>
    </w:pPr>
  </w:style>
  <w:style w:type="character" w:customStyle="1" w:styleId="HeaderChar">
    <w:name w:val="Header Char"/>
    <w:link w:val="Header"/>
    <w:uiPriority w:val="99"/>
    <w:rsid w:val="00CF3102"/>
    <w:rPr>
      <w:rFonts w:ascii="Arial" w:hAnsi="Arial" w:cs="Arial"/>
      <w:b/>
      <w:sz w:val="18"/>
      <w:szCs w:val="18"/>
    </w:rPr>
  </w:style>
  <w:style w:type="table" w:styleId="TableGrid">
    <w:name w:val="Table Grid"/>
    <w:basedOn w:val="TableNormal"/>
    <w:uiPriority w:val="59"/>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uiPriority w:val="99"/>
    <w:semiHidden/>
    <w:rsid w:val="006B4E96"/>
    <w:rPr>
      <w:rFonts w:cs="Times New Roman"/>
      <w:color w:val="800080"/>
      <w:u w:val="single"/>
    </w:rPr>
  </w:style>
  <w:style w:type="paragraph" w:styleId="FootnoteText">
    <w:name w:val="footnote text"/>
    <w:basedOn w:val="Normal"/>
    <w:link w:val="FootnoteTextChar"/>
    <w:uiPriority w:val="99"/>
    <w:semiHidden/>
    <w:rsid w:val="003D5F30"/>
    <w:rPr>
      <w:sz w:val="20"/>
      <w:szCs w:val="20"/>
    </w:rPr>
  </w:style>
  <w:style w:type="character" w:customStyle="1" w:styleId="FootnoteTextChar">
    <w:name w:val="Footnote Text Char"/>
    <w:link w:val="FootnoteText"/>
    <w:uiPriority w:val="99"/>
    <w:locked/>
    <w:rsid w:val="00FB67A0"/>
    <w:rPr>
      <w:rFonts w:ascii="Arial" w:hAnsi="Arial" w:cs="Arial"/>
      <w:b/>
      <w:lang w:val="en-US" w:eastAsia="en-US" w:bidi="ar-SA"/>
    </w:rPr>
  </w:style>
  <w:style w:type="character" w:styleId="FootnoteReference">
    <w:name w:val="footnote reference"/>
    <w:uiPriority w:val="99"/>
    <w:semiHidden/>
    <w:rsid w:val="003D5F30"/>
    <w:rPr>
      <w:rFonts w:cs="Times New Roman"/>
      <w:vertAlign w:val="superscript"/>
    </w:rPr>
  </w:style>
  <w:style w:type="character" w:styleId="Hyperlink">
    <w:name w:val="Hyperlink"/>
    <w:uiPriority w:val="99"/>
    <w:rsid w:val="00F629E0"/>
    <w:rPr>
      <w:rFonts w:cs="Times New Roman"/>
      <w:color w:val="0000FF"/>
      <w:u w:val="single"/>
    </w:rPr>
  </w:style>
  <w:style w:type="paragraph" w:styleId="BalloonText">
    <w:name w:val="Balloon Text"/>
    <w:basedOn w:val="Normal"/>
    <w:link w:val="BalloonTextChar"/>
    <w:uiPriority w:val="99"/>
    <w:semiHidden/>
    <w:rsid w:val="003D40E3"/>
    <w:rPr>
      <w:rFonts w:ascii="Tahoma" w:hAnsi="Tahoma" w:cs="Tahoma"/>
      <w:sz w:val="16"/>
      <w:szCs w:val="16"/>
    </w:rPr>
  </w:style>
  <w:style w:type="character" w:customStyle="1" w:styleId="BalloonTextChar">
    <w:name w:val="Balloon Text Char"/>
    <w:link w:val="BalloonText"/>
    <w:uiPriority w:val="99"/>
    <w:semiHidden/>
    <w:rsid w:val="00CF3102"/>
    <w:rPr>
      <w:rFonts w:cs="Arial"/>
      <w:b/>
      <w:sz w:val="0"/>
      <w:szCs w:val="0"/>
    </w:rPr>
  </w:style>
  <w:style w:type="paragraph" w:customStyle="1" w:styleId="Outline-Level1">
    <w:name w:val="Outline-Level 1"/>
    <w:basedOn w:val="Normal"/>
    <w:rsid w:val="008C5485"/>
    <w:pPr>
      <w:numPr>
        <w:numId w:val="4"/>
      </w:numPr>
      <w:spacing w:beforeLines="50"/>
      <w:outlineLvl w:val="0"/>
    </w:pPr>
    <w:rPr>
      <w:caps/>
      <w:sz w:val="24"/>
      <w:szCs w:val="24"/>
    </w:rPr>
  </w:style>
  <w:style w:type="paragraph" w:customStyle="1" w:styleId="Outline-Level2">
    <w:name w:val="Outline-Level 2"/>
    <w:basedOn w:val="Normal"/>
    <w:rsid w:val="00035B1A"/>
    <w:pPr>
      <w:numPr>
        <w:ilvl w:val="1"/>
        <w:numId w:val="4"/>
      </w:numPr>
      <w:spacing w:beforeLines="50"/>
      <w:outlineLvl w:val="1"/>
    </w:pPr>
    <w:rPr>
      <w:bCs/>
      <w:sz w:val="20"/>
    </w:rPr>
  </w:style>
  <w:style w:type="paragraph" w:customStyle="1" w:styleId="Outline-Level3">
    <w:name w:val="Outline-Level 3"/>
    <w:basedOn w:val="Normal"/>
    <w:rsid w:val="005517D2"/>
    <w:pPr>
      <w:numPr>
        <w:ilvl w:val="2"/>
        <w:numId w:val="4"/>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rsid w:val="00587073"/>
    <w:pPr>
      <w:widowControl w:val="0"/>
      <w:tabs>
        <w:tab w:val="num" w:pos="1080"/>
      </w:tabs>
      <w:overflowPunct/>
      <w:autoSpaceDE/>
      <w:autoSpaceDN/>
      <w:adjustRightInd/>
      <w:spacing w:before="40"/>
      <w:ind w:left="1080" w:right="720" w:hanging="36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locked/>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rsid w:val="00BD7220"/>
    <w:pPr>
      <w:jc w:val="center"/>
    </w:pPr>
    <w:rPr>
      <w:sz w:val="28"/>
      <w:szCs w:val="28"/>
    </w:rPr>
  </w:style>
  <w:style w:type="paragraph" w:customStyle="1" w:styleId="FormOutlining1">
    <w:name w:val="Form Outlining #1"/>
    <w:basedOn w:val="Normal"/>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rsid w:val="00050818"/>
    <w:pPr>
      <w:numPr>
        <w:numId w:val="5"/>
      </w:numPr>
      <w:ind w:leftChars="0" w:left="0" w:firstLineChars="0" w:firstLine="0"/>
    </w:pPr>
  </w:style>
  <w:style w:type="paragraph" w:customStyle="1" w:styleId="FormText">
    <w:name w:val="Form Text"/>
    <w:basedOn w:val="Normal"/>
    <w:link w:val="FormTextChar"/>
    <w:rsid w:val="00E437A4"/>
    <w:pPr>
      <w:spacing w:beforeLines="50"/>
    </w:pPr>
    <w:rPr>
      <w:b w:val="0"/>
      <w:sz w:val="20"/>
      <w:szCs w:val="20"/>
    </w:rPr>
  </w:style>
  <w:style w:type="paragraph" w:customStyle="1" w:styleId="FormFooter">
    <w:name w:val="Form Footer"/>
    <w:basedOn w:val="TableText"/>
    <w:rsid w:val="00F677BC"/>
    <w:rPr>
      <w:sz w:val="16"/>
      <w:szCs w:val="16"/>
    </w:rPr>
  </w:style>
  <w:style w:type="paragraph" w:customStyle="1" w:styleId="Form-Instructions">
    <w:name w:val="Form-Instructions"/>
    <w:basedOn w:val="Header"/>
    <w:rsid w:val="00974A5C"/>
    <w:pPr>
      <w:spacing w:beforeLines="100" w:afterLines="100"/>
      <w:jc w:val="center"/>
    </w:pPr>
    <w:rPr>
      <w:b w:val="0"/>
      <w:i/>
    </w:rPr>
  </w:style>
  <w:style w:type="paragraph" w:customStyle="1" w:styleId="FormParagraph">
    <w:name w:val="Form Paragraph"/>
    <w:basedOn w:val="Normal"/>
    <w:link w:val="FormParagraphChar"/>
    <w:rsid w:val="00E437A4"/>
    <w:pPr>
      <w:spacing w:beforeLines="100"/>
    </w:pPr>
    <w:rPr>
      <w:sz w:val="20"/>
      <w:szCs w:val="20"/>
    </w:rPr>
  </w:style>
  <w:style w:type="character" w:customStyle="1" w:styleId="FormParagraphChar">
    <w:name w:val="Form Paragraph Char"/>
    <w:link w:val="FormParagraph"/>
    <w:locked/>
    <w:rsid w:val="00E437A4"/>
    <w:rPr>
      <w:rFonts w:ascii="Arial" w:hAnsi="Arial" w:cs="Arial"/>
      <w:b/>
      <w:lang w:val="en-US" w:eastAsia="en-US" w:bidi="ar-SA"/>
    </w:rPr>
  </w:style>
  <w:style w:type="paragraph" w:customStyle="1" w:styleId="Form-CheckBox">
    <w:name w:val="Form-Check Box"/>
    <w:basedOn w:val="FormText"/>
    <w:link w:val="Form-CheckBoxChar"/>
    <w:rsid w:val="003C3D82"/>
    <w:pPr>
      <w:spacing w:before="120"/>
      <w:ind w:leftChars="177" w:left="600" w:hangingChars="140" w:hanging="280"/>
    </w:pPr>
  </w:style>
  <w:style w:type="character" w:customStyle="1" w:styleId="FormTextChar">
    <w:name w:val="Form Text Char"/>
    <w:link w:val="FormText"/>
    <w:locked/>
    <w:rsid w:val="003C3D82"/>
    <w:rPr>
      <w:rFonts w:ascii="Arial" w:hAnsi="Arial" w:cs="Arial"/>
      <w:lang w:val="en-US" w:eastAsia="en-US" w:bidi="ar-SA"/>
    </w:rPr>
  </w:style>
  <w:style w:type="character" w:customStyle="1" w:styleId="Form-CheckBoxChar">
    <w:name w:val="Form-Check Box Char"/>
    <w:link w:val="Form-CheckBox"/>
    <w:locked/>
    <w:rsid w:val="003C3D82"/>
    <w:rPr>
      <w:rFonts w:ascii="Arial" w:hAnsi="Arial" w:cs="Arial"/>
      <w:lang w:val="en-US" w:eastAsia="en-US" w:bidi="ar-SA"/>
    </w:rPr>
  </w:style>
  <w:style w:type="paragraph" w:customStyle="1" w:styleId="FormOutlining2">
    <w:name w:val="Form Outlining #2"/>
    <w:basedOn w:val="FormOutlining1"/>
    <w:rsid w:val="00E31AB3"/>
    <w:pPr>
      <w:numPr>
        <w:numId w:val="6"/>
      </w:numPr>
      <w:spacing w:before="100" w:afterLines="0"/>
    </w:pPr>
  </w:style>
  <w:style w:type="paragraph" w:styleId="ListParagraph">
    <w:name w:val="List Paragraph"/>
    <w:basedOn w:val="Normal"/>
    <w:uiPriority w:val="34"/>
    <w:qFormat/>
    <w:rsid w:val="00F401D5"/>
    <w:pPr>
      <w:ind w:left="720"/>
      <w:contextualSpacing/>
    </w:pPr>
  </w:style>
  <w:style w:type="character" w:styleId="PlaceholderText">
    <w:name w:val="Placeholder Text"/>
    <w:uiPriority w:val="99"/>
    <w:semiHidden/>
    <w:rsid w:val="00290374"/>
    <w:rPr>
      <w:color w:val="808080"/>
    </w:rPr>
  </w:style>
  <w:style w:type="paragraph" w:styleId="PlainText">
    <w:name w:val="Plain Text"/>
    <w:basedOn w:val="Normal"/>
    <w:link w:val="PlainTextChar"/>
    <w:uiPriority w:val="99"/>
    <w:unhideWhenUsed/>
    <w:qFormat/>
    <w:rsid w:val="00632B64"/>
    <w:rPr>
      <w:rFonts w:ascii="Consolas" w:hAnsi="Consolas"/>
      <w:sz w:val="21"/>
      <w:szCs w:val="21"/>
    </w:rPr>
  </w:style>
  <w:style w:type="character" w:customStyle="1" w:styleId="PlainTextChar">
    <w:name w:val="Plain Text Char"/>
    <w:link w:val="PlainText"/>
    <w:uiPriority w:val="99"/>
    <w:rsid w:val="00632B64"/>
    <w:rPr>
      <w:rFonts w:ascii="Consolas" w:hAnsi="Consolas" w:cs="Arial"/>
      <w:b/>
      <w:sz w:val="21"/>
      <w:szCs w:val="21"/>
    </w:rPr>
  </w:style>
  <w:style w:type="paragraph" w:customStyle="1" w:styleId="Alpha1">
    <w:name w:val="Alpha 1"/>
    <w:basedOn w:val="PlainText"/>
    <w:link w:val="Alpha1Char"/>
    <w:qFormat/>
    <w:rsid w:val="00632B64"/>
    <w:pPr>
      <w:widowControl w:val="0"/>
      <w:numPr>
        <w:numId w:val="7"/>
      </w:numPr>
      <w:tabs>
        <w:tab w:val="left" w:pos="7920"/>
      </w:tabs>
      <w:overflowPunct/>
      <w:jc w:val="both"/>
      <w:textAlignment w:val="auto"/>
    </w:pPr>
    <w:rPr>
      <w:rFonts w:ascii="Times New Roman" w:hAnsi="Times New Roman"/>
      <w:b w:val="0"/>
      <w:sz w:val="24"/>
      <w:szCs w:val="18"/>
    </w:rPr>
  </w:style>
  <w:style w:type="character" w:customStyle="1" w:styleId="Alpha1Char">
    <w:name w:val="Alpha 1 Char"/>
    <w:link w:val="Alpha1"/>
    <w:rsid w:val="00632B64"/>
    <w:rPr>
      <w:rFonts w:cs="Arial"/>
      <w:sz w:val="24"/>
      <w:szCs w:val="18"/>
    </w:rPr>
  </w:style>
  <w:style w:type="character" w:styleId="CommentReference">
    <w:name w:val="annotation reference"/>
    <w:uiPriority w:val="99"/>
    <w:unhideWhenUsed/>
    <w:rsid w:val="00632B64"/>
    <w:rPr>
      <w:sz w:val="16"/>
      <w:szCs w:val="16"/>
    </w:rPr>
  </w:style>
  <w:style w:type="paragraph" w:styleId="CommentText">
    <w:name w:val="annotation text"/>
    <w:basedOn w:val="Normal"/>
    <w:link w:val="CommentTextChar"/>
    <w:uiPriority w:val="99"/>
    <w:unhideWhenUsed/>
    <w:rsid w:val="00632B64"/>
    <w:rPr>
      <w:sz w:val="20"/>
      <w:szCs w:val="20"/>
    </w:rPr>
  </w:style>
  <w:style w:type="character" w:customStyle="1" w:styleId="CommentTextChar">
    <w:name w:val="Comment Text Char"/>
    <w:link w:val="CommentText"/>
    <w:uiPriority w:val="99"/>
    <w:rsid w:val="00632B64"/>
    <w:rPr>
      <w:rFonts w:ascii="Arial" w:hAnsi="Arial" w:cs="Arial"/>
      <w:b/>
    </w:rPr>
  </w:style>
  <w:style w:type="paragraph" w:styleId="CommentSubject">
    <w:name w:val="annotation subject"/>
    <w:basedOn w:val="CommentText"/>
    <w:next w:val="CommentText"/>
    <w:link w:val="CommentSubjectChar"/>
    <w:uiPriority w:val="99"/>
    <w:unhideWhenUsed/>
    <w:rsid w:val="00632B64"/>
    <w:rPr>
      <w:bCs/>
    </w:rPr>
  </w:style>
  <w:style w:type="character" w:customStyle="1" w:styleId="CommentSubjectChar">
    <w:name w:val="Comment Subject Char"/>
    <w:link w:val="CommentSubject"/>
    <w:uiPriority w:val="99"/>
    <w:rsid w:val="00632B64"/>
    <w:rPr>
      <w:rFonts w:ascii="Arial" w:hAnsi="Arial" w:cs="Arial"/>
      <w:b/>
      <w:bCs/>
    </w:rPr>
  </w:style>
  <w:style w:type="character" w:customStyle="1" w:styleId="UnresolvedMention1">
    <w:name w:val="Unresolved Mention1"/>
    <w:basedOn w:val="DefaultParagraphFont"/>
    <w:uiPriority w:val="99"/>
    <w:semiHidden/>
    <w:unhideWhenUsed/>
    <w:rsid w:val="008672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418435">
      <w:bodyDiv w:val="1"/>
      <w:marLeft w:val="0"/>
      <w:marRight w:val="0"/>
      <w:marTop w:val="0"/>
      <w:marBottom w:val="0"/>
      <w:divBdr>
        <w:top w:val="none" w:sz="0" w:space="0" w:color="auto"/>
        <w:left w:val="none" w:sz="0" w:space="0" w:color="auto"/>
        <w:bottom w:val="none" w:sz="0" w:space="0" w:color="auto"/>
        <w:right w:val="none" w:sz="0" w:space="0" w:color="auto"/>
      </w:divBdr>
    </w:div>
    <w:div w:id="1415779016">
      <w:bodyDiv w:val="1"/>
      <w:marLeft w:val="0"/>
      <w:marRight w:val="0"/>
      <w:marTop w:val="0"/>
      <w:marBottom w:val="0"/>
      <w:divBdr>
        <w:top w:val="none" w:sz="0" w:space="0" w:color="auto"/>
        <w:left w:val="none" w:sz="0" w:space="0" w:color="auto"/>
        <w:bottom w:val="none" w:sz="0" w:space="0" w:color="auto"/>
        <w:right w:val="none" w:sz="0" w:space="0" w:color="auto"/>
      </w:divBdr>
    </w:div>
    <w:div w:id="1658803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96B38A8266428438E835C52814ABB57" ma:contentTypeVersion="12" ma:contentTypeDescription="Create a new document." ma:contentTypeScope="" ma:versionID="02a81eeadb3ebdccb7561e6f15ac6ede">
  <xsd:schema xmlns:xsd="http://www.w3.org/2001/XMLSchema" xmlns:xs="http://www.w3.org/2001/XMLSchema" xmlns:p="http://schemas.microsoft.com/office/2006/metadata/properties" xmlns:ns1="http://schemas.microsoft.com/sharepoint/v3" xmlns:ns3="94d0de1d-005c-4da6-92b4-bf72f075f09c" xmlns:ns4="794d0f9b-91d3-46ab-8fae-258256503104" targetNamespace="http://schemas.microsoft.com/office/2006/metadata/properties" ma:root="true" ma:fieldsID="07b08026e17e8ab02a3115e4cba17f70" ns1:_="" ns3:_="" ns4:_="">
    <xsd:import namespace="http://schemas.microsoft.com/sharepoint/v3"/>
    <xsd:import namespace="94d0de1d-005c-4da6-92b4-bf72f075f09c"/>
    <xsd:import namespace="794d0f9b-91d3-46ab-8fae-25825650310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d0de1d-005c-4da6-92b4-bf72f075f09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4d0f9b-91d3-46ab-8fae-25825650310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84D8296-CD5E-4366-A0FB-48D044A1A13A}">
  <ds:schemaRefs>
    <ds:schemaRef ds:uri="http://schemas.openxmlformats.org/officeDocument/2006/bibliography"/>
  </ds:schemaRefs>
</ds:datastoreItem>
</file>

<file path=customXml/itemProps2.xml><?xml version="1.0" encoding="utf-8"?>
<ds:datastoreItem xmlns:ds="http://schemas.openxmlformats.org/officeDocument/2006/customXml" ds:itemID="{3DC91732-CCBE-49B6-9DF3-0F56572EB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4d0de1d-005c-4da6-92b4-bf72f075f09c"/>
    <ds:schemaRef ds:uri="794d0f9b-91d3-46ab-8fae-2582565031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6BDBE4-F3BB-4781-BD96-7005A6B78FB0}">
  <ds:schemaRefs>
    <ds:schemaRef ds:uri="http://schemas.microsoft.com/sharepoint/v3/contenttype/forms"/>
  </ds:schemaRefs>
</ds:datastoreItem>
</file>

<file path=customXml/itemProps4.xml><?xml version="1.0" encoding="utf-8"?>
<ds:datastoreItem xmlns:ds="http://schemas.openxmlformats.org/officeDocument/2006/customXml" ds:itemID="{BF332FA3-FA22-48F1-AE7A-83E8CEEB8405}">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675</Words>
  <Characters>3748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Procurement Master Agreement</vt:lpstr>
    </vt:vector>
  </TitlesOfParts>
  <Company>Dept. of Central Services</Company>
  <LinksUpToDate>false</LinksUpToDate>
  <CharactersWithSpaces>4415</CharactersWithSpaces>
  <SharedDoc>false</SharedDoc>
  <HLinks>
    <vt:vector size="24" baseType="variant">
      <vt:variant>
        <vt:i4>7667742</vt:i4>
      </vt:variant>
      <vt:variant>
        <vt:i4>9</vt:i4>
      </vt:variant>
      <vt:variant>
        <vt:i4>0</vt:i4>
      </vt:variant>
      <vt:variant>
        <vt:i4>5</vt:i4>
      </vt:variant>
      <vt:variant>
        <vt:lpwstr>http://www.ok.gov/cio/documents/isd_itas.pdf</vt:lpwstr>
      </vt:variant>
      <vt:variant>
        <vt:lpwstr/>
      </vt:variant>
      <vt:variant>
        <vt:i4>6815814</vt:i4>
      </vt:variant>
      <vt:variant>
        <vt:i4>6</vt:i4>
      </vt:variant>
      <vt:variant>
        <vt:i4>0</vt:i4>
      </vt:variant>
      <vt:variant>
        <vt:i4>5</vt:i4>
      </vt:variant>
      <vt:variant>
        <vt:lpwstr>mailto:strategic.sourcing@omes.ok.gov</vt:lpwstr>
      </vt:variant>
      <vt:variant>
        <vt:lpwstr/>
      </vt:variant>
      <vt:variant>
        <vt:i4>7077920</vt:i4>
      </vt:variant>
      <vt:variant>
        <vt:i4>3</vt:i4>
      </vt:variant>
      <vt:variant>
        <vt:i4>0</vt:i4>
      </vt:variant>
      <vt:variant>
        <vt:i4>5</vt:i4>
      </vt:variant>
      <vt:variant>
        <vt:lpwstr>https://www.ok.gov/cio/documents/InfoSecPPG.pdf</vt:lpwstr>
      </vt:variant>
      <vt:variant>
        <vt:lpwstr/>
      </vt:variant>
      <vt:variant>
        <vt:i4>2752631</vt:i4>
      </vt:variant>
      <vt:variant>
        <vt:i4>0</vt:i4>
      </vt:variant>
      <vt:variant>
        <vt:i4>0</vt:i4>
      </vt:variant>
      <vt:variant>
        <vt:i4>5</vt:i4>
      </vt:variant>
      <vt:variant>
        <vt:lpwstr>http://www.dhs.gov/E-Verify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Master Agreement</dc:title>
  <dc:subject>Terms and conditions between the State of Oklahoma and vendors seeking to do business.</dc:subject>
  <dc:creator>Keith Gentry</dc:creator>
  <cp:keywords>master, agreement, procurement, term, condition, Oklahoma, vendor</cp:keywords>
  <dc:description/>
  <cp:lastModifiedBy>Kimberley Coulter</cp:lastModifiedBy>
  <cp:revision>2</cp:revision>
  <cp:lastPrinted>2019-08-02T22:23:00Z</cp:lastPrinted>
  <dcterms:created xsi:type="dcterms:W3CDTF">2022-02-09T17:49:00Z</dcterms:created>
  <dcterms:modified xsi:type="dcterms:W3CDTF">2022-02-09T17:49:00Z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0x010100296B38A8266428438E835C52814ABB57</vt:lpwstr>
  </property>
</Properties>
</file>