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rsidR="00F06E46" w:rsidRPr="00B47C30" w:rsidRDefault="00AF39A9" w:rsidP="00E82A8E">
            <w:pPr>
              <w:jc w:val="center"/>
            </w:pPr>
            <w:r>
              <w:rPr>
                <w:noProof/>
              </w:rPr>
              <w:drawing>
                <wp:inline distT="0" distB="0" distL="0" distR="0" wp14:anchorId="1ED1E636" wp14:editId="757978A3">
                  <wp:extent cx="1700373" cy="775699"/>
                  <wp:effectExtent l="0" t="0" r="0" b="5715"/>
                  <wp:docPr id="2" name="Picture 2" descr="O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S - logo main 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6197" cy="778356"/>
                          </a:xfrm>
                          <a:prstGeom prst="rect">
                            <a:avLst/>
                          </a:prstGeom>
                        </pic:spPr>
                      </pic:pic>
                    </a:graphicData>
                  </a:graphic>
                </wp:inline>
              </w:drawing>
            </w:r>
          </w:p>
        </w:tc>
        <w:tc>
          <w:tcPr>
            <w:tcW w:w="3600" w:type="dxa"/>
            <w:tcBorders>
              <w:top w:val="single" w:sz="4" w:space="0" w:color="FFFFFF"/>
              <w:left w:val="single" w:sz="4" w:space="0" w:color="FFFFFF"/>
              <w:bottom w:val="single" w:sz="24" w:space="0" w:color="auto"/>
              <w:right w:val="single" w:sz="4" w:space="0" w:color="FFFFFF"/>
            </w:tcBorders>
            <w:vAlign w:val="center"/>
          </w:tcPr>
          <w:p w:rsidR="00F06E46" w:rsidRPr="00B47C30" w:rsidRDefault="00F06E46" w:rsidP="00E82A8E">
            <w:pPr>
              <w:pStyle w:val="TableText"/>
              <w:spacing w:line="324" w:lineRule="exact"/>
              <w:jc w:val="left"/>
              <w:rPr>
                <w:b/>
                <w:sz w:val="24"/>
                <w:szCs w:val="24"/>
              </w:rPr>
            </w:pPr>
          </w:p>
          <w:p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rsidR="00F06E46" w:rsidRPr="00B47C30" w:rsidRDefault="001228D8" w:rsidP="004A1495">
            <w:pPr>
              <w:pStyle w:val="Heading1"/>
            </w:pPr>
            <w:r w:rsidRPr="009B6FF7">
              <w:t>Amendment of Solicitation</w:t>
            </w:r>
          </w:p>
        </w:tc>
      </w:tr>
    </w:tbl>
    <w:p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8"/>
        <w:gridCol w:w="2972"/>
        <w:gridCol w:w="349"/>
        <w:gridCol w:w="907"/>
        <w:gridCol w:w="1211"/>
        <w:gridCol w:w="1762"/>
        <w:gridCol w:w="1272"/>
        <w:gridCol w:w="352"/>
        <w:gridCol w:w="7"/>
      </w:tblGrid>
      <w:tr w:rsidR="00977E0D" w:rsidTr="00680721">
        <w:trPr>
          <w:gridAfter w:val="1"/>
          <w:wAfter w:w="7" w:type="dxa"/>
        </w:trPr>
        <w:tc>
          <w:tcPr>
            <w:tcW w:w="1778" w:type="dxa"/>
          </w:tcPr>
          <w:p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rsidR="00977E0D" w:rsidRDefault="005921C7" w:rsidP="0034741E">
            <w:pPr>
              <w:spacing w:beforeLines="50" w:before="120"/>
            </w:pPr>
            <w:r>
              <w:t>4/</w:t>
            </w:r>
            <w:r w:rsidR="002E420D">
              <w:t>18</w:t>
            </w:r>
            <w:r>
              <w:t>/2019</w:t>
            </w:r>
          </w:p>
        </w:tc>
        <w:tc>
          <w:tcPr>
            <w:tcW w:w="2120" w:type="dxa"/>
            <w:gridSpan w:val="2"/>
          </w:tcPr>
          <w:p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rsidR="00977E0D" w:rsidRDefault="005921C7" w:rsidP="00680721">
            <w:pPr>
              <w:spacing w:beforeLines="50" w:before="120"/>
            </w:pPr>
            <w:r>
              <w:t>090000037</w:t>
            </w:r>
            <w:r w:rsidR="002E420D">
              <w:t>4</w:t>
            </w:r>
          </w:p>
        </w:tc>
      </w:tr>
      <w:tr w:rsidR="00977E0D" w:rsidTr="00680721">
        <w:trPr>
          <w:gridAfter w:val="1"/>
          <w:wAfter w:w="7" w:type="dxa"/>
        </w:trPr>
        <w:tc>
          <w:tcPr>
            <w:tcW w:w="1778" w:type="dxa"/>
          </w:tcPr>
          <w:p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rsidR="00977E0D" w:rsidRDefault="00965DBA" w:rsidP="00680721">
            <w:pPr>
              <w:spacing w:beforeLines="50" w:before="120"/>
            </w:pPr>
            <w:r>
              <w:fldChar w:fldCharType="begin">
                <w:ffData>
                  <w:name w:val="Text5"/>
                  <w:enabled/>
                  <w:calcOnExit w:val="0"/>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120" w:type="dxa"/>
            <w:gridSpan w:val="2"/>
          </w:tcPr>
          <w:p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rsidR="00977E0D" w:rsidRDefault="005921C7" w:rsidP="00680721">
            <w:pPr>
              <w:spacing w:beforeLines="50" w:before="120"/>
            </w:pPr>
            <w:r>
              <w:t>1</w:t>
            </w:r>
          </w:p>
        </w:tc>
      </w:tr>
      <w:tr w:rsidR="003A36FF" w:rsidTr="00417AF9">
        <w:trPr>
          <w:gridAfter w:val="1"/>
          <w:wAfter w:w="7" w:type="dxa"/>
          <w:trHeight w:val="215"/>
        </w:trPr>
        <w:tc>
          <w:tcPr>
            <w:tcW w:w="5138" w:type="dxa"/>
            <w:gridSpan w:val="3"/>
            <w:vAlign w:val="bottom"/>
          </w:tcPr>
          <w:p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rsidR="003A36FF" w:rsidRDefault="005921C7" w:rsidP="00680721">
            <w:pPr>
              <w:spacing w:beforeLines="100" w:before="240"/>
            </w:pPr>
            <w:r>
              <w:fldChar w:fldCharType="begin">
                <w:ffData>
                  <w:name w:val="Check1"/>
                  <w:enabled/>
                  <w:calcOnExit w:val="0"/>
                  <w:checkBox>
                    <w:sizeAuto/>
                    <w:default w:val="1"/>
                  </w:checkBox>
                </w:ffData>
              </w:fldChar>
            </w:r>
            <w:bookmarkStart w:id="1" w:name="Check1"/>
            <w:r>
              <w:instrText xml:space="preserve"> FORMCHECKBOX </w:instrText>
            </w:r>
            <w:r w:rsidR="001E5ACB">
              <w:fldChar w:fldCharType="separate"/>
            </w:r>
            <w:r>
              <w:fldChar w:fldCharType="end"/>
            </w:r>
            <w:bookmarkEnd w:id="1"/>
            <w:r w:rsidR="007C0AF0">
              <w:t xml:space="preserve"> No</w:t>
            </w:r>
            <w:r w:rsidR="003A36FF">
              <w:t xml:space="preserve"> </w:t>
            </w:r>
          </w:p>
        </w:tc>
        <w:tc>
          <w:tcPr>
            <w:tcW w:w="1213" w:type="dxa"/>
            <w:vAlign w:val="bottom"/>
          </w:tcPr>
          <w:p w:rsidR="003A36FF" w:rsidRDefault="003A36FF" w:rsidP="00E16ACA">
            <w:pPr>
              <w:spacing w:beforeLines="100" w:before="240"/>
              <w:jc w:val="right"/>
            </w:pPr>
            <w:r>
              <w:fldChar w:fldCharType="begin">
                <w:ffData>
                  <w:name w:val="Check2"/>
                  <w:enabled/>
                  <w:calcOnExit w:val="0"/>
                  <w:checkBox>
                    <w:sizeAuto/>
                    <w:default w:val="0"/>
                  </w:checkBox>
                </w:ffData>
              </w:fldChar>
            </w:r>
            <w:bookmarkStart w:id="2" w:name="Check2"/>
            <w:r>
              <w:instrText xml:space="preserve"> FORMCHECKBOX </w:instrText>
            </w:r>
            <w:r w:rsidR="001E5ACB">
              <w:fldChar w:fldCharType="separate"/>
            </w:r>
            <w:r>
              <w:fldChar w:fldCharType="end"/>
            </w:r>
            <w:bookmarkEnd w:id="2"/>
            <w:r>
              <w:t xml:space="preserve"> Y</w:t>
            </w:r>
            <w:r w:rsidR="007C0AF0">
              <w:t>es</w:t>
            </w:r>
            <w:r>
              <w:t>, to:</w:t>
            </w:r>
          </w:p>
        </w:tc>
        <w:tc>
          <w:tcPr>
            <w:tcW w:w="1771" w:type="dxa"/>
            <w:tcBorders>
              <w:top w:val="single" w:sz="4" w:space="0" w:color="auto"/>
              <w:bottom w:val="single" w:sz="4" w:space="0" w:color="auto"/>
            </w:tcBorders>
            <w:vAlign w:val="bottom"/>
          </w:tcPr>
          <w:p w:rsidR="003A36FF" w:rsidRDefault="003A36FF" w:rsidP="00680721">
            <w:pPr>
              <w:spacing w:beforeLines="100" w:before="240"/>
            </w:pP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bookmarkStart w:id="4" w:name="Text17"/>
        <w:tc>
          <w:tcPr>
            <w:tcW w:w="1642" w:type="dxa"/>
            <w:gridSpan w:val="2"/>
            <w:tcBorders>
              <w:top w:val="single" w:sz="4" w:space="0" w:color="auto"/>
            </w:tcBorders>
            <w:vAlign w:val="bottom"/>
          </w:tcPr>
          <w:p w:rsidR="003A36FF" w:rsidRDefault="00E77510" w:rsidP="00417AF9">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4"/>
            <w:r>
              <w:rPr>
                <w:bCs/>
              </w:rPr>
              <w:t xml:space="preserve"> </w:t>
            </w:r>
            <w:bookmarkStart w:id="5" w:name="Text18"/>
            <w:r>
              <w:rPr>
                <w:bCs/>
              </w:rPr>
              <w:fldChar w:fldCharType="begin">
                <w:ffData>
                  <w:name w:val="Text18"/>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5"/>
            <w:r w:rsidR="003A36FF" w:rsidRPr="00680721">
              <w:rPr>
                <w:bCs/>
              </w:rPr>
              <w:t xml:space="preserve"> CST</w:t>
            </w:r>
          </w:p>
        </w:tc>
      </w:tr>
      <w:tr w:rsidR="003A36FF" w:rsidTr="00680721">
        <w:trPr>
          <w:gridAfter w:val="1"/>
          <w:wAfter w:w="7" w:type="dxa"/>
          <w:trHeight w:val="692"/>
        </w:trPr>
        <w:tc>
          <w:tcPr>
            <w:tcW w:w="10671" w:type="dxa"/>
            <w:gridSpan w:val="8"/>
          </w:tcPr>
          <w:p w:rsidR="002D11B4" w:rsidRDefault="002D11B4" w:rsidP="002D11B4"/>
          <w:p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rsidTr="00680721">
        <w:trPr>
          <w:gridAfter w:val="1"/>
          <w:wAfter w:w="7" w:type="dxa"/>
        </w:trPr>
        <w:tc>
          <w:tcPr>
            <w:tcW w:w="10671" w:type="dxa"/>
            <w:gridSpan w:val="8"/>
          </w:tcPr>
          <w:p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334C9D" w:rsidTr="00680721">
        <w:trPr>
          <w:gridAfter w:val="1"/>
          <w:wAfter w:w="7" w:type="dxa"/>
          <w:trHeight w:val="73"/>
        </w:trPr>
        <w:tc>
          <w:tcPr>
            <w:tcW w:w="4789" w:type="dxa"/>
            <w:gridSpan w:val="2"/>
            <w:vMerge w:val="restart"/>
          </w:tcPr>
          <w:p w:rsidR="003A03DA" w:rsidRPr="00680721" w:rsidRDefault="003A03DA" w:rsidP="00680721">
            <w:pPr>
              <w:overflowPunct/>
              <w:autoSpaceDE/>
              <w:autoSpaceDN/>
              <w:adjustRightInd/>
              <w:textAlignment w:val="auto"/>
              <w:rPr>
                <w:b/>
                <w:bCs/>
                <w:u w:val="single"/>
              </w:rPr>
            </w:pPr>
            <w:smartTag w:uri="urn:schemas-microsoft-com:office:smarttags" w:element="place">
              <w:smartTag w:uri="urn:schemas-microsoft-com:office:smarttags" w:element="country-region">
                <w:r w:rsidRPr="00680721">
                  <w:rPr>
                    <w:b/>
                    <w:bCs/>
                    <w:u w:val="single"/>
                  </w:rPr>
                  <w:t>U.S.</w:t>
                </w:r>
              </w:smartTag>
            </w:smartTag>
            <w:r w:rsidRPr="00680721">
              <w:rPr>
                <w:b/>
                <w:bCs/>
                <w:u w:val="single"/>
              </w:rPr>
              <w:t xml:space="preserve"> Postal Delivery:</w:t>
            </w:r>
          </w:p>
          <w:p w:rsidR="00E77510" w:rsidRDefault="005921C7" w:rsidP="00680721">
            <w:pPr>
              <w:overflowPunct/>
              <w:autoSpaceDE/>
              <w:autoSpaceDN/>
              <w:adjustRightInd/>
              <w:textAlignment w:val="auto"/>
            </w:pPr>
            <w:r>
              <w:t>5005 N Lincoln Blvd</w:t>
            </w:r>
          </w:p>
          <w:p w:rsidR="003A03DA" w:rsidRDefault="005921C7" w:rsidP="00680721">
            <w:pPr>
              <w:overflowPunct/>
              <w:autoSpaceDE/>
              <w:autoSpaceDN/>
              <w:adjustRightInd/>
              <w:textAlignment w:val="auto"/>
            </w:pPr>
            <w:proofErr w:type="spellStart"/>
            <w:r>
              <w:t>Ste</w:t>
            </w:r>
            <w:proofErr w:type="spellEnd"/>
            <w:r>
              <w:t xml:space="preserve"> 300</w:t>
            </w:r>
          </w:p>
          <w:p w:rsidR="003A03DA" w:rsidRDefault="005921C7" w:rsidP="00680721">
            <w:pPr>
              <w:overflowPunct/>
              <w:autoSpaceDE/>
              <w:autoSpaceDN/>
              <w:adjustRightInd/>
              <w:textAlignment w:val="auto"/>
            </w:pPr>
            <w:r>
              <w:t>Oklahoma City</w:t>
            </w:r>
            <w:r w:rsidR="003A03DA">
              <w:t xml:space="preserve">, OK </w:t>
            </w:r>
            <w:bookmarkStart w:id="6" w:name="Text22"/>
            <w:r>
              <w:t>73</w:t>
            </w:r>
            <w:bookmarkEnd w:id="6"/>
            <w:r>
              <w:t>105</w:t>
            </w:r>
          </w:p>
          <w:p w:rsidR="003A03DA" w:rsidRPr="00680721" w:rsidRDefault="003A03DA" w:rsidP="00680721">
            <w:pPr>
              <w:overflowPunct/>
              <w:autoSpaceDE/>
              <w:autoSpaceDN/>
              <w:adjustRightInd/>
              <w:textAlignment w:val="auto"/>
              <w:rPr>
                <w:color w:val="000000"/>
              </w:rPr>
            </w:pPr>
            <w:r w:rsidRPr="00680721">
              <w:rPr>
                <w:color w:val="000000"/>
              </w:rPr>
              <w:t>or</w:t>
            </w:r>
          </w:p>
          <w:p w:rsidR="003A03DA" w:rsidRPr="00680721" w:rsidRDefault="003A03DA" w:rsidP="00680721">
            <w:pPr>
              <w:overflowPunct/>
              <w:autoSpaceDE/>
              <w:autoSpaceDN/>
              <w:adjustRightInd/>
              <w:textAlignment w:val="auto"/>
              <w:rPr>
                <w:b/>
                <w:bCs/>
                <w:u w:val="single"/>
              </w:rPr>
            </w:pPr>
            <w:r w:rsidRPr="00680721">
              <w:rPr>
                <w:b/>
                <w:bCs/>
                <w:u w:val="single"/>
              </w:rPr>
              <w:t>Personal or Common Carrier Delivery:</w:t>
            </w:r>
          </w:p>
          <w:p w:rsidR="00E77510" w:rsidRDefault="005921C7" w:rsidP="00680721">
            <w:pPr>
              <w:overflowPunct/>
              <w:autoSpaceDE/>
              <w:autoSpaceDN/>
              <w:adjustRightInd/>
              <w:textAlignment w:val="auto"/>
            </w:pPr>
            <w:r>
              <w:t>5005 N Lincoln Blvd</w:t>
            </w:r>
          </w:p>
          <w:p w:rsidR="00E77510" w:rsidRDefault="005921C7" w:rsidP="00680721">
            <w:pPr>
              <w:overflowPunct/>
              <w:autoSpaceDE/>
              <w:autoSpaceDN/>
              <w:adjustRightInd/>
              <w:textAlignment w:val="auto"/>
            </w:pPr>
            <w:proofErr w:type="spellStart"/>
            <w:r>
              <w:t>Ste</w:t>
            </w:r>
            <w:proofErr w:type="spellEnd"/>
            <w:r>
              <w:t xml:space="preserve"> 300</w:t>
            </w:r>
          </w:p>
          <w:p w:rsidR="00334C9D" w:rsidRPr="00680721" w:rsidRDefault="005921C7" w:rsidP="005921C7">
            <w:pPr>
              <w:overflowPunct/>
              <w:autoSpaceDE/>
              <w:autoSpaceDN/>
              <w:adjustRightInd/>
              <w:textAlignment w:val="auto"/>
              <w:rPr>
                <w:rFonts w:ascii="Times New Roman" w:hAnsi="Times New Roman" w:cs="Times New Roman"/>
                <w:sz w:val="24"/>
                <w:szCs w:val="24"/>
              </w:rPr>
            </w:pPr>
            <w:r>
              <w:t>Oklahoma City</w:t>
            </w:r>
            <w:r w:rsidR="00E77510">
              <w:t>,</w:t>
            </w:r>
            <w:r>
              <w:t xml:space="preserve"> </w:t>
            </w:r>
            <w:r w:rsidR="003A03DA">
              <w:t xml:space="preserve">OK </w:t>
            </w:r>
            <w:r>
              <w:t>73105</w:t>
            </w:r>
          </w:p>
        </w:tc>
        <w:tc>
          <w:tcPr>
            <w:tcW w:w="5530" w:type="dxa"/>
            <w:gridSpan w:val="5"/>
            <w:tcBorders>
              <w:bottom w:val="single" w:sz="4" w:space="0" w:color="auto"/>
            </w:tcBorders>
            <w:vAlign w:val="bottom"/>
          </w:tcPr>
          <w:p w:rsidR="00334C9D" w:rsidRDefault="005921C7" w:rsidP="00680721">
            <w:pPr>
              <w:spacing w:beforeLines="50" w:before="120"/>
            </w:pPr>
            <w:r>
              <w:t>Vanessa Young</w:t>
            </w:r>
          </w:p>
        </w:tc>
        <w:tc>
          <w:tcPr>
            <w:tcW w:w="352" w:type="dxa"/>
            <w:vAlign w:val="bottom"/>
          </w:tcPr>
          <w:p w:rsidR="00334C9D" w:rsidRDefault="00334C9D" w:rsidP="002F787C"/>
        </w:tc>
      </w:tr>
      <w:tr w:rsidR="00334C9D" w:rsidTr="00680721">
        <w:trPr>
          <w:gridAfter w:val="1"/>
          <w:wAfter w:w="7" w:type="dxa"/>
          <w:trHeight w:val="98"/>
        </w:trPr>
        <w:tc>
          <w:tcPr>
            <w:tcW w:w="4789" w:type="dxa"/>
            <w:gridSpan w:val="2"/>
            <w:vMerge/>
          </w:tcPr>
          <w:p w:rsidR="00334C9D" w:rsidRPr="00D16F3B" w:rsidRDefault="00334C9D" w:rsidP="00680721">
            <w:pPr>
              <w:ind w:right="252"/>
            </w:pPr>
          </w:p>
        </w:tc>
        <w:tc>
          <w:tcPr>
            <w:tcW w:w="5530" w:type="dxa"/>
            <w:gridSpan w:val="5"/>
            <w:tcBorders>
              <w:top w:val="single" w:sz="4" w:space="0" w:color="auto"/>
            </w:tcBorders>
          </w:tcPr>
          <w:p w:rsidR="00334C9D" w:rsidRDefault="00334C9D" w:rsidP="002F787C">
            <w:r w:rsidRPr="00D16F3B">
              <w:t>Contracting Officer</w:t>
            </w:r>
          </w:p>
        </w:tc>
        <w:tc>
          <w:tcPr>
            <w:tcW w:w="352" w:type="dxa"/>
          </w:tcPr>
          <w:p w:rsidR="00334C9D" w:rsidRDefault="00334C9D" w:rsidP="002F787C"/>
        </w:tc>
      </w:tr>
      <w:tr w:rsidR="00974F1E" w:rsidTr="00680721">
        <w:trPr>
          <w:gridAfter w:val="1"/>
          <w:wAfter w:w="7" w:type="dxa"/>
          <w:trHeight w:val="73"/>
        </w:trPr>
        <w:tc>
          <w:tcPr>
            <w:tcW w:w="4789" w:type="dxa"/>
            <w:gridSpan w:val="2"/>
            <w:vMerge/>
          </w:tcPr>
          <w:p w:rsidR="00974F1E" w:rsidRPr="00D16F3B" w:rsidRDefault="00974F1E" w:rsidP="00680721">
            <w:pPr>
              <w:ind w:right="252"/>
            </w:pPr>
          </w:p>
        </w:tc>
        <w:tc>
          <w:tcPr>
            <w:tcW w:w="5530" w:type="dxa"/>
            <w:gridSpan w:val="5"/>
            <w:tcBorders>
              <w:bottom w:val="single" w:sz="4" w:space="0" w:color="auto"/>
            </w:tcBorders>
          </w:tcPr>
          <w:p w:rsidR="00974F1E" w:rsidRDefault="005921C7" w:rsidP="005921C7">
            <w:pPr>
              <w:spacing w:beforeLines="50" w:before="120"/>
            </w:pPr>
            <w:r>
              <w:t>405</w:t>
            </w:r>
            <w:r w:rsidR="00974F1E">
              <w:t xml:space="preserve"> -</w:t>
            </w:r>
            <w:bookmarkStart w:id="7" w:name="Text7"/>
            <w:r w:rsidR="00974F1E">
              <w:t xml:space="preserve"> </w:t>
            </w:r>
            <w:r>
              <w:t>202</w:t>
            </w:r>
            <w:bookmarkEnd w:id="7"/>
            <w:r w:rsidR="00974F1E">
              <w:t xml:space="preserve"> - </w:t>
            </w:r>
            <w:r>
              <w:t>3850</w:t>
            </w:r>
            <w:r w:rsidR="00974F1E">
              <w:fldChar w:fldCharType="begin">
                <w:ffData>
                  <w:name w:val="Text9"/>
                  <w:enabled/>
                  <w:calcOnExit w:val="0"/>
                  <w:textInput/>
                </w:ffData>
              </w:fldChar>
            </w:r>
            <w:bookmarkStart w:id="8" w:name="Text9"/>
            <w:r w:rsidR="00974F1E">
              <w:instrText xml:space="preserve"> FORMTEXT </w:instrText>
            </w:r>
            <w:r w:rsidR="001E5ACB">
              <w:fldChar w:fldCharType="separate"/>
            </w:r>
            <w:r w:rsidR="00974F1E">
              <w:fldChar w:fldCharType="end"/>
            </w:r>
            <w:bookmarkEnd w:id="8"/>
          </w:p>
        </w:tc>
        <w:tc>
          <w:tcPr>
            <w:tcW w:w="352" w:type="dxa"/>
          </w:tcPr>
          <w:p w:rsidR="00974F1E" w:rsidRDefault="00974F1E" w:rsidP="00680721">
            <w:pPr>
              <w:spacing w:beforeLines="50" w:before="120"/>
            </w:pPr>
          </w:p>
        </w:tc>
      </w:tr>
      <w:tr w:rsidR="00334C9D" w:rsidTr="00680721">
        <w:trPr>
          <w:gridAfter w:val="1"/>
          <w:wAfter w:w="7" w:type="dxa"/>
          <w:trHeight w:val="63"/>
        </w:trPr>
        <w:tc>
          <w:tcPr>
            <w:tcW w:w="4789" w:type="dxa"/>
            <w:gridSpan w:val="2"/>
            <w:vMerge/>
          </w:tcPr>
          <w:p w:rsidR="00334C9D" w:rsidRPr="00D16F3B" w:rsidRDefault="00334C9D" w:rsidP="00680721">
            <w:pPr>
              <w:ind w:right="252"/>
            </w:pPr>
          </w:p>
        </w:tc>
        <w:tc>
          <w:tcPr>
            <w:tcW w:w="5530" w:type="dxa"/>
            <w:gridSpan w:val="5"/>
            <w:tcBorders>
              <w:top w:val="single" w:sz="4" w:space="0" w:color="auto"/>
            </w:tcBorders>
          </w:tcPr>
          <w:p w:rsidR="00334C9D" w:rsidRDefault="00334C9D" w:rsidP="002F787C">
            <w:r w:rsidRPr="00D16F3B">
              <w:t xml:space="preserve">Phone </w:t>
            </w:r>
            <w:r>
              <w:t xml:space="preserve"> </w:t>
            </w:r>
            <w:r w:rsidRPr="00D16F3B">
              <w:t>Number</w:t>
            </w:r>
          </w:p>
        </w:tc>
        <w:tc>
          <w:tcPr>
            <w:tcW w:w="352" w:type="dxa"/>
          </w:tcPr>
          <w:p w:rsidR="00334C9D" w:rsidRDefault="00334C9D" w:rsidP="002F787C"/>
        </w:tc>
      </w:tr>
      <w:tr w:rsidR="00334C9D" w:rsidTr="00680721">
        <w:trPr>
          <w:gridAfter w:val="1"/>
          <w:wAfter w:w="7" w:type="dxa"/>
          <w:trHeight w:val="180"/>
        </w:trPr>
        <w:tc>
          <w:tcPr>
            <w:tcW w:w="4789" w:type="dxa"/>
            <w:gridSpan w:val="2"/>
            <w:vMerge/>
          </w:tcPr>
          <w:p w:rsidR="00334C9D" w:rsidRPr="00D16F3B" w:rsidRDefault="00334C9D" w:rsidP="00680721">
            <w:pPr>
              <w:ind w:right="252"/>
            </w:pPr>
          </w:p>
        </w:tc>
        <w:tc>
          <w:tcPr>
            <w:tcW w:w="5530" w:type="dxa"/>
            <w:gridSpan w:val="5"/>
            <w:tcBorders>
              <w:bottom w:val="single" w:sz="4" w:space="0" w:color="auto"/>
            </w:tcBorders>
            <w:vAlign w:val="bottom"/>
          </w:tcPr>
          <w:p w:rsidR="00334C9D" w:rsidRDefault="005921C7" w:rsidP="00680721">
            <w:pPr>
              <w:spacing w:beforeLines="50" w:before="120"/>
            </w:pPr>
            <w:r>
              <w:t>Vanessa.young@omes.ok.gov</w:t>
            </w:r>
          </w:p>
        </w:tc>
        <w:tc>
          <w:tcPr>
            <w:tcW w:w="352" w:type="dxa"/>
          </w:tcPr>
          <w:p w:rsidR="00334C9D" w:rsidRPr="00D16FC3" w:rsidRDefault="00334C9D" w:rsidP="002F787C"/>
        </w:tc>
      </w:tr>
      <w:tr w:rsidR="00334C9D" w:rsidTr="00680721">
        <w:trPr>
          <w:gridAfter w:val="1"/>
          <w:wAfter w:w="7" w:type="dxa"/>
          <w:trHeight w:val="73"/>
        </w:trPr>
        <w:tc>
          <w:tcPr>
            <w:tcW w:w="4789" w:type="dxa"/>
            <w:gridSpan w:val="2"/>
            <w:vMerge/>
          </w:tcPr>
          <w:p w:rsidR="00334C9D" w:rsidRPr="00D16F3B" w:rsidRDefault="00334C9D" w:rsidP="00680721">
            <w:pPr>
              <w:ind w:right="252"/>
            </w:pPr>
          </w:p>
        </w:tc>
        <w:tc>
          <w:tcPr>
            <w:tcW w:w="5530" w:type="dxa"/>
            <w:gridSpan w:val="5"/>
            <w:tcBorders>
              <w:top w:val="single" w:sz="4" w:space="0" w:color="auto"/>
            </w:tcBorders>
          </w:tcPr>
          <w:p w:rsidR="00334C9D" w:rsidRDefault="00334C9D" w:rsidP="002F787C">
            <w:r w:rsidRPr="00D16FC3">
              <w:t>E-Mail  Address</w:t>
            </w:r>
          </w:p>
        </w:tc>
        <w:tc>
          <w:tcPr>
            <w:tcW w:w="352" w:type="dxa"/>
          </w:tcPr>
          <w:p w:rsidR="00334C9D" w:rsidRPr="00D16FC3" w:rsidRDefault="00334C9D" w:rsidP="002F787C"/>
        </w:tc>
      </w:tr>
      <w:tr w:rsidR="004D12F1" w:rsidTr="00680721">
        <w:trPr>
          <w:gridAfter w:val="1"/>
          <w:wAfter w:w="7" w:type="dxa"/>
        </w:trPr>
        <w:tc>
          <w:tcPr>
            <w:tcW w:w="10671" w:type="dxa"/>
            <w:gridSpan w:val="8"/>
          </w:tcPr>
          <w:p w:rsidR="004D12F1" w:rsidRDefault="004D12F1" w:rsidP="00680721">
            <w:pPr>
              <w:spacing w:beforeLines="50" w:before="120"/>
            </w:pPr>
            <w:r w:rsidRPr="00680721">
              <w:rPr>
                <w:b/>
                <w:bCs/>
              </w:rPr>
              <w:t>Description of Amendment:</w:t>
            </w:r>
          </w:p>
        </w:tc>
      </w:tr>
      <w:tr w:rsidR="004D12F1" w:rsidTr="00680721">
        <w:trPr>
          <w:gridAfter w:val="1"/>
          <w:wAfter w:w="7" w:type="dxa"/>
        </w:trPr>
        <w:tc>
          <w:tcPr>
            <w:tcW w:w="10671" w:type="dxa"/>
            <w:gridSpan w:val="8"/>
          </w:tcPr>
          <w:p w:rsidR="004D12F1" w:rsidRDefault="004D12F1" w:rsidP="00680721">
            <w:pPr>
              <w:spacing w:beforeLines="50" w:before="120"/>
            </w:pPr>
            <w:r>
              <w:t xml:space="preserve">a. </w:t>
            </w:r>
            <w:r w:rsidRPr="00D16F3B">
              <w:t>This is to incorporate the following:</w:t>
            </w:r>
          </w:p>
        </w:tc>
      </w:tr>
      <w:tr w:rsidR="00417AF9"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rsidR="00417AF9" w:rsidRDefault="00522EDA" w:rsidP="00522EDA">
            <w:pPr>
              <w:spacing w:beforeLines="50" w:before="120"/>
            </w:pPr>
            <w:r>
              <w:t xml:space="preserve">The </w:t>
            </w:r>
            <w:r w:rsidR="003B4038">
              <w:t>following</w:t>
            </w:r>
            <w:r w:rsidR="002E420D">
              <w:t xml:space="preserve"> are</w:t>
            </w:r>
            <w:r w:rsidR="002604B2">
              <w:t xml:space="preserve"> </w:t>
            </w:r>
            <w:r>
              <w:t xml:space="preserve">questions and answers </w:t>
            </w:r>
            <w:r w:rsidR="002E420D">
              <w:t>pertaining to the Disability Actuary Solicitation.</w:t>
            </w:r>
          </w:p>
          <w:p w:rsidR="003B4038" w:rsidRDefault="003B4038" w:rsidP="00522EDA">
            <w:pPr>
              <w:spacing w:beforeLines="50" w:before="120"/>
            </w:pPr>
          </w:p>
          <w:p w:rsidR="003B4038" w:rsidRPr="00BE6687" w:rsidRDefault="003B4038" w:rsidP="003B4038">
            <w:pPr>
              <w:jc w:val="center"/>
              <w:rPr>
                <w:b/>
              </w:rPr>
            </w:pPr>
            <w:r w:rsidRPr="00BE6687">
              <w:rPr>
                <w:b/>
              </w:rPr>
              <w:t>Solicitation Questions</w:t>
            </w:r>
          </w:p>
          <w:p w:rsidR="003B4038" w:rsidRPr="00BE6687" w:rsidRDefault="003B4038" w:rsidP="003B4038"/>
          <w:p w:rsidR="001140AD" w:rsidRDefault="001140AD" w:rsidP="001140AD">
            <w:pPr>
              <w:pStyle w:val="ListParagraph"/>
              <w:numPr>
                <w:ilvl w:val="0"/>
                <w:numId w:val="11"/>
              </w:numPr>
              <w:rPr>
                <w:iCs/>
                <w:sz w:val="24"/>
                <w:szCs w:val="24"/>
              </w:rPr>
            </w:pPr>
            <w:r w:rsidRPr="004C6DC1">
              <w:rPr>
                <w:iCs/>
                <w:sz w:val="24"/>
                <w:szCs w:val="24"/>
              </w:rPr>
              <w:t>The provided link to the Disability Handbook (paragraph C.2.2. of the RFP) is broken. Can you provide the information in a different way?</w:t>
            </w:r>
          </w:p>
          <w:p w:rsidR="001140AD" w:rsidRDefault="001140AD" w:rsidP="001140AD">
            <w:pPr>
              <w:pStyle w:val="ListParagraph"/>
              <w:rPr>
                <w:iCs/>
                <w:sz w:val="24"/>
                <w:szCs w:val="24"/>
              </w:rPr>
            </w:pPr>
          </w:p>
          <w:p w:rsidR="001140AD" w:rsidRPr="004C6DC1" w:rsidRDefault="001E5ACB" w:rsidP="001140AD">
            <w:pPr>
              <w:pStyle w:val="ListParagraph"/>
              <w:rPr>
                <w:iCs/>
                <w:sz w:val="24"/>
                <w:szCs w:val="24"/>
              </w:rPr>
            </w:pPr>
            <w:r>
              <w:rPr>
                <w:iCs/>
                <w:sz w:val="24"/>
                <w:szCs w:val="24"/>
              </w:rPr>
              <w:t xml:space="preserve">A1. </w:t>
            </w:r>
            <w:bookmarkStart w:id="9" w:name="_GoBack"/>
            <w:bookmarkEnd w:id="9"/>
            <w:r w:rsidR="001140AD">
              <w:rPr>
                <w:iCs/>
                <w:sz w:val="24"/>
                <w:szCs w:val="24"/>
              </w:rPr>
              <w:t>The handbook can be found at the link below.</w:t>
            </w:r>
          </w:p>
          <w:p w:rsidR="001140AD" w:rsidRDefault="001E5ACB" w:rsidP="001140AD">
            <w:pPr>
              <w:pStyle w:val="ListParagraph"/>
              <w:rPr>
                <w:color w:val="FF0000"/>
                <w:sz w:val="24"/>
                <w:szCs w:val="24"/>
              </w:rPr>
            </w:pPr>
            <w:hyperlink r:id="rId9" w:history="1">
              <w:r w:rsidR="001140AD" w:rsidRPr="004C585E">
                <w:rPr>
                  <w:rStyle w:val="Hyperlink"/>
                  <w:sz w:val="24"/>
                  <w:szCs w:val="24"/>
                </w:rPr>
                <w:t>https://omes.ok.gov/sites/g/files/gmc316/f/HealthChoiceDisabilityHandbook.pdf</w:t>
              </w:r>
            </w:hyperlink>
            <w:r w:rsidR="001140AD">
              <w:rPr>
                <w:color w:val="FF0000"/>
                <w:sz w:val="24"/>
                <w:szCs w:val="24"/>
              </w:rPr>
              <w:t xml:space="preserve"> </w:t>
            </w:r>
          </w:p>
          <w:p w:rsidR="001E5ACB" w:rsidRDefault="001E5ACB" w:rsidP="001140AD">
            <w:pPr>
              <w:pStyle w:val="ListParagraph"/>
              <w:rPr>
                <w:color w:val="FF0000"/>
                <w:sz w:val="24"/>
                <w:szCs w:val="24"/>
              </w:rPr>
            </w:pPr>
          </w:p>
          <w:p w:rsidR="001E5ACB" w:rsidRPr="001E5ACB" w:rsidRDefault="001E5ACB" w:rsidP="001E5ACB">
            <w:pPr>
              <w:pStyle w:val="ListParagraph"/>
              <w:numPr>
                <w:ilvl w:val="0"/>
                <w:numId w:val="11"/>
              </w:numPr>
              <w:spacing w:line="256" w:lineRule="auto"/>
              <w:rPr>
                <w:sz w:val="24"/>
                <w:szCs w:val="24"/>
              </w:rPr>
            </w:pPr>
            <w:r w:rsidRPr="001E5ACB">
              <w:rPr>
                <w:sz w:val="24"/>
                <w:szCs w:val="24"/>
              </w:rPr>
              <w:t>Who were the contractors on the previous contract, and can you provide details on what they charged?</w:t>
            </w:r>
          </w:p>
          <w:p w:rsidR="001E5ACB" w:rsidRDefault="001E5ACB" w:rsidP="001E5ACB">
            <w:pPr>
              <w:pStyle w:val="ListParagraph"/>
              <w:rPr>
                <w:sz w:val="24"/>
                <w:szCs w:val="24"/>
              </w:rPr>
            </w:pPr>
          </w:p>
          <w:p w:rsidR="001E5ACB" w:rsidRDefault="001E5ACB" w:rsidP="001E5ACB">
            <w:pPr>
              <w:pStyle w:val="ListParagraph"/>
              <w:rPr>
                <w:sz w:val="24"/>
                <w:szCs w:val="24"/>
              </w:rPr>
            </w:pPr>
            <w:r>
              <w:rPr>
                <w:sz w:val="24"/>
                <w:szCs w:val="24"/>
              </w:rPr>
              <w:t xml:space="preserve">A2. This information is only available through an open records request. The link below explains the Open Records Policy and contains a link to the request form.  </w:t>
            </w:r>
            <w:hyperlink r:id="rId10" w:history="1">
              <w:r>
                <w:rPr>
                  <w:rStyle w:val="Hyperlink"/>
                  <w:sz w:val="24"/>
                  <w:szCs w:val="24"/>
                </w:rPr>
                <w:t>https://omes.ok.gov/sites/g/files/gmc316/f/OpenRecordsPolicy.pdf</w:t>
              </w:r>
            </w:hyperlink>
            <w:r>
              <w:rPr>
                <w:sz w:val="24"/>
                <w:szCs w:val="24"/>
              </w:rPr>
              <w:t xml:space="preserve"> </w:t>
            </w:r>
          </w:p>
          <w:p w:rsidR="001E5ACB" w:rsidRDefault="001E5ACB" w:rsidP="001E5ACB">
            <w:pPr>
              <w:pStyle w:val="ListParagraph"/>
              <w:rPr>
                <w:sz w:val="24"/>
                <w:szCs w:val="24"/>
              </w:rPr>
            </w:pPr>
          </w:p>
          <w:p w:rsidR="001E5ACB" w:rsidRDefault="001E5ACB" w:rsidP="001E5ACB">
            <w:pPr>
              <w:pStyle w:val="ListParagraph"/>
              <w:rPr>
                <w:sz w:val="24"/>
                <w:szCs w:val="24"/>
              </w:rPr>
            </w:pPr>
          </w:p>
          <w:p w:rsidR="001E5ACB" w:rsidRDefault="001E5ACB" w:rsidP="001E5ACB">
            <w:pPr>
              <w:pStyle w:val="ListParagraph"/>
              <w:numPr>
                <w:ilvl w:val="0"/>
                <w:numId w:val="12"/>
              </w:numPr>
              <w:spacing w:line="256" w:lineRule="auto"/>
              <w:rPr>
                <w:sz w:val="24"/>
                <w:szCs w:val="24"/>
              </w:rPr>
            </w:pPr>
            <w:r>
              <w:rPr>
                <w:sz w:val="24"/>
                <w:szCs w:val="24"/>
              </w:rPr>
              <w:lastRenderedPageBreak/>
              <w:t>Would it be possible to see a copy of the previous contractor’s report(s)?</w:t>
            </w:r>
          </w:p>
          <w:p w:rsidR="001E5ACB" w:rsidRDefault="001E5ACB" w:rsidP="001E5ACB">
            <w:pPr>
              <w:pStyle w:val="ListParagraph"/>
              <w:rPr>
                <w:sz w:val="24"/>
                <w:szCs w:val="24"/>
              </w:rPr>
            </w:pPr>
          </w:p>
          <w:p w:rsidR="001E5ACB" w:rsidRDefault="001E5ACB" w:rsidP="001E5ACB">
            <w:pPr>
              <w:pStyle w:val="ListParagraph"/>
              <w:rPr>
                <w:sz w:val="24"/>
                <w:szCs w:val="24"/>
              </w:rPr>
            </w:pPr>
            <w:r>
              <w:rPr>
                <w:sz w:val="24"/>
                <w:szCs w:val="24"/>
              </w:rPr>
              <w:t>A3. Please see answer A2.</w:t>
            </w:r>
          </w:p>
          <w:p w:rsidR="001E5ACB" w:rsidRDefault="001E5ACB" w:rsidP="001140AD">
            <w:pPr>
              <w:pStyle w:val="ListParagraph"/>
              <w:rPr>
                <w:color w:val="FF0000"/>
                <w:sz w:val="24"/>
                <w:szCs w:val="24"/>
              </w:rPr>
            </w:pPr>
          </w:p>
          <w:p w:rsidR="00522EDA" w:rsidRPr="00E71818" w:rsidRDefault="00522EDA" w:rsidP="002E420D">
            <w:pPr>
              <w:spacing w:beforeLines="50" w:before="120"/>
            </w:pPr>
          </w:p>
        </w:tc>
      </w:tr>
    </w:tbl>
    <w:p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rsidTr="00417AF9">
        <w:tc>
          <w:tcPr>
            <w:tcW w:w="10678" w:type="dxa"/>
            <w:gridSpan w:val="5"/>
            <w:tcBorders>
              <w:top w:val="single" w:sz="4" w:space="0" w:color="auto"/>
            </w:tcBorders>
          </w:tcPr>
          <w:p w:rsidR="00417AF9" w:rsidRPr="004D12F1" w:rsidRDefault="00417AF9" w:rsidP="00876736">
            <w:pPr>
              <w:keepNext/>
              <w:spacing w:beforeLines="50" w:before="120"/>
            </w:pPr>
            <w:r w:rsidRPr="004D12F1">
              <w:t>b. All other terms and conditions remain unchanged.</w:t>
            </w:r>
          </w:p>
        </w:tc>
      </w:tr>
      <w:tr w:rsidR="00417AF9" w:rsidTr="00876736">
        <w:trPr>
          <w:trHeight w:val="530"/>
        </w:trPr>
        <w:tc>
          <w:tcPr>
            <w:tcW w:w="6889" w:type="dxa"/>
            <w:gridSpan w:val="3"/>
            <w:tcBorders>
              <w:bottom w:val="single" w:sz="4" w:space="0" w:color="auto"/>
            </w:tcBorders>
            <w:vAlign w:val="bottom"/>
          </w:tcPr>
          <w:p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rsidR="00417AF9" w:rsidRDefault="00417AF9" w:rsidP="00876736">
            <w:pPr>
              <w:keepNext/>
              <w:spacing w:beforeLines="50" w:before="120"/>
            </w:pPr>
          </w:p>
        </w:tc>
        <w:tc>
          <w:tcPr>
            <w:tcW w:w="3649" w:type="dxa"/>
            <w:tcBorders>
              <w:bottom w:val="single" w:sz="4" w:space="0" w:color="auto"/>
            </w:tcBorders>
            <w:vAlign w:val="bottom"/>
          </w:tcPr>
          <w:p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rsidTr="008C1266">
        <w:tc>
          <w:tcPr>
            <w:tcW w:w="6889" w:type="dxa"/>
            <w:gridSpan w:val="3"/>
            <w:tcBorders>
              <w:top w:val="single" w:sz="4" w:space="0" w:color="auto"/>
            </w:tcBorders>
          </w:tcPr>
          <w:p w:rsidR="00417AF9" w:rsidRDefault="00417AF9" w:rsidP="00876736">
            <w:pPr>
              <w:keepNext/>
            </w:pPr>
            <w:r>
              <w:t>Supplier Company Name (</w:t>
            </w:r>
            <w:r w:rsidRPr="00680721">
              <w:rPr>
                <w:b/>
              </w:rPr>
              <w:t>PRINT</w:t>
            </w:r>
            <w:r>
              <w:t>)</w:t>
            </w:r>
          </w:p>
        </w:tc>
        <w:tc>
          <w:tcPr>
            <w:tcW w:w="140" w:type="dxa"/>
          </w:tcPr>
          <w:p w:rsidR="00417AF9" w:rsidRDefault="00417AF9" w:rsidP="00876736">
            <w:pPr>
              <w:keepNext/>
            </w:pPr>
          </w:p>
        </w:tc>
        <w:tc>
          <w:tcPr>
            <w:tcW w:w="3649" w:type="dxa"/>
            <w:tcBorders>
              <w:top w:val="single" w:sz="4" w:space="0" w:color="auto"/>
            </w:tcBorders>
          </w:tcPr>
          <w:p w:rsidR="00417AF9" w:rsidRDefault="00417AF9" w:rsidP="00876736">
            <w:pPr>
              <w:keepNext/>
            </w:pPr>
            <w:r>
              <w:t>Date</w:t>
            </w:r>
          </w:p>
        </w:tc>
      </w:tr>
      <w:tr w:rsidR="00417AF9" w:rsidTr="008C1266">
        <w:tc>
          <w:tcPr>
            <w:tcW w:w="3949" w:type="dxa"/>
            <w:tcBorders>
              <w:bottom w:val="single" w:sz="4" w:space="0" w:color="auto"/>
            </w:tcBorders>
          </w:tcPr>
          <w:p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rsidR="00417AF9" w:rsidRDefault="00417AF9" w:rsidP="00876736">
            <w:pPr>
              <w:keepNext/>
              <w:spacing w:beforeLines="100" w:before="240"/>
            </w:pPr>
          </w:p>
        </w:tc>
        <w:tc>
          <w:tcPr>
            <w:tcW w:w="2800" w:type="dxa"/>
            <w:tcBorders>
              <w:bottom w:val="single" w:sz="4" w:space="0" w:color="auto"/>
            </w:tcBorders>
          </w:tcPr>
          <w:p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rsidR="00417AF9" w:rsidRDefault="00417AF9" w:rsidP="00876736">
            <w:pPr>
              <w:keepNext/>
              <w:spacing w:beforeLines="100" w:before="240"/>
            </w:pPr>
          </w:p>
        </w:tc>
        <w:tc>
          <w:tcPr>
            <w:tcW w:w="3649" w:type="dxa"/>
            <w:tcBorders>
              <w:bottom w:val="single" w:sz="4" w:space="0" w:color="auto"/>
            </w:tcBorders>
          </w:tcPr>
          <w:p w:rsidR="00417AF9" w:rsidRDefault="00417AF9" w:rsidP="00876736">
            <w:pPr>
              <w:keepNext/>
              <w:spacing w:beforeLines="100" w:before="240"/>
            </w:pPr>
          </w:p>
        </w:tc>
      </w:tr>
      <w:tr w:rsidR="00417AF9" w:rsidTr="008C1266">
        <w:tc>
          <w:tcPr>
            <w:tcW w:w="3949" w:type="dxa"/>
            <w:tcBorders>
              <w:top w:val="single" w:sz="4" w:space="0" w:color="auto"/>
            </w:tcBorders>
          </w:tcPr>
          <w:p w:rsidR="00417AF9" w:rsidRDefault="00417AF9" w:rsidP="00876736">
            <w:pPr>
              <w:keepNext/>
            </w:pPr>
            <w:r>
              <w:t>Authorized Representative Name (</w:t>
            </w:r>
            <w:r w:rsidRPr="00680721">
              <w:rPr>
                <w:b/>
              </w:rPr>
              <w:t>PRINT</w:t>
            </w:r>
            <w:r>
              <w:t>)</w:t>
            </w:r>
          </w:p>
        </w:tc>
        <w:tc>
          <w:tcPr>
            <w:tcW w:w="140" w:type="dxa"/>
          </w:tcPr>
          <w:p w:rsidR="00417AF9" w:rsidRDefault="00417AF9" w:rsidP="00876736">
            <w:pPr>
              <w:keepNext/>
            </w:pPr>
          </w:p>
        </w:tc>
        <w:tc>
          <w:tcPr>
            <w:tcW w:w="2800" w:type="dxa"/>
            <w:tcBorders>
              <w:top w:val="single" w:sz="4" w:space="0" w:color="auto"/>
            </w:tcBorders>
          </w:tcPr>
          <w:p w:rsidR="00417AF9" w:rsidRDefault="00417AF9" w:rsidP="00876736">
            <w:pPr>
              <w:keepNext/>
            </w:pPr>
            <w:r>
              <w:t>Title</w:t>
            </w:r>
          </w:p>
        </w:tc>
        <w:tc>
          <w:tcPr>
            <w:tcW w:w="140" w:type="dxa"/>
          </w:tcPr>
          <w:p w:rsidR="00417AF9" w:rsidRDefault="00417AF9" w:rsidP="00876736">
            <w:pPr>
              <w:keepNext/>
            </w:pPr>
          </w:p>
        </w:tc>
        <w:tc>
          <w:tcPr>
            <w:tcW w:w="3649" w:type="dxa"/>
            <w:tcBorders>
              <w:top w:val="single" w:sz="4" w:space="0" w:color="auto"/>
            </w:tcBorders>
          </w:tcPr>
          <w:p w:rsidR="00417AF9" w:rsidRDefault="00417AF9" w:rsidP="00876736">
            <w:pPr>
              <w:keepNext/>
            </w:pPr>
            <w:r>
              <w:t>Authorized Representative Signature</w:t>
            </w:r>
          </w:p>
        </w:tc>
      </w:tr>
    </w:tbl>
    <w:p w:rsidR="002E134B" w:rsidRPr="002F787C" w:rsidRDefault="002E134B" w:rsidP="004D12F1">
      <w:pPr>
        <w:rPr>
          <w:sz w:val="2"/>
          <w:szCs w:val="2"/>
        </w:rPr>
      </w:pPr>
    </w:p>
    <w:sectPr w:rsidR="002E134B" w:rsidRPr="002F787C" w:rsidSect="00BB5E39">
      <w:footerReference w:type="default" r:id="rId11"/>
      <w:footerReference w:type="first" r:id="rId12"/>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206" w:rsidRDefault="00E25206">
      <w:r>
        <w:separator/>
      </w:r>
    </w:p>
  </w:endnote>
  <w:endnote w:type="continuationSeparator" w:id="0">
    <w:p w:rsidR="00E25206" w:rsidRDefault="00E2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tc>
        <w:tcPr>
          <w:tcW w:w="5220" w:type="dxa"/>
          <w:tcBorders>
            <w:top w:val="nil"/>
            <w:left w:val="nil"/>
            <w:bottom w:val="nil"/>
            <w:right w:val="nil"/>
          </w:tcBorders>
          <w:vAlign w:val="center"/>
        </w:tcPr>
        <w:p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rsidR="005133BB" w:rsidRPr="009B26FF" w:rsidRDefault="005133BB" w:rsidP="00BA7198">
          <w:pPr>
            <w:pStyle w:val="TableText"/>
            <w:rPr>
              <w:b/>
              <w:sz w:val="16"/>
              <w:szCs w:val="16"/>
            </w:rPr>
          </w:pPr>
        </w:p>
      </w:tc>
    </w:tr>
  </w:tbl>
  <w:p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rsidTr="00345232">
      <w:tc>
        <w:tcPr>
          <w:tcW w:w="5220" w:type="dxa"/>
          <w:vAlign w:val="center"/>
        </w:tcPr>
        <w:p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206" w:rsidRDefault="00E25206">
      <w:r>
        <w:separator/>
      </w:r>
    </w:p>
  </w:footnote>
  <w:footnote w:type="continuationSeparator" w:id="0">
    <w:p w:rsidR="00E25206" w:rsidRDefault="00E25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FE36527"/>
    <w:multiLevelType w:val="hybridMultilevel"/>
    <w:tmpl w:val="B7002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10C04"/>
    <w:multiLevelType w:val="hybridMultilevel"/>
    <w:tmpl w:val="79B21A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996C7B"/>
    <w:multiLevelType w:val="multilevel"/>
    <w:tmpl w:val="11D43C2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5AF24DE0"/>
    <w:multiLevelType w:val="multilevel"/>
    <w:tmpl w:val="B900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3845CD"/>
    <w:multiLevelType w:val="hybridMultilevel"/>
    <w:tmpl w:val="1738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800C6"/>
    <w:multiLevelType w:val="multilevel"/>
    <w:tmpl w:val="97A8B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7224EC"/>
    <w:multiLevelType w:val="multilevel"/>
    <w:tmpl w:val="5B58B5B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1"/>
  </w:num>
  <w:num w:numId="2">
    <w:abstractNumId w:val="0"/>
  </w:num>
  <w:num w:numId="3">
    <w:abstractNumId w:val="0"/>
  </w:num>
  <w:num w:numId="4">
    <w:abstractNumId w:val="0"/>
  </w:num>
  <w:num w:numId="5">
    <w:abstractNumId w:val="6"/>
  </w:num>
  <w:num w:numId="6">
    <w:abstractNumId w:val="4"/>
  </w:num>
  <w:num w:numId="7">
    <w:abstractNumId w:val="7"/>
  </w:num>
  <w:num w:numId="8">
    <w:abstractNumId w:val="5"/>
  </w:num>
  <w:num w:numId="9">
    <w:abstractNumId w:val="3"/>
  </w:num>
  <w:num w:numId="10">
    <w:abstractNumId w:val="8"/>
  </w:num>
  <w:num w:numId="11">
    <w:abstractNumId w:val="2"/>
  </w:num>
  <w:num w:numId="1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10957"/>
    <w:rsid w:val="000B2710"/>
    <w:rsid w:val="000C256A"/>
    <w:rsid w:val="000E685E"/>
    <w:rsid w:val="0011201C"/>
    <w:rsid w:val="001140AD"/>
    <w:rsid w:val="001228D8"/>
    <w:rsid w:val="001459B3"/>
    <w:rsid w:val="00163545"/>
    <w:rsid w:val="001645DA"/>
    <w:rsid w:val="00175406"/>
    <w:rsid w:val="001B02BC"/>
    <w:rsid w:val="001D502E"/>
    <w:rsid w:val="001E5ACB"/>
    <w:rsid w:val="001F334B"/>
    <w:rsid w:val="0020346B"/>
    <w:rsid w:val="00227251"/>
    <w:rsid w:val="00235ADA"/>
    <w:rsid w:val="002366F7"/>
    <w:rsid w:val="002604B2"/>
    <w:rsid w:val="002C0538"/>
    <w:rsid w:val="002C2F0C"/>
    <w:rsid w:val="002D11B4"/>
    <w:rsid w:val="002D58CE"/>
    <w:rsid w:val="002E117D"/>
    <w:rsid w:val="002E134B"/>
    <w:rsid w:val="002E420D"/>
    <w:rsid w:val="002E47CA"/>
    <w:rsid w:val="002F787C"/>
    <w:rsid w:val="00334C9D"/>
    <w:rsid w:val="00345232"/>
    <w:rsid w:val="0034741E"/>
    <w:rsid w:val="00355734"/>
    <w:rsid w:val="00366126"/>
    <w:rsid w:val="00380C36"/>
    <w:rsid w:val="00385F41"/>
    <w:rsid w:val="003875D0"/>
    <w:rsid w:val="003A03DA"/>
    <w:rsid w:val="003A0F10"/>
    <w:rsid w:val="003A1D87"/>
    <w:rsid w:val="003A36FF"/>
    <w:rsid w:val="003B126E"/>
    <w:rsid w:val="003B4038"/>
    <w:rsid w:val="003B72F6"/>
    <w:rsid w:val="003F0107"/>
    <w:rsid w:val="00401C6F"/>
    <w:rsid w:val="004151A5"/>
    <w:rsid w:val="00415A69"/>
    <w:rsid w:val="00417AF9"/>
    <w:rsid w:val="00433864"/>
    <w:rsid w:val="004352A2"/>
    <w:rsid w:val="004953C1"/>
    <w:rsid w:val="004A1495"/>
    <w:rsid w:val="004D12F1"/>
    <w:rsid w:val="004F4D3E"/>
    <w:rsid w:val="004F7DA5"/>
    <w:rsid w:val="005133BB"/>
    <w:rsid w:val="00522C4A"/>
    <w:rsid w:val="00522EDA"/>
    <w:rsid w:val="0054435F"/>
    <w:rsid w:val="00555B71"/>
    <w:rsid w:val="00567CEE"/>
    <w:rsid w:val="005720DE"/>
    <w:rsid w:val="005746A0"/>
    <w:rsid w:val="00587B9A"/>
    <w:rsid w:val="005921C7"/>
    <w:rsid w:val="00593DB3"/>
    <w:rsid w:val="0059418F"/>
    <w:rsid w:val="005D2F78"/>
    <w:rsid w:val="005E19AC"/>
    <w:rsid w:val="006303E5"/>
    <w:rsid w:val="00676F70"/>
    <w:rsid w:val="00680721"/>
    <w:rsid w:val="006A1497"/>
    <w:rsid w:val="006A36E7"/>
    <w:rsid w:val="006A6924"/>
    <w:rsid w:val="006D68E8"/>
    <w:rsid w:val="006E3407"/>
    <w:rsid w:val="00730B10"/>
    <w:rsid w:val="00744B5C"/>
    <w:rsid w:val="00775D7C"/>
    <w:rsid w:val="007C0AF0"/>
    <w:rsid w:val="007D27C1"/>
    <w:rsid w:val="007E4290"/>
    <w:rsid w:val="007F4C58"/>
    <w:rsid w:val="00831F58"/>
    <w:rsid w:val="008465B3"/>
    <w:rsid w:val="00867F8C"/>
    <w:rsid w:val="00876736"/>
    <w:rsid w:val="008C1266"/>
    <w:rsid w:val="008C227A"/>
    <w:rsid w:val="008D2E53"/>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E17F3"/>
    <w:rsid w:val="00C07B4D"/>
    <w:rsid w:val="00C24D90"/>
    <w:rsid w:val="00C311B0"/>
    <w:rsid w:val="00C418F2"/>
    <w:rsid w:val="00C65825"/>
    <w:rsid w:val="00C75B56"/>
    <w:rsid w:val="00CA172F"/>
    <w:rsid w:val="00CB7AD4"/>
    <w:rsid w:val="00CD54F8"/>
    <w:rsid w:val="00CF54E8"/>
    <w:rsid w:val="00D11B4D"/>
    <w:rsid w:val="00D13959"/>
    <w:rsid w:val="00D231D3"/>
    <w:rsid w:val="00D30082"/>
    <w:rsid w:val="00D31076"/>
    <w:rsid w:val="00D3243C"/>
    <w:rsid w:val="00D50E25"/>
    <w:rsid w:val="00D65BA6"/>
    <w:rsid w:val="00D96F41"/>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14:docId w14:val="65C8823B"/>
  <w15:docId w15:val="{674F52B3-6CA8-4E02-A451-BE31A52D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uiPriority w:val="39"/>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paragraph" w:styleId="ListParagraph">
    <w:name w:val="List Paragraph"/>
    <w:basedOn w:val="Normal"/>
    <w:uiPriority w:val="34"/>
    <w:qFormat/>
    <w:rsid w:val="003B4038"/>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paragraph" w:customStyle="1" w:styleId="Default">
    <w:name w:val="Default"/>
    <w:rsid w:val="003B4038"/>
    <w:pPr>
      <w:autoSpaceDE w:val="0"/>
      <w:autoSpaceDN w:val="0"/>
      <w:adjustRightInd w:val="0"/>
    </w:pPr>
    <w:rPr>
      <w:rFonts w:ascii="Arial" w:eastAsiaTheme="minorHAnsi" w:hAnsi="Arial" w:cs="Arial"/>
      <w:color w:val="000000"/>
      <w:sz w:val="24"/>
      <w:szCs w:val="24"/>
    </w:rPr>
  </w:style>
  <w:style w:type="character" w:styleId="Hyperlink">
    <w:name w:val="Hyperlink"/>
    <w:basedOn w:val="DefaultParagraphFont"/>
    <w:uiPriority w:val="99"/>
    <w:unhideWhenUsed/>
    <w:rsid w:val="003B40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19670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mes.ok.gov/sites/g/files/gmc316/f/OpenRecordsPolicy.pdf" TargetMode="External"/><Relationship Id="rId4" Type="http://schemas.openxmlformats.org/officeDocument/2006/relationships/settings" Target="settings.xml"/><Relationship Id="rId9" Type="http://schemas.openxmlformats.org/officeDocument/2006/relationships/hyperlink" Target="https://omes.ok.gov/sites/g/files/gmc316/f/HealthChoiceDisabilityHandbook.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83B1B-8C7E-4E67-947C-B2F1382DE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348</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Amendment of Solicitation</vt:lpstr>
    </vt:vector>
  </TitlesOfParts>
  <Company>Dept. of Central Services</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dc:title>
  <dc:subject>Template for the Amendment of Solicitation form.</dc:subject>
  <dc:creator>Keith Gentry</dc:creator>
  <cp:keywords>template, amendment, form, solicitation</cp:keywords>
  <cp:lastModifiedBy>Vanessa Young</cp:lastModifiedBy>
  <cp:revision>4</cp:revision>
  <cp:lastPrinted>2008-12-08T14:07:00Z</cp:lastPrinted>
  <dcterms:created xsi:type="dcterms:W3CDTF">2019-04-15T15:38:00Z</dcterms:created>
  <dcterms:modified xsi:type="dcterms:W3CDTF">2019-04-17T17:06:00Z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