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Heading2"/>
        <w:tabs>
          <w:tab w:pos="5070" w:val="left" w:leader="none"/>
        </w:tabs>
        <w:rPr>
          <w:rFonts w:ascii="Times New Roman"/>
        </w:rPr>
      </w:pPr>
      <w:r>
        <w:rPr>
          <w:rFonts w:ascii="Times New Roman"/>
        </w:rPr>
        <w:drawing>
          <wp:inline distT="0" distB="0" distL="0" distR="0">
            <wp:extent cx="2862547" cy="781811"/>
            <wp:effectExtent l="0" t="0" r="0" b="0"/>
            <wp:docPr id="1" name="image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62547" cy="7818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</w:r>
      <w:r>
        <w:rPr>
          <w:rFonts w:ascii="Times New Roman"/>
        </w:rPr>
        <w:tab/>
      </w:r>
      <w:r>
        <w:rPr>
          <w:rFonts w:ascii="Times New Roman"/>
          <w:position w:val="20"/>
        </w:rPr>
        <w:drawing>
          <wp:inline distT="0" distB="0" distL="0" distR="0">
            <wp:extent cx="2382794" cy="489680"/>
            <wp:effectExtent l="0" t="0" r="0" b="0"/>
            <wp:docPr id="3" name="image2.pn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82794" cy="489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position w:val="20"/>
        </w:rPr>
      </w:r>
    </w:p>
    <w:p>
      <w:pPr>
        <w:spacing w:after="0"/>
        <w:rPr>
          <w:rFonts w:ascii="Times New Roman"/>
        </w:rPr>
        <w:sectPr>
          <w:type w:val="continuous"/>
          <w:pgSz w:w="12240" w:h="15840"/>
          <w:pgMar w:top="1020" w:bottom="280" w:left="1020" w:right="1720"/>
        </w:sectPr>
      </w:pPr>
    </w:p>
    <w:p>
      <w:pPr>
        <w:pStyle w:val="Heading3"/>
      </w:pPr>
      <w:r>
        <w:rPr>
          <w:color w:val="404040"/>
        </w:rPr>
        <w:t>TO:</w:t>
      </w:r>
    </w:p>
    <w:p>
      <w:pPr>
        <w:pStyle w:val="BodyText"/>
        <w:rPr>
          <w:b/>
          <w:sz w:val="24"/>
        </w:rPr>
      </w:pPr>
      <w:r>
        <w:rPr/>
        <w:br w:type="column"/>
      </w:r>
      <w:r>
        <w:rPr>
          <w:b/>
          <w:sz w:val="24"/>
        </w:rPr>
      </w:r>
    </w:p>
    <w:p>
      <w:pPr>
        <w:pStyle w:val="BodyText"/>
        <w:tabs>
          <w:tab w:pos="5034" w:val="left" w:leader="none"/>
        </w:tabs>
        <w:ind w:left="146"/>
      </w:pPr>
      <w:r>
        <w:rPr/>
        <w:pict>
          <v:group style="position:absolute;margin-left:409.5pt;margin-top:-1.563125pt;width:80.7pt;height:14.55pt;mso-position-horizontal-relative:page;mso-position-vertical-relative:paragraph;z-index:1048" coordorigin="8190,-31" coordsize="1614,291">
            <v:shape style="position:absolute;left:8197;top:-24;width:1597;height:274" type="#_x0000_t75" stroked="false">
              <v:imagedata r:id="rId7" o:title=""/>
            </v:shape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left:8199;top:-22;width:1595;height:272" type="#_x0000_t202" filled="false" stroked="true" strokeweight=".96999pt" strokecolor="#000000">
              <v:textbox inset="0,0,0,0">
                <w:txbxContent>
                  <w:p>
                    <w:pPr>
                      <w:spacing w:line="221" w:lineRule="exact" w:before="0"/>
                      <w:ind w:left="31" w:right="0" w:firstLine="0"/>
                      <w:jc w:val="left"/>
                      <w:rPr>
                        <w:sz w:val="22"/>
                      </w:rPr>
                    </w:pPr>
                    <w:r>
                      <w:rPr>
                        <w:sz w:val="22"/>
                      </w:rPr>
                      <w:t>09/08/17</w:t>
                    </w:r>
                  </w:p>
                </w:txbxContent>
              </v:textbox>
              <v:stroke dashstyle="solid"/>
              <w10:wrap type="none"/>
            </v:shape>
            <w10:wrap type="none"/>
          </v:group>
        </w:pict>
      </w:r>
      <w:r>
        <w:rPr/>
        <w:pict>
          <v:group style="position:absolute;margin-left:115.809998pt;margin-top:-3.057817pt;width:215.5pt;height:110.65pt;mso-position-horizontal-relative:page;mso-position-vertical-relative:paragraph;z-index:-28648" coordorigin="2316,-61" coordsize="4310,2213">
            <v:shape style="position:absolute;left:2316;top:-22;width:4309;height:2173" type="#_x0000_t75" stroked="false">
              <v:imagedata r:id="rId8" o:title=""/>
            </v:shape>
            <v:line style="position:absolute" from="2318,-20" to="2318,2150" stroked="true" strokeweight=".140pt" strokecolor="#808080">
              <v:stroke dashstyle="solid"/>
            </v:line>
            <v:line style="position:absolute" from="2318,-21" to="2318,2151" stroked="true" strokeweight=".12pt" strokecolor="#000000">
              <v:stroke dashstyle="solid"/>
            </v:line>
            <v:shape style="position:absolute;left:2316;top:-62;width:4310;height:2213" type="#_x0000_t202" filled="false" stroked="false">
              <v:textbox inset="0,0,0,0">
                <w:txbxContent>
                  <w:p>
                    <w:pPr>
                      <w:spacing w:before="1"/>
                      <w:ind w:left="40" w:right="0" w:firstLine="0"/>
                      <w:jc w:val="left"/>
                      <w:rPr>
                        <w:sz w:val="22"/>
                      </w:rPr>
                    </w:pPr>
                    <w:r>
                      <w:rPr>
                        <w:sz w:val="22"/>
                      </w:rPr>
                      <w:t>Rickey Thomas</w:t>
                    </w:r>
                  </w:p>
                  <w:p>
                    <w:pPr>
                      <w:spacing w:before="1"/>
                      <w:ind w:left="40" w:right="0" w:firstLine="0"/>
                      <w:jc w:val="left"/>
                      <w:rPr>
                        <w:sz w:val="22"/>
                      </w:rPr>
                    </w:pPr>
                    <w:r>
                      <w:rPr>
                        <w:sz w:val="22"/>
                      </w:rPr>
                      <w:t>OMES Solicitation No. 0900000278</w:t>
                    </w:r>
                  </w:p>
                  <w:p>
                    <w:pPr>
                      <w:spacing w:line="240" w:lineRule="auto" w:before="3"/>
                      <w:rPr>
                        <w:sz w:val="22"/>
                      </w:rPr>
                    </w:pPr>
                  </w:p>
                  <w:p>
                    <w:pPr>
                      <w:spacing w:before="0"/>
                      <w:ind w:left="40" w:right="2107" w:firstLine="0"/>
                      <w:jc w:val="left"/>
                      <w:rPr>
                        <w:sz w:val="22"/>
                      </w:rPr>
                    </w:pPr>
                    <w:r>
                      <w:rPr>
                        <w:sz w:val="22"/>
                      </w:rPr>
                      <w:t>5005 N. Lincoln Blvd. 200</w:t>
                    </w:r>
                  </w:p>
                  <w:p>
                    <w:pPr>
                      <w:spacing w:before="3"/>
                      <w:ind w:left="40" w:right="0" w:firstLine="0"/>
                      <w:jc w:val="left"/>
                      <w:rPr>
                        <w:sz w:val="22"/>
                      </w:rPr>
                    </w:pPr>
                    <w:r>
                      <w:rPr>
                        <w:sz w:val="22"/>
                      </w:rPr>
                      <w:t>Oklahoma City, OK, 73105</w:t>
                    </w:r>
                  </w:p>
                  <w:p>
                    <w:pPr>
                      <w:spacing w:line="240" w:lineRule="auto" w:before="12"/>
                      <w:rPr>
                        <w:sz w:val="24"/>
                      </w:rPr>
                    </w:pPr>
                  </w:p>
                  <w:p>
                    <w:pPr>
                      <w:spacing w:before="0"/>
                      <w:ind w:left="38" w:right="0" w:firstLine="0"/>
                      <w:jc w:val="left"/>
                      <w:rPr>
                        <w:rFonts w:ascii="Arial"/>
                        <w:sz w:val="20"/>
                      </w:rPr>
                    </w:pPr>
                    <w:hyperlink r:id="rId9">
                      <w:r>
                        <w:rPr>
                          <w:rFonts w:ascii="Arial"/>
                          <w:color w:val="00A2D5"/>
                          <w:sz w:val="20"/>
                          <w:u w:val="single" w:color="00A2D5"/>
                        </w:rPr>
                        <w:t>rickey.thom</w:t>
                      </w:r>
                    </w:hyperlink>
                    <w:hyperlink r:id="rId10">
                      <w:r>
                        <w:rPr>
                          <w:rFonts w:ascii="Arial"/>
                          <w:color w:val="00A2D5"/>
                          <w:sz w:val="20"/>
                          <w:u w:val="single" w:color="00A2D5"/>
                        </w:rPr>
                        <w:t>as@omes.ok.gov</w:t>
                      </w:r>
                    </w:hyperlink>
                  </w:p>
                </w:txbxContent>
              </v:textbox>
              <w10:wrap type="none"/>
            </v:shape>
            <w10:wrap type="none"/>
          </v:group>
        </w:pict>
      </w:r>
      <w:r>
        <w:rPr>
          <w:color w:val="006699"/>
        </w:rPr>
        <w:t>NAME:</w:t>
        <w:tab/>
        <w:t>DATE:</w:t>
      </w:r>
    </w:p>
    <w:p>
      <w:pPr>
        <w:pStyle w:val="BodyText"/>
        <w:spacing w:before="75"/>
        <w:ind w:left="275"/>
      </w:pPr>
      <w:r>
        <w:rPr>
          <w:color w:val="006699"/>
        </w:rPr>
        <w:t>TITLE:</w:t>
      </w:r>
    </w:p>
    <w:p>
      <w:pPr>
        <w:spacing w:after="0"/>
        <w:sectPr>
          <w:type w:val="continuous"/>
          <w:pgSz w:w="12240" w:h="15840"/>
          <w:pgMar w:top="1020" w:bottom="280" w:left="1020" w:right="1720"/>
          <w:cols w:num="2" w:equalWidth="0">
            <w:col w:w="434" w:space="169"/>
            <w:col w:w="8897"/>
          </w:cols>
        </w:sectPr>
      </w:pPr>
    </w:p>
    <w:p>
      <w:pPr>
        <w:pStyle w:val="BodyText"/>
        <w:tabs>
          <w:tab w:pos="5636" w:val="left" w:leader="none"/>
        </w:tabs>
        <w:spacing w:before="75"/>
        <w:ind w:left="232"/>
      </w:pPr>
      <w:r>
        <w:rPr/>
        <w:pict>
          <v:group style="position:absolute;margin-left:409.5pt;margin-top:2.18688pt;width:80.7pt;height:14.55pt;mso-position-horizontal-relative:page;mso-position-vertical-relative:paragraph;z-index:1096" coordorigin="8190,44" coordsize="1614,291">
            <v:shape style="position:absolute;left:8197;top:51;width:1597;height:274" type="#_x0000_t75" stroked="false">
              <v:imagedata r:id="rId7" o:title=""/>
            </v:shape>
            <v:shape style="position:absolute;left:8199;top:53;width:1595;height:272" type="#_x0000_t202" filled="false" stroked="true" strokeweight=".96999pt" strokecolor="#000000">
              <v:textbox inset="0,0,0,0">
                <w:txbxContent>
                  <w:p>
                    <w:pPr>
                      <w:spacing w:line="221" w:lineRule="exact" w:before="0"/>
                      <w:ind w:left="31" w:right="0" w:firstLine="0"/>
                      <w:jc w:val="left"/>
                      <w:rPr>
                        <w:sz w:val="22"/>
                      </w:rPr>
                    </w:pPr>
                    <w:r>
                      <w:rPr>
                        <w:sz w:val="22"/>
                      </w:rPr>
                      <w:t>12/7/2017</w:t>
                    </w:r>
                  </w:p>
                </w:txbxContent>
              </v:textbox>
              <v:stroke dashstyle="solid"/>
              <w10:wrap type="none"/>
            </v:shape>
            <w10:wrap type="none"/>
          </v:group>
        </w:pict>
      </w:r>
      <w:r>
        <w:rPr>
          <w:color w:val="006699"/>
        </w:rPr>
        <w:t>SHERIFF</w:t>
      </w:r>
      <w:r>
        <w:rPr>
          <w:color w:val="006699"/>
          <w:spacing w:val="1"/>
        </w:rPr>
        <w:t> </w:t>
      </w:r>
      <w:r>
        <w:rPr>
          <w:color w:val="006699"/>
        </w:rPr>
        <w:t>DEPT:</w:t>
        <w:tab/>
        <w:t>EXPIRATION</w:t>
      </w:r>
      <w:r>
        <w:rPr>
          <w:color w:val="006699"/>
          <w:spacing w:val="2"/>
        </w:rPr>
        <w:t> </w:t>
      </w:r>
      <w:r>
        <w:rPr>
          <w:color w:val="006699"/>
        </w:rPr>
        <w:t>DATE:</w:t>
      </w:r>
    </w:p>
    <w:p>
      <w:pPr>
        <w:pStyle w:val="BodyText"/>
        <w:spacing w:before="75"/>
        <w:ind w:left="523"/>
      </w:pPr>
      <w:r>
        <w:rPr>
          <w:color w:val="006699"/>
        </w:rPr>
        <w:t>ADDRESS:</w:t>
      </w:r>
    </w:p>
    <w:p>
      <w:pPr>
        <w:pStyle w:val="BodyText"/>
        <w:spacing w:line="331" w:lineRule="auto" w:before="75"/>
        <w:ind w:left="340" w:right="8225" w:firstLine="496"/>
      </w:pPr>
      <w:r>
        <w:rPr>
          <w:color w:val="006699"/>
        </w:rPr>
        <w:t>SUITE: CITY, ST,</w:t>
      </w:r>
      <w:r>
        <w:rPr>
          <w:color w:val="006699"/>
          <w:spacing w:val="11"/>
        </w:rPr>
        <w:t> </w:t>
      </w:r>
      <w:r>
        <w:rPr>
          <w:color w:val="006699"/>
          <w:spacing w:val="-3"/>
        </w:rPr>
        <w:t>ZIP:</w:t>
      </w:r>
    </w:p>
    <w:p>
      <w:pPr>
        <w:pStyle w:val="BodyText"/>
        <w:spacing w:line="331" w:lineRule="auto" w:before="1"/>
        <w:ind w:left="667" w:right="8234" w:hanging="1"/>
        <w:jc w:val="center"/>
      </w:pPr>
      <w:r>
        <w:rPr>
          <w:color w:val="006699"/>
          <w:spacing w:val="-1"/>
        </w:rPr>
        <w:t>PHONE: </w:t>
      </w:r>
      <w:r>
        <w:rPr>
          <w:color w:val="006699"/>
        </w:rPr>
        <w:t>EMAIL:</w:t>
      </w:r>
    </w:p>
    <w:p>
      <w:pPr>
        <w:pStyle w:val="BodyText"/>
        <w:spacing w:before="9"/>
        <w:rPr>
          <w:sz w:val="19"/>
        </w:rPr>
      </w:pPr>
    </w:p>
    <w:tbl>
      <w:tblPr>
        <w:tblW w:w="0" w:type="auto"/>
        <w:jc w:val="left"/>
        <w:tblInd w:w="123" w:type="dxa"/>
        <w:tblBorders>
          <w:top w:val="single" w:sz="8" w:space="0" w:color="D1DEDE"/>
          <w:left w:val="single" w:sz="8" w:space="0" w:color="D1DEDE"/>
          <w:bottom w:val="single" w:sz="8" w:space="0" w:color="D1DEDE"/>
          <w:right w:val="single" w:sz="8" w:space="0" w:color="D1DEDE"/>
          <w:insideH w:val="single" w:sz="8" w:space="0" w:color="D1DEDE"/>
          <w:insideV w:val="single" w:sz="8" w:space="0" w:color="D1DEDE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84"/>
        <w:gridCol w:w="1184"/>
        <w:gridCol w:w="1609"/>
        <w:gridCol w:w="1515"/>
        <w:gridCol w:w="1577"/>
        <w:gridCol w:w="1594"/>
      </w:tblGrid>
      <w:tr>
        <w:trPr>
          <w:trHeight w:val="270" w:hRule="atLeast"/>
        </w:trPr>
        <w:tc>
          <w:tcPr>
            <w:tcW w:w="1184" w:type="dxa"/>
            <w:shd w:val="clear" w:color="auto" w:fill="006FC0"/>
          </w:tcPr>
          <w:p>
            <w:pPr>
              <w:pStyle w:val="TableParagraph"/>
              <w:spacing w:before="38"/>
              <w:ind w:left="83" w:right="45"/>
              <w:jc w:val="center"/>
              <w:rPr>
                <w:b/>
                <w:sz w:val="16"/>
              </w:rPr>
            </w:pPr>
            <w:r>
              <w:rPr>
                <w:b/>
                <w:color w:val="FFFFFF"/>
                <w:sz w:val="16"/>
              </w:rPr>
              <w:t>Salesperson</w:t>
            </w:r>
          </w:p>
        </w:tc>
        <w:tc>
          <w:tcPr>
            <w:tcW w:w="1184" w:type="dxa"/>
            <w:shd w:val="clear" w:color="auto" w:fill="006FC0"/>
          </w:tcPr>
          <w:p>
            <w:pPr>
              <w:pStyle w:val="TableParagraph"/>
              <w:spacing w:before="38"/>
              <w:ind w:left="83" w:right="46"/>
              <w:jc w:val="center"/>
              <w:rPr>
                <w:b/>
                <w:sz w:val="16"/>
              </w:rPr>
            </w:pPr>
            <w:r>
              <w:rPr>
                <w:b/>
                <w:color w:val="FFFFFF"/>
                <w:sz w:val="16"/>
              </w:rPr>
              <w:t>Job</w:t>
            </w:r>
          </w:p>
        </w:tc>
        <w:tc>
          <w:tcPr>
            <w:tcW w:w="1609" w:type="dxa"/>
            <w:shd w:val="clear" w:color="auto" w:fill="006FC0"/>
          </w:tcPr>
          <w:p>
            <w:pPr>
              <w:pStyle w:val="TableParagraph"/>
              <w:spacing w:before="38"/>
              <w:ind w:left="147"/>
              <w:rPr>
                <w:b/>
                <w:sz w:val="16"/>
              </w:rPr>
            </w:pPr>
            <w:r>
              <w:rPr>
                <w:b/>
                <w:color w:val="FFFFFF"/>
                <w:sz w:val="16"/>
              </w:rPr>
              <w:t>Shipping Method</w:t>
            </w:r>
          </w:p>
        </w:tc>
        <w:tc>
          <w:tcPr>
            <w:tcW w:w="1515" w:type="dxa"/>
            <w:shd w:val="clear" w:color="auto" w:fill="006FC0"/>
          </w:tcPr>
          <w:p>
            <w:pPr>
              <w:pStyle w:val="TableParagraph"/>
              <w:spacing w:before="38"/>
              <w:ind w:left="178"/>
              <w:rPr>
                <w:b/>
                <w:sz w:val="16"/>
              </w:rPr>
            </w:pPr>
            <w:r>
              <w:rPr>
                <w:b/>
                <w:color w:val="FFFFFF"/>
                <w:sz w:val="16"/>
              </w:rPr>
              <w:t>Shipping Terms</w:t>
            </w:r>
          </w:p>
        </w:tc>
        <w:tc>
          <w:tcPr>
            <w:tcW w:w="1577" w:type="dxa"/>
            <w:shd w:val="clear" w:color="auto" w:fill="006FC0"/>
          </w:tcPr>
          <w:p>
            <w:pPr>
              <w:pStyle w:val="TableParagraph"/>
              <w:spacing w:before="38"/>
              <w:ind w:left="264"/>
              <w:rPr>
                <w:b/>
                <w:sz w:val="16"/>
              </w:rPr>
            </w:pPr>
            <w:r>
              <w:rPr>
                <w:b/>
                <w:color w:val="FFFFFF"/>
                <w:sz w:val="16"/>
              </w:rPr>
              <w:t>Delivery Date</w:t>
            </w:r>
          </w:p>
        </w:tc>
        <w:tc>
          <w:tcPr>
            <w:tcW w:w="1594" w:type="dxa"/>
            <w:shd w:val="clear" w:color="auto" w:fill="006FC0"/>
          </w:tcPr>
          <w:p>
            <w:pPr>
              <w:pStyle w:val="TableParagraph"/>
              <w:spacing w:before="38"/>
              <w:ind w:left="20"/>
              <w:jc w:val="center"/>
              <w:rPr>
                <w:b/>
                <w:sz w:val="16"/>
              </w:rPr>
            </w:pPr>
            <w:r>
              <w:rPr>
                <w:b/>
                <w:color w:val="FFFFFF"/>
                <w:sz w:val="16"/>
              </w:rPr>
              <w:t>Payment Terms</w:t>
            </w:r>
          </w:p>
        </w:tc>
      </w:tr>
      <w:tr>
        <w:trPr>
          <w:trHeight w:val="270" w:hRule="atLeast"/>
        </w:trPr>
        <w:tc>
          <w:tcPr>
            <w:tcW w:w="1184" w:type="dxa"/>
          </w:tcPr>
          <w:p>
            <w:pPr>
              <w:pStyle w:val="TableParagraph"/>
              <w:spacing w:before="38"/>
              <w:ind w:left="82" w:right="61"/>
              <w:jc w:val="center"/>
              <w:rPr>
                <w:sz w:val="16"/>
              </w:rPr>
            </w:pPr>
            <w:r>
              <w:rPr>
                <w:color w:val="404040"/>
                <w:sz w:val="16"/>
              </w:rPr>
              <w:t>GB</w:t>
            </w:r>
          </w:p>
        </w:tc>
        <w:tc>
          <w:tcPr>
            <w:tcW w:w="1184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09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15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77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94" w:type="dxa"/>
          </w:tcPr>
          <w:p>
            <w:pPr>
              <w:pStyle w:val="TableParagraph"/>
              <w:spacing w:before="38"/>
              <w:ind w:left="20"/>
              <w:jc w:val="center"/>
              <w:rPr>
                <w:sz w:val="16"/>
              </w:rPr>
            </w:pPr>
            <w:r>
              <w:rPr>
                <w:color w:val="404040"/>
                <w:sz w:val="16"/>
              </w:rPr>
              <w:t>COD</w:t>
            </w:r>
          </w:p>
        </w:tc>
      </w:tr>
    </w:tbl>
    <w:p>
      <w:pPr>
        <w:pStyle w:val="BodyText"/>
        <w:spacing w:before="1"/>
        <w:rPr>
          <w:sz w:val="22"/>
        </w:rPr>
      </w:pPr>
    </w:p>
    <w:tbl>
      <w:tblPr>
        <w:tblW w:w="0" w:type="auto"/>
        <w:jc w:val="left"/>
        <w:tblInd w:w="123" w:type="dxa"/>
        <w:tblBorders>
          <w:top w:val="single" w:sz="8" w:space="0" w:color="D1DEDE"/>
          <w:left w:val="single" w:sz="8" w:space="0" w:color="D1DEDE"/>
          <w:bottom w:val="single" w:sz="8" w:space="0" w:color="D1DEDE"/>
          <w:right w:val="single" w:sz="8" w:space="0" w:color="D1DEDE"/>
          <w:insideH w:val="single" w:sz="8" w:space="0" w:color="D1DEDE"/>
          <w:insideV w:val="single" w:sz="8" w:space="0" w:color="D1DEDE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84"/>
        <w:gridCol w:w="1184"/>
        <w:gridCol w:w="3124"/>
        <w:gridCol w:w="1577"/>
        <w:gridCol w:w="1594"/>
      </w:tblGrid>
      <w:tr>
        <w:trPr>
          <w:trHeight w:val="270" w:hRule="atLeast"/>
        </w:trPr>
        <w:tc>
          <w:tcPr>
            <w:tcW w:w="1184" w:type="dxa"/>
            <w:shd w:val="clear" w:color="auto" w:fill="006699"/>
          </w:tcPr>
          <w:p>
            <w:pPr>
              <w:pStyle w:val="TableParagraph"/>
              <w:spacing w:before="38"/>
              <w:ind w:left="83" w:right="46"/>
              <w:jc w:val="center"/>
              <w:rPr>
                <w:b/>
                <w:sz w:val="16"/>
              </w:rPr>
            </w:pPr>
            <w:r>
              <w:rPr>
                <w:b/>
                <w:color w:val="FFFFFF"/>
                <w:sz w:val="16"/>
              </w:rPr>
              <w:t>Qty</w:t>
            </w:r>
          </w:p>
        </w:tc>
        <w:tc>
          <w:tcPr>
            <w:tcW w:w="1184" w:type="dxa"/>
            <w:shd w:val="clear" w:color="auto" w:fill="006699"/>
          </w:tcPr>
          <w:p>
            <w:pPr>
              <w:pStyle w:val="TableParagraph"/>
              <w:spacing w:before="38"/>
              <w:ind w:left="83" w:right="48"/>
              <w:jc w:val="center"/>
              <w:rPr>
                <w:b/>
                <w:sz w:val="16"/>
              </w:rPr>
            </w:pPr>
            <w:r>
              <w:rPr>
                <w:b/>
                <w:color w:val="FFFFFF"/>
                <w:sz w:val="16"/>
              </w:rPr>
              <w:t>Item #</w:t>
            </w:r>
          </w:p>
        </w:tc>
        <w:tc>
          <w:tcPr>
            <w:tcW w:w="3124" w:type="dxa"/>
            <w:shd w:val="clear" w:color="auto" w:fill="006699"/>
          </w:tcPr>
          <w:p>
            <w:pPr>
              <w:pStyle w:val="TableParagraph"/>
              <w:spacing w:before="28"/>
              <w:ind w:left="53" w:right="19"/>
              <w:jc w:val="center"/>
              <w:rPr>
                <w:b/>
                <w:sz w:val="16"/>
              </w:rPr>
            </w:pPr>
            <w:r>
              <w:rPr>
                <w:b/>
                <w:color w:val="FFFFFF"/>
                <w:sz w:val="16"/>
              </w:rPr>
              <w:t>Description</w:t>
            </w:r>
          </w:p>
        </w:tc>
        <w:tc>
          <w:tcPr>
            <w:tcW w:w="1577" w:type="dxa"/>
            <w:shd w:val="clear" w:color="auto" w:fill="006699"/>
          </w:tcPr>
          <w:p>
            <w:pPr>
              <w:pStyle w:val="TableParagraph"/>
              <w:spacing w:before="38"/>
              <w:ind w:left="437"/>
              <w:rPr>
                <w:b/>
                <w:sz w:val="16"/>
              </w:rPr>
            </w:pPr>
            <w:r>
              <w:rPr>
                <w:b/>
                <w:color w:val="FFFFFF"/>
                <w:sz w:val="16"/>
              </w:rPr>
              <w:t>Unit Price</w:t>
            </w:r>
          </w:p>
        </w:tc>
        <w:tc>
          <w:tcPr>
            <w:tcW w:w="1594" w:type="dxa"/>
            <w:shd w:val="clear" w:color="auto" w:fill="006699"/>
          </w:tcPr>
          <w:p>
            <w:pPr>
              <w:pStyle w:val="TableParagraph"/>
              <w:spacing w:before="38"/>
              <w:ind w:left="447"/>
              <w:rPr>
                <w:b/>
                <w:sz w:val="16"/>
              </w:rPr>
            </w:pPr>
            <w:r>
              <w:rPr>
                <w:b/>
                <w:color w:val="FFFFFF"/>
                <w:sz w:val="16"/>
              </w:rPr>
              <w:t>Line Total</w:t>
            </w:r>
          </w:p>
        </w:tc>
      </w:tr>
      <w:tr>
        <w:trPr>
          <w:trHeight w:val="1288" w:hRule="atLeast"/>
        </w:trPr>
        <w:tc>
          <w:tcPr>
            <w:tcW w:w="1184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7"/>
              <w:rPr>
                <w:sz w:val="24"/>
              </w:rPr>
            </w:pPr>
          </w:p>
          <w:p>
            <w:pPr>
              <w:pStyle w:val="TableParagraph"/>
              <w:ind w:left="83" w:right="59"/>
              <w:jc w:val="center"/>
              <w:rPr>
                <w:sz w:val="16"/>
              </w:rPr>
            </w:pPr>
            <w:r>
              <w:rPr>
                <w:color w:val="404040"/>
                <w:sz w:val="16"/>
              </w:rPr>
              <w:t>1.00</w:t>
            </w:r>
          </w:p>
        </w:tc>
        <w:tc>
          <w:tcPr>
            <w:tcW w:w="1184" w:type="dxa"/>
          </w:tcPr>
          <w:p>
            <w:pPr>
              <w:pStyle w:val="TableParagraph"/>
              <w:spacing w:before="9"/>
              <w:rPr>
                <w:sz w:val="26"/>
              </w:rPr>
            </w:pPr>
          </w:p>
          <w:p>
            <w:pPr>
              <w:pStyle w:val="TableParagraph"/>
              <w:spacing w:line="266" w:lineRule="auto"/>
              <w:ind w:left="208" w:right="182" w:firstLine="21"/>
              <w:jc w:val="both"/>
              <w:rPr>
                <w:sz w:val="16"/>
              </w:rPr>
            </w:pPr>
            <w:r>
              <w:rPr>
                <w:color w:val="404040"/>
                <w:sz w:val="16"/>
              </w:rPr>
              <w:t>10-Print &amp; Palm Print Livescan</w:t>
            </w:r>
          </w:p>
        </w:tc>
        <w:tc>
          <w:tcPr>
            <w:tcW w:w="3124" w:type="dxa"/>
          </w:tcPr>
          <w:p>
            <w:pPr>
              <w:pStyle w:val="TableParagraph"/>
              <w:spacing w:line="266" w:lineRule="auto" w:before="100"/>
              <w:ind w:left="53" w:right="36"/>
              <w:jc w:val="center"/>
              <w:rPr>
                <w:sz w:val="16"/>
              </w:rPr>
            </w:pPr>
            <w:r>
              <w:rPr>
                <w:color w:val="404040"/>
                <w:sz w:val="16"/>
              </w:rPr>
              <w:t>10-Print&amp; Palm Print Livescan Device @ 500ppi. FBI Certified for Capturing Fingerprints (flat and roll) and Palm Prints (Upper, Lower &amp; Writers).</w:t>
            </w:r>
          </w:p>
          <w:p>
            <w:pPr>
              <w:pStyle w:val="TableParagraph"/>
              <w:spacing w:before="3"/>
              <w:ind w:left="53" w:right="36"/>
              <w:jc w:val="center"/>
              <w:rPr>
                <w:sz w:val="16"/>
              </w:rPr>
            </w:pPr>
            <w:r>
              <w:rPr>
                <w:color w:val="404040"/>
                <w:sz w:val="16"/>
              </w:rPr>
              <w:t>1st Year Warranty Included.</w:t>
            </w:r>
          </w:p>
        </w:tc>
        <w:tc>
          <w:tcPr>
            <w:tcW w:w="1577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7"/>
              <w:rPr>
                <w:sz w:val="24"/>
              </w:rPr>
            </w:pPr>
          </w:p>
          <w:p>
            <w:pPr>
              <w:pStyle w:val="TableParagraph"/>
              <w:ind w:right="8"/>
              <w:jc w:val="right"/>
              <w:rPr>
                <w:sz w:val="16"/>
              </w:rPr>
            </w:pPr>
            <w:r>
              <w:rPr>
                <w:color w:val="404040"/>
                <w:sz w:val="16"/>
              </w:rPr>
              <w:t>$6,500.00</w:t>
            </w:r>
          </w:p>
        </w:tc>
        <w:tc>
          <w:tcPr>
            <w:tcW w:w="1594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7"/>
              <w:rPr>
                <w:sz w:val="24"/>
              </w:rPr>
            </w:pPr>
          </w:p>
          <w:p>
            <w:pPr>
              <w:pStyle w:val="TableParagraph"/>
              <w:tabs>
                <w:tab w:pos="816" w:val="left" w:leader="none"/>
              </w:tabs>
              <w:ind w:right="34"/>
              <w:jc w:val="right"/>
              <w:rPr>
                <w:sz w:val="16"/>
              </w:rPr>
            </w:pPr>
            <w:r>
              <w:rPr>
                <w:color w:val="404040"/>
                <w:sz w:val="16"/>
              </w:rPr>
              <w:t>$</w:t>
              <w:tab/>
            </w:r>
            <w:r>
              <w:rPr>
                <w:color w:val="404040"/>
                <w:spacing w:val="-2"/>
                <w:sz w:val="16"/>
              </w:rPr>
              <w:t>6,500.00</w:t>
            </w:r>
          </w:p>
        </w:tc>
      </w:tr>
      <w:tr>
        <w:trPr>
          <w:trHeight w:val="2205" w:hRule="atLeast"/>
        </w:trPr>
        <w:tc>
          <w:tcPr>
            <w:tcW w:w="1184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ind w:left="83" w:right="59"/>
              <w:jc w:val="center"/>
              <w:rPr>
                <w:sz w:val="16"/>
              </w:rPr>
            </w:pPr>
            <w:r>
              <w:rPr>
                <w:color w:val="404040"/>
                <w:sz w:val="16"/>
              </w:rPr>
              <w:t>1.00</w:t>
            </w:r>
          </w:p>
        </w:tc>
        <w:tc>
          <w:tcPr>
            <w:tcW w:w="1184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2"/>
              <w:rPr>
                <w:sz w:val="24"/>
              </w:rPr>
            </w:pPr>
          </w:p>
          <w:p>
            <w:pPr>
              <w:pStyle w:val="TableParagraph"/>
              <w:ind w:left="205"/>
              <w:rPr>
                <w:sz w:val="16"/>
              </w:rPr>
            </w:pPr>
            <w:r>
              <w:rPr>
                <w:color w:val="404040"/>
                <w:sz w:val="16"/>
              </w:rPr>
              <w:t>OSBI &amp; FBI</w:t>
            </w:r>
          </w:p>
          <w:p>
            <w:pPr>
              <w:pStyle w:val="TableParagraph"/>
              <w:spacing w:line="266" w:lineRule="auto" w:before="22"/>
              <w:ind w:left="104" w:right="75" w:firstLine="165"/>
              <w:rPr>
                <w:sz w:val="16"/>
              </w:rPr>
            </w:pPr>
            <w:r>
              <w:rPr>
                <w:color w:val="404040"/>
                <w:sz w:val="16"/>
              </w:rPr>
              <w:t>Criminal Applications</w:t>
            </w:r>
          </w:p>
        </w:tc>
        <w:tc>
          <w:tcPr>
            <w:tcW w:w="3124" w:type="dxa"/>
          </w:tcPr>
          <w:p>
            <w:pPr>
              <w:pStyle w:val="TableParagraph"/>
              <w:spacing w:before="9"/>
              <w:rPr>
                <w:sz w:val="27"/>
              </w:rPr>
            </w:pPr>
          </w:p>
          <w:p>
            <w:pPr>
              <w:pStyle w:val="TableParagraph"/>
              <w:spacing w:line="266" w:lineRule="auto"/>
              <w:ind w:left="32" w:right="15" w:firstLine="3"/>
              <w:jc w:val="center"/>
              <w:rPr>
                <w:sz w:val="16"/>
              </w:rPr>
            </w:pPr>
            <w:r>
              <w:rPr>
                <w:color w:val="404040"/>
                <w:sz w:val="16"/>
              </w:rPr>
              <w:t>Software: OSBI &amp; FBI Criminal Applications. iTouch Accurate-ID Live Scan Software: Configured for OK &amp; FBI records. This software captures demographics information and livescan management of the</w:t>
            </w:r>
            <w:r>
              <w:rPr>
                <w:color w:val="404040"/>
                <w:spacing w:val="15"/>
                <w:sz w:val="16"/>
              </w:rPr>
              <w:t> </w:t>
            </w:r>
            <w:r>
              <w:rPr>
                <w:color w:val="404040"/>
                <w:sz w:val="16"/>
              </w:rPr>
              <w:t>device.</w:t>
            </w:r>
          </w:p>
        </w:tc>
        <w:tc>
          <w:tcPr>
            <w:tcW w:w="1577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ind w:right="8"/>
              <w:jc w:val="right"/>
              <w:rPr>
                <w:sz w:val="16"/>
              </w:rPr>
            </w:pPr>
            <w:r>
              <w:rPr>
                <w:color w:val="404040"/>
                <w:sz w:val="16"/>
              </w:rPr>
              <w:t>INC</w:t>
            </w:r>
          </w:p>
        </w:tc>
        <w:tc>
          <w:tcPr>
            <w:tcW w:w="1594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ind w:right="173"/>
              <w:jc w:val="right"/>
              <w:rPr>
                <w:sz w:val="16"/>
              </w:rPr>
            </w:pPr>
            <w:r>
              <w:rPr>
                <w:color w:val="404040"/>
                <w:sz w:val="16"/>
              </w:rPr>
              <w:t>INC</w:t>
            </w:r>
          </w:p>
        </w:tc>
      </w:tr>
      <w:tr>
        <w:trPr>
          <w:trHeight w:val="2452" w:hRule="atLeast"/>
        </w:trPr>
        <w:tc>
          <w:tcPr>
            <w:tcW w:w="1184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46"/>
              <w:ind w:left="83" w:right="59"/>
              <w:jc w:val="center"/>
              <w:rPr>
                <w:sz w:val="16"/>
              </w:rPr>
            </w:pPr>
            <w:r>
              <w:rPr>
                <w:color w:val="404040"/>
                <w:sz w:val="16"/>
              </w:rPr>
              <w:t>1.00</w:t>
            </w:r>
          </w:p>
        </w:tc>
        <w:tc>
          <w:tcPr>
            <w:tcW w:w="1184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73"/>
              <w:ind w:left="205"/>
              <w:rPr>
                <w:sz w:val="16"/>
              </w:rPr>
            </w:pPr>
            <w:r>
              <w:rPr>
                <w:color w:val="404040"/>
                <w:sz w:val="16"/>
              </w:rPr>
              <w:t>OSBI &amp; FBI</w:t>
            </w:r>
          </w:p>
          <w:p>
            <w:pPr>
              <w:pStyle w:val="TableParagraph"/>
              <w:spacing w:line="266" w:lineRule="auto" w:before="22"/>
              <w:ind w:left="104" w:right="83" w:hanging="4"/>
              <w:jc w:val="center"/>
              <w:rPr>
                <w:sz w:val="16"/>
              </w:rPr>
            </w:pPr>
            <w:r>
              <w:rPr>
                <w:color w:val="404040"/>
                <w:sz w:val="16"/>
              </w:rPr>
              <w:t>Civil Applications</w:t>
            </w:r>
          </w:p>
        </w:tc>
        <w:tc>
          <w:tcPr>
            <w:tcW w:w="3124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9"/>
              <w:rPr>
                <w:sz w:val="17"/>
              </w:rPr>
            </w:pPr>
          </w:p>
          <w:p>
            <w:pPr>
              <w:pStyle w:val="TableParagraph"/>
              <w:spacing w:line="266" w:lineRule="auto"/>
              <w:ind w:left="68" w:right="49"/>
              <w:jc w:val="center"/>
              <w:rPr>
                <w:sz w:val="16"/>
              </w:rPr>
            </w:pPr>
            <w:r>
              <w:rPr>
                <w:color w:val="404040"/>
                <w:sz w:val="16"/>
              </w:rPr>
              <w:t>Software: OSBI &amp; FBI Civil Applications. iTouch Accurate-ID Live Scan Software: Configured for OK &amp; FBI records. This software captures demographics information and livescan management of the</w:t>
            </w:r>
            <w:r>
              <w:rPr>
                <w:color w:val="404040"/>
                <w:spacing w:val="15"/>
                <w:sz w:val="16"/>
              </w:rPr>
              <w:t> </w:t>
            </w:r>
            <w:r>
              <w:rPr>
                <w:color w:val="404040"/>
                <w:sz w:val="16"/>
              </w:rPr>
              <w:t>device.</w:t>
            </w:r>
          </w:p>
        </w:tc>
        <w:tc>
          <w:tcPr>
            <w:tcW w:w="1577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46"/>
              <w:ind w:right="8"/>
              <w:jc w:val="right"/>
              <w:rPr>
                <w:sz w:val="16"/>
              </w:rPr>
            </w:pPr>
            <w:r>
              <w:rPr>
                <w:color w:val="404040"/>
                <w:sz w:val="16"/>
              </w:rPr>
              <w:t>INC</w:t>
            </w:r>
          </w:p>
        </w:tc>
        <w:tc>
          <w:tcPr>
            <w:tcW w:w="1594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46"/>
              <w:ind w:right="8"/>
              <w:jc w:val="right"/>
              <w:rPr>
                <w:sz w:val="16"/>
              </w:rPr>
            </w:pPr>
            <w:r>
              <w:rPr>
                <w:color w:val="404040"/>
                <w:sz w:val="16"/>
              </w:rPr>
              <w:t>INC</w:t>
            </w:r>
          </w:p>
        </w:tc>
      </w:tr>
      <w:tr>
        <w:trPr>
          <w:trHeight w:val="1839" w:hRule="atLeast"/>
        </w:trPr>
        <w:tc>
          <w:tcPr>
            <w:tcW w:w="1184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"/>
              <w:rPr>
                <w:sz w:val="27"/>
              </w:rPr>
            </w:pPr>
          </w:p>
          <w:p>
            <w:pPr>
              <w:pStyle w:val="TableParagraph"/>
              <w:ind w:left="83" w:right="59"/>
              <w:jc w:val="center"/>
              <w:rPr>
                <w:sz w:val="16"/>
              </w:rPr>
            </w:pPr>
            <w:r>
              <w:rPr>
                <w:color w:val="404040"/>
                <w:sz w:val="16"/>
              </w:rPr>
              <w:t>1.00</w:t>
            </w:r>
          </w:p>
        </w:tc>
        <w:tc>
          <w:tcPr>
            <w:tcW w:w="1184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"/>
              <w:rPr>
                <w:sz w:val="27"/>
              </w:rPr>
            </w:pPr>
          </w:p>
          <w:p>
            <w:pPr>
              <w:pStyle w:val="TableParagraph"/>
              <w:ind w:left="81" w:right="61"/>
              <w:jc w:val="center"/>
              <w:rPr>
                <w:sz w:val="16"/>
              </w:rPr>
            </w:pPr>
            <w:r>
              <w:rPr>
                <w:color w:val="404040"/>
                <w:sz w:val="16"/>
              </w:rPr>
              <w:t>Computer</w:t>
            </w:r>
          </w:p>
        </w:tc>
        <w:tc>
          <w:tcPr>
            <w:tcW w:w="3124" w:type="dxa"/>
          </w:tcPr>
          <w:p>
            <w:pPr>
              <w:pStyle w:val="TableParagraph"/>
              <w:spacing w:before="8"/>
              <w:rPr>
                <w:sz w:val="21"/>
              </w:rPr>
            </w:pPr>
          </w:p>
          <w:p>
            <w:pPr>
              <w:pStyle w:val="TableParagraph"/>
              <w:tabs>
                <w:tab w:pos="2803" w:val="left" w:leader="none"/>
              </w:tabs>
              <w:spacing w:line="266" w:lineRule="auto"/>
              <w:ind w:left="53" w:right="34" w:firstLine="3"/>
              <w:jc w:val="center"/>
              <w:rPr>
                <w:sz w:val="16"/>
              </w:rPr>
            </w:pPr>
            <w:r>
              <w:rPr>
                <w:color w:val="404040"/>
                <w:sz w:val="16"/>
              </w:rPr>
              <w:t>Computer: Desktop HP Computer including RAID Configuration with Touch</w:t>
            </w:r>
            <w:r>
              <w:rPr>
                <w:color w:val="404040"/>
                <w:spacing w:val="3"/>
                <w:sz w:val="16"/>
              </w:rPr>
              <w:t> </w:t>
            </w:r>
            <w:r>
              <w:rPr>
                <w:color w:val="404040"/>
                <w:sz w:val="16"/>
              </w:rPr>
              <w:t>Screen</w:t>
            </w:r>
            <w:r>
              <w:rPr>
                <w:color w:val="404040"/>
                <w:spacing w:val="3"/>
                <w:sz w:val="16"/>
              </w:rPr>
              <w:t> </w:t>
            </w:r>
            <w:r>
              <w:rPr>
                <w:color w:val="404040"/>
                <w:sz w:val="16"/>
              </w:rPr>
              <w:t>Monitor</w:t>
              <w:tab/>
            </w:r>
            <w:r>
              <w:rPr>
                <w:color w:val="404040"/>
                <w:spacing w:val="-6"/>
                <w:sz w:val="16"/>
              </w:rPr>
              <w:t>per </w:t>
            </w:r>
            <w:r>
              <w:rPr>
                <w:color w:val="404040"/>
                <w:sz w:val="16"/>
              </w:rPr>
              <w:t>State</w:t>
            </w:r>
            <w:r>
              <w:rPr>
                <w:color w:val="404040"/>
                <w:spacing w:val="2"/>
                <w:sz w:val="16"/>
              </w:rPr>
              <w:t> </w:t>
            </w:r>
            <w:r>
              <w:rPr>
                <w:color w:val="404040"/>
                <w:sz w:val="16"/>
              </w:rPr>
              <w:t>Requirements.</w:t>
            </w:r>
          </w:p>
          <w:p>
            <w:pPr>
              <w:pStyle w:val="TableParagraph"/>
              <w:spacing w:line="266" w:lineRule="auto" w:before="3"/>
              <w:ind w:left="53" w:right="32"/>
              <w:jc w:val="center"/>
              <w:rPr>
                <w:sz w:val="16"/>
              </w:rPr>
            </w:pPr>
            <w:r>
              <w:rPr>
                <w:color w:val="404040"/>
                <w:sz w:val="16"/>
              </w:rPr>
              <w:t>1st. Year Warranty Covered by Hardware Manufacturer.</w:t>
            </w:r>
          </w:p>
        </w:tc>
        <w:tc>
          <w:tcPr>
            <w:tcW w:w="1577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"/>
              <w:rPr>
                <w:sz w:val="27"/>
              </w:rPr>
            </w:pPr>
          </w:p>
          <w:p>
            <w:pPr>
              <w:pStyle w:val="TableParagraph"/>
              <w:tabs>
                <w:tab w:pos="771" w:val="left" w:leader="none"/>
              </w:tabs>
              <w:ind w:right="48"/>
              <w:jc w:val="right"/>
              <w:rPr>
                <w:sz w:val="16"/>
              </w:rPr>
            </w:pPr>
            <w:r>
              <w:rPr>
                <w:color w:val="404040"/>
                <w:sz w:val="16"/>
              </w:rPr>
              <w:t>$</w:t>
              <w:tab/>
            </w:r>
            <w:r>
              <w:rPr>
                <w:color w:val="404040"/>
                <w:spacing w:val="-2"/>
                <w:sz w:val="16"/>
              </w:rPr>
              <w:t>2,000.00</w:t>
            </w:r>
          </w:p>
        </w:tc>
        <w:tc>
          <w:tcPr>
            <w:tcW w:w="1594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"/>
              <w:rPr>
                <w:sz w:val="27"/>
              </w:rPr>
            </w:pPr>
          </w:p>
          <w:p>
            <w:pPr>
              <w:pStyle w:val="TableParagraph"/>
              <w:tabs>
                <w:tab w:pos="816" w:val="left" w:leader="none"/>
              </w:tabs>
              <w:ind w:right="34"/>
              <w:jc w:val="right"/>
              <w:rPr>
                <w:sz w:val="16"/>
              </w:rPr>
            </w:pPr>
            <w:r>
              <w:rPr>
                <w:color w:val="404040"/>
                <w:sz w:val="16"/>
              </w:rPr>
              <w:t>$</w:t>
              <w:tab/>
            </w:r>
            <w:r>
              <w:rPr>
                <w:color w:val="404040"/>
                <w:spacing w:val="-2"/>
                <w:sz w:val="16"/>
              </w:rPr>
              <w:t>2,000.00</w:t>
            </w:r>
          </w:p>
        </w:tc>
      </w:tr>
      <w:tr>
        <w:trPr>
          <w:trHeight w:val="647" w:hRule="atLeast"/>
        </w:trPr>
        <w:tc>
          <w:tcPr>
            <w:tcW w:w="1184" w:type="dxa"/>
          </w:tcPr>
          <w:p>
            <w:pPr>
              <w:pStyle w:val="TableParagraph"/>
              <w:spacing w:before="4"/>
              <w:rPr>
                <w:sz w:val="18"/>
              </w:rPr>
            </w:pPr>
          </w:p>
          <w:p>
            <w:pPr>
              <w:pStyle w:val="TableParagraph"/>
              <w:ind w:left="83" w:right="59"/>
              <w:jc w:val="center"/>
              <w:rPr>
                <w:sz w:val="16"/>
              </w:rPr>
            </w:pPr>
            <w:r>
              <w:rPr>
                <w:color w:val="404040"/>
                <w:sz w:val="16"/>
              </w:rPr>
              <w:t>1.00</w:t>
            </w:r>
          </w:p>
        </w:tc>
        <w:tc>
          <w:tcPr>
            <w:tcW w:w="1184" w:type="dxa"/>
          </w:tcPr>
          <w:p>
            <w:pPr>
              <w:pStyle w:val="TableParagraph"/>
              <w:spacing w:before="4"/>
              <w:rPr>
                <w:sz w:val="18"/>
              </w:rPr>
            </w:pPr>
          </w:p>
          <w:p>
            <w:pPr>
              <w:pStyle w:val="TableParagraph"/>
              <w:ind w:left="83" w:right="61"/>
              <w:jc w:val="center"/>
              <w:rPr>
                <w:sz w:val="16"/>
              </w:rPr>
            </w:pPr>
            <w:r>
              <w:rPr>
                <w:color w:val="404040"/>
                <w:sz w:val="16"/>
              </w:rPr>
              <w:t>Camera</w:t>
            </w:r>
          </w:p>
        </w:tc>
        <w:tc>
          <w:tcPr>
            <w:tcW w:w="3124" w:type="dxa"/>
          </w:tcPr>
          <w:p>
            <w:pPr>
              <w:pStyle w:val="TableParagraph"/>
              <w:spacing w:line="266" w:lineRule="auto" w:before="107"/>
              <w:ind w:left="843" w:hanging="755"/>
              <w:rPr>
                <w:sz w:val="16"/>
              </w:rPr>
            </w:pPr>
            <w:r>
              <w:rPr>
                <w:color w:val="404040"/>
                <w:sz w:val="16"/>
              </w:rPr>
              <w:t>Logitech HD Web Camera and Photo Capture Software.</w:t>
            </w:r>
          </w:p>
        </w:tc>
        <w:tc>
          <w:tcPr>
            <w:tcW w:w="1577" w:type="dxa"/>
          </w:tcPr>
          <w:p>
            <w:pPr>
              <w:pStyle w:val="TableParagraph"/>
              <w:spacing w:before="4"/>
              <w:rPr>
                <w:sz w:val="18"/>
              </w:rPr>
            </w:pPr>
          </w:p>
          <w:p>
            <w:pPr>
              <w:pStyle w:val="TableParagraph"/>
              <w:tabs>
                <w:tab w:pos="907" w:val="left" w:leader="none"/>
              </w:tabs>
              <w:ind w:right="46"/>
              <w:jc w:val="right"/>
              <w:rPr>
                <w:sz w:val="16"/>
              </w:rPr>
            </w:pPr>
            <w:r>
              <w:rPr>
                <w:color w:val="404040"/>
                <w:sz w:val="16"/>
              </w:rPr>
              <w:t>$</w:t>
              <w:tab/>
            </w:r>
            <w:r>
              <w:rPr>
                <w:color w:val="404040"/>
                <w:spacing w:val="-2"/>
                <w:sz w:val="16"/>
              </w:rPr>
              <w:t>500.00</w:t>
            </w:r>
          </w:p>
        </w:tc>
        <w:tc>
          <w:tcPr>
            <w:tcW w:w="1594" w:type="dxa"/>
          </w:tcPr>
          <w:p>
            <w:pPr>
              <w:pStyle w:val="TableParagraph"/>
              <w:spacing w:before="4"/>
              <w:rPr>
                <w:sz w:val="18"/>
              </w:rPr>
            </w:pPr>
          </w:p>
          <w:p>
            <w:pPr>
              <w:pStyle w:val="TableParagraph"/>
              <w:tabs>
                <w:tab w:pos="1027" w:val="left" w:leader="none"/>
              </w:tabs>
              <w:ind w:left="120"/>
              <w:rPr>
                <w:sz w:val="16"/>
              </w:rPr>
            </w:pPr>
            <w:r>
              <w:rPr>
                <w:color w:val="404040"/>
                <w:sz w:val="16"/>
              </w:rPr>
              <w:t>$</w:t>
              <w:tab/>
              <w:t>500.00</w:t>
            </w:r>
          </w:p>
        </w:tc>
      </w:tr>
    </w:tbl>
    <w:p>
      <w:pPr>
        <w:spacing w:after="0"/>
        <w:rPr>
          <w:sz w:val="16"/>
        </w:rPr>
        <w:sectPr>
          <w:type w:val="continuous"/>
          <w:pgSz w:w="12240" w:h="15840"/>
          <w:pgMar w:top="1020" w:bottom="280" w:left="1020" w:right="172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8"/>
        <w:rPr>
          <w:sz w:val="24"/>
        </w:rPr>
      </w:pPr>
    </w:p>
    <w:p>
      <w:pPr>
        <w:pStyle w:val="BodyText"/>
        <w:spacing w:before="102"/>
        <w:ind w:left="326"/>
      </w:pPr>
      <w:r>
        <w:rPr/>
        <w:pict>
          <v:shape style="position:absolute;margin-left:56.150002pt;margin-top:-358.433136pt;width:434.55pt;height:366.3pt;mso-position-horizontal-relative:page;mso-position-vertical-relative:paragraph;z-index:1168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0" w:type="dxa"/>
                    <w:tblBorders>
                      <w:top w:val="single" w:sz="8" w:space="0" w:color="D1DEDE"/>
                      <w:left w:val="single" w:sz="8" w:space="0" w:color="D1DEDE"/>
                      <w:bottom w:val="single" w:sz="8" w:space="0" w:color="D1DEDE"/>
                      <w:right w:val="single" w:sz="8" w:space="0" w:color="D1DEDE"/>
                      <w:insideH w:val="single" w:sz="8" w:space="0" w:color="D1DEDE"/>
                      <w:insideV w:val="single" w:sz="8" w:space="0" w:color="D1DEDE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1184"/>
                    <w:gridCol w:w="1184"/>
                    <w:gridCol w:w="3124"/>
                    <w:gridCol w:w="1577"/>
                    <w:gridCol w:w="1594"/>
                  </w:tblGrid>
                  <w:tr>
                    <w:trPr>
                      <w:trHeight w:val="1142" w:hRule="atLeast"/>
                    </w:trPr>
                    <w:tc>
                      <w:tcPr>
                        <w:tcW w:w="1184" w:type="dxa"/>
                      </w:tcPr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6"/>
                          <w:rPr>
                            <w:sz w:val="18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ind w:left="83" w:right="59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color w:val="404040"/>
                            <w:sz w:val="16"/>
                          </w:rPr>
                          <w:t>1.00</w:t>
                        </w:r>
                      </w:p>
                    </w:tc>
                    <w:tc>
                      <w:tcPr>
                        <w:tcW w:w="1184" w:type="dxa"/>
                      </w:tcPr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6"/>
                          <w:rPr>
                            <w:sz w:val="18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ind w:left="349"/>
                          <w:rPr>
                            <w:sz w:val="16"/>
                          </w:rPr>
                        </w:pPr>
                        <w:r>
                          <w:rPr>
                            <w:color w:val="404040"/>
                            <w:sz w:val="16"/>
                          </w:rPr>
                          <w:t>Printer</w:t>
                        </w:r>
                      </w:p>
                    </w:tc>
                    <w:tc>
                      <w:tcPr>
                        <w:tcW w:w="3124" w:type="dxa"/>
                      </w:tcPr>
                      <w:p>
                        <w:pPr>
                          <w:pStyle w:val="TableParagraph"/>
                          <w:tabs>
                            <w:tab w:pos="2778" w:val="left" w:leader="none"/>
                          </w:tabs>
                          <w:spacing w:line="266" w:lineRule="auto" w:before="136"/>
                          <w:ind w:left="92" w:right="74" w:hanging="1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color w:val="404040"/>
                            <w:sz w:val="16"/>
                          </w:rPr>
                          <w:t>FBI Certified Lexmark Printer with Universal</w:t>
                        </w:r>
                        <w:r>
                          <w:rPr>
                            <w:color w:val="404040"/>
                            <w:spacing w:val="7"/>
                            <w:sz w:val="16"/>
                          </w:rPr>
                          <w:t> </w:t>
                        </w:r>
                        <w:r>
                          <w:rPr>
                            <w:color w:val="404040"/>
                            <w:sz w:val="16"/>
                          </w:rPr>
                          <w:t>Tray.</w:t>
                          <w:tab/>
                        </w:r>
                        <w:r>
                          <w:rPr>
                            <w:color w:val="404040"/>
                            <w:spacing w:val="-6"/>
                            <w:sz w:val="16"/>
                          </w:rPr>
                          <w:t>1st.</w:t>
                        </w:r>
                      </w:p>
                      <w:p>
                        <w:pPr>
                          <w:pStyle w:val="TableParagraph"/>
                          <w:tabs>
                            <w:tab w:pos="2081" w:val="left" w:leader="none"/>
                          </w:tabs>
                          <w:spacing w:line="266" w:lineRule="auto" w:before="2"/>
                          <w:ind w:left="104" w:right="85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color w:val="404040"/>
                            <w:sz w:val="16"/>
                          </w:rPr>
                          <w:t>Year Warranty</w:t>
                          <w:tab/>
                          <w:t>Covered </w:t>
                        </w:r>
                        <w:r>
                          <w:rPr>
                            <w:color w:val="404040"/>
                            <w:spacing w:val="-8"/>
                            <w:sz w:val="16"/>
                          </w:rPr>
                          <w:t>by </w:t>
                        </w:r>
                        <w:r>
                          <w:rPr>
                            <w:color w:val="404040"/>
                            <w:sz w:val="16"/>
                          </w:rPr>
                          <w:t>Lexmark.</w:t>
                        </w:r>
                      </w:p>
                    </w:tc>
                    <w:tc>
                      <w:tcPr>
                        <w:tcW w:w="1577" w:type="dxa"/>
                      </w:tcPr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6"/>
                          <w:rPr>
                            <w:sz w:val="18"/>
                          </w:rPr>
                        </w:pPr>
                      </w:p>
                      <w:p>
                        <w:pPr>
                          <w:pStyle w:val="TableParagraph"/>
                          <w:tabs>
                            <w:tab w:pos="771" w:val="left" w:leader="none"/>
                          </w:tabs>
                          <w:spacing w:before="1"/>
                          <w:ind w:right="48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color w:val="404040"/>
                            <w:sz w:val="16"/>
                          </w:rPr>
                          <w:t>$</w:t>
                          <w:tab/>
                        </w:r>
                        <w:r>
                          <w:rPr>
                            <w:color w:val="404040"/>
                            <w:spacing w:val="-2"/>
                            <w:sz w:val="16"/>
                          </w:rPr>
                          <w:t>1,800.00</w:t>
                        </w:r>
                      </w:p>
                    </w:tc>
                    <w:tc>
                      <w:tcPr>
                        <w:tcW w:w="1594" w:type="dxa"/>
                      </w:tcPr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6"/>
                          <w:rPr>
                            <w:sz w:val="18"/>
                          </w:rPr>
                        </w:pPr>
                      </w:p>
                      <w:p>
                        <w:pPr>
                          <w:pStyle w:val="TableParagraph"/>
                          <w:tabs>
                            <w:tab w:pos="816" w:val="left" w:leader="none"/>
                          </w:tabs>
                          <w:spacing w:before="1"/>
                          <w:ind w:right="34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color w:val="404040"/>
                            <w:sz w:val="16"/>
                          </w:rPr>
                          <w:t>$</w:t>
                          <w:tab/>
                        </w:r>
                        <w:r>
                          <w:rPr>
                            <w:color w:val="404040"/>
                            <w:spacing w:val="-2"/>
                            <w:sz w:val="16"/>
                          </w:rPr>
                          <w:t>1,800.00</w:t>
                        </w:r>
                      </w:p>
                    </w:tc>
                  </w:tr>
                  <w:tr>
                    <w:trPr>
                      <w:trHeight w:val="822" w:hRule="atLeast"/>
                    </w:trPr>
                    <w:tc>
                      <w:tcPr>
                        <w:tcW w:w="1184" w:type="dxa"/>
                      </w:tcPr>
                      <w:p>
                        <w:pPr>
                          <w:pStyle w:val="TableParagraph"/>
                          <w:spacing w:before="7"/>
                          <w:rPr>
                            <w:sz w:val="25"/>
                          </w:rPr>
                        </w:pPr>
                      </w:p>
                      <w:p>
                        <w:pPr>
                          <w:pStyle w:val="TableParagraph"/>
                          <w:ind w:left="83" w:right="59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color w:val="404040"/>
                            <w:sz w:val="16"/>
                          </w:rPr>
                          <w:t>1.00</w:t>
                        </w:r>
                      </w:p>
                    </w:tc>
                    <w:tc>
                      <w:tcPr>
                        <w:tcW w:w="1184" w:type="dxa"/>
                      </w:tcPr>
                      <w:p>
                        <w:pPr>
                          <w:pStyle w:val="TableParagraph"/>
                          <w:spacing w:line="266" w:lineRule="auto" w:before="95"/>
                          <w:ind w:left="83" w:right="61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color w:val="404040"/>
                            <w:sz w:val="16"/>
                          </w:rPr>
                          <w:t>ADA Booking Cabinet Compliance</w:t>
                        </w:r>
                      </w:p>
                    </w:tc>
                    <w:tc>
                      <w:tcPr>
                        <w:tcW w:w="3124" w:type="dxa"/>
                      </w:tcPr>
                      <w:p>
                        <w:pPr>
                          <w:pStyle w:val="TableParagraph"/>
                          <w:spacing w:before="10"/>
                          <w:rPr>
                            <w:sz w:val="15"/>
                          </w:rPr>
                        </w:pPr>
                      </w:p>
                      <w:p>
                        <w:pPr>
                          <w:pStyle w:val="TableParagraph"/>
                          <w:spacing w:line="266" w:lineRule="auto"/>
                          <w:ind w:left="329" w:hanging="135"/>
                          <w:rPr>
                            <w:sz w:val="16"/>
                          </w:rPr>
                        </w:pPr>
                        <w:r>
                          <w:rPr>
                            <w:color w:val="404040"/>
                            <w:sz w:val="16"/>
                          </w:rPr>
                          <w:t>Ruggedized Steel Booking Cabinet with Accessibility architechture.</w:t>
                        </w:r>
                      </w:p>
                    </w:tc>
                    <w:tc>
                      <w:tcPr>
                        <w:tcW w:w="1577" w:type="dxa"/>
                      </w:tcPr>
                      <w:p>
                        <w:pPr>
                          <w:pStyle w:val="TableParagraph"/>
                          <w:spacing w:before="7"/>
                          <w:rPr>
                            <w:sz w:val="25"/>
                          </w:rPr>
                        </w:pPr>
                      </w:p>
                      <w:p>
                        <w:pPr>
                          <w:pStyle w:val="TableParagraph"/>
                          <w:tabs>
                            <w:tab w:pos="771" w:val="left" w:leader="none"/>
                          </w:tabs>
                          <w:ind w:right="48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color w:val="404040"/>
                            <w:sz w:val="16"/>
                          </w:rPr>
                          <w:t>$</w:t>
                          <w:tab/>
                        </w:r>
                        <w:r>
                          <w:rPr>
                            <w:color w:val="404040"/>
                            <w:spacing w:val="-2"/>
                            <w:sz w:val="16"/>
                          </w:rPr>
                          <w:t>4,495.00</w:t>
                        </w:r>
                      </w:p>
                    </w:tc>
                    <w:tc>
                      <w:tcPr>
                        <w:tcW w:w="1594" w:type="dxa"/>
                      </w:tcPr>
                      <w:p>
                        <w:pPr>
                          <w:pStyle w:val="TableParagraph"/>
                          <w:spacing w:before="7"/>
                          <w:rPr>
                            <w:sz w:val="25"/>
                          </w:rPr>
                        </w:pPr>
                      </w:p>
                      <w:p>
                        <w:pPr>
                          <w:pStyle w:val="TableParagraph"/>
                          <w:tabs>
                            <w:tab w:pos="816" w:val="left" w:leader="none"/>
                          </w:tabs>
                          <w:ind w:right="34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color w:val="404040"/>
                            <w:sz w:val="16"/>
                          </w:rPr>
                          <w:t>$</w:t>
                          <w:tab/>
                        </w:r>
                        <w:r>
                          <w:rPr>
                            <w:color w:val="404040"/>
                            <w:spacing w:val="-2"/>
                            <w:sz w:val="16"/>
                          </w:rPr>
                          <w:t>4,495.00</w:t>
                        </w:r>
                      </w:p>
                    </w:tc>
                  </w:tr>
                  <w:tr>
                    <w:trPr>
                      <w:trHeight w:val="822" w:hRule="atLeast"/>
                    </w:trPr>
                    <w:tc>
                      <w:tcPr>
                        <w:tcW w:w="1184" w:type="dxa"/>
                      </w:tcPr>
                      <w:p>
                        <w:pPr>
                          <w:pStyle w:val="TableParagraph"/>
                          <w:spacing w:before="7"/>
                          <w:rPr>
                            <w:sz w:val="25"/>
                          </w:rPr>
                        </w:pPr>
                      </w:p>
                      <w:p>
                        <w:pPr>
                          <w:pStyle w:val="TableParagraph"/>
                          <w:ind w:left="83" w:right="59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color w:val="404040"/>
                            <w:sz w:val="16"/>
                          </w:rPr>
                          <w:t>1.00</w:t>
                        </w:r>
                      </w:p>
                    </w:tc>
                    <w:tc>
                      <w:tcPr>
                        <w:tcW w:w="1184" w:type="dxa"/>
                      </w:tcPr>
                      <w:p>
                        <w:pPr>
                          <w:pStyle w:val="TableParagraph"/>
                          <w:spacing w:before="7"/>
                          <w:rPr>
                            <w:sz w:val="25"/>
                          </w:rPr>
                        </w:pPr>
                      </w:p>
                      <w:p>
                        <w:pPr>
                          <w:pStyle w:val="TableParagraph"/>
                          <w:ind w:left="186"/>
                          <w:rPr>
                            <w:sz w:val="16"/>
                          </w:rPr>
                        </w:pPr>
                        <w:r>
                          <w:rPr>
                            <w:color w:val="404040"/>
                            <w:sz w:val="16"/>
                          </w:rPr>
                          <w:t>Footpedal</w:t>
                        </w:r>
                      </w:p>
                    </w:tc>
                    <w:tc>
                      <w:tcPr>
                        <w:tcW w:w="3124" w:type="dxa"/>
                      </w:tcPr>
                      <w:p>
                        <w:pPr>
                          <w:pStyle w:val="TableParagraph"/>
                          <w:spacing w:before="10"/>
                          <w:rPr>
                            <w:sz w:val="15"/>
                          </w:rPr>
                        </w:pPr>
                      </w:p>
                      <w:p>
                        <w:pPr>
                          <w:pStyle w:val="TableParagraph"/>
                          <w:spacing w:line="266" w:lineRule="auto"/>
                          <w:ind w:left="1211" w:hanging="1093"/>
                          <w:rPr>
                            <w:sz w:val="16"/>
                          </w:rPr>
                        </w:pPr>
                        <w:r>
                          <w:rPr>
                            <w:color w:val="404040"/>
                            <w:sz w:val="16"/>
                          </w:rPr>
                          <w:t>Footpedal to be provided for legacy purposes</w:t>
                        </w:r>
                      </w:p>
                    </w:tc>
                    <w:tc>
                      <w:tcPr>
                        <w:tcW w:w="1577" w:type="dxa"/>
                      </w:tcPr>
                      <w:p>
                        <w:pPr>
                          <w:pStyle w:val="TableParagraph"/>
                          <w:spacing w:before="7"/>
                          <w:rPr>
                            <w:sz w:val="25"/>
                          </w:rPr>
                        </w:pPr>
                      </w:p>
                      <w:p>
                        <w:pPr>
                          <w:pStyle w:val="TableParagraph"/>
                          <w:tabs>
                            <w:tab w:pos="907" w:val="left" w:leader="none"/>
                          </w:tabs>
                          <w:ind w:right="46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color w:val="404040"/>
                            <w:sz w:val="16"/>
                          </w:rPr>
                          <w:t>$</w:t>
                          <w:tab/>
                        </w:r>
                        <w:r>
                          <w:rPr>
                            <w:color w:val="404040"/>
                            <w:spacing w:val="-2"/>
                            <w:sz w:val="16"/>
                          </w:rPr>
                          <w:t>275.00</w:t>
                        </w:r>
                      </w:p>
                    </w:tc>
                    <w:tc>
                      <w:tcPr>
                        <w:tcW w:w="1594" w:type="dxa"/>
                      </w:tcPr>
                      <w:p>
                        <w:pPr>
                          <w:pStyle w:val="TableParagraph"/>
                          <w:spacing w:before="7"/>
                          <w:rPr>
                            <w:sz w:val="25"/>
                          </w:rPr>
                        </w:pPr>
                      </w:p>
                      <w:p>
                        <w:pPr>
                          <w:pStyle w:val="TableParagraph"/>
                          <w:tabs>
                            <w:tab w:pos="907" w:val="left" w:leader="none"/>
                          </w:tabs>
                          <w:ind w:right="56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color w:val="404040"/>
                            <w:sz w:val="16"/>
                          </w:rPr>
                          <w:t>$</w:t>
                          <w:tab/>
                        </w:r>
                        <w:r>
                          <w:rPr>
                            <w:color w:val="404040"/>
                            <w:spacing w:val="-2"/>
                            <w:sz w:val="16"/>
                          </w:rPr>
                          <w:t>275.00</w:t>
                        </w:r>
                      </w:p>
                    </w:tc>
                  </w:tr>
                  <w:tr>
                    <w:trPr>
                      <w:trHeight w:val="1070" w:hRule="atLeast"/>
                    </w:trPr>
                    <w:tc>
                      <w:tcPr>
                        <w:tcW w:w="1184" w:type="dxa"/>
                      </w:tcPr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7"/>
                          <w:rPr>
                            <w:sz w:val="15"/>
                          </w:rPr>
                        </w:pPr>
                      </w:p>
                      <w:p>
                        <w:pPr>
                          <w:pStyle w:val="TableParagraph"/>
                          <w:ind w:left="83" w:right="59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color w:val="404040"/>
                            <w:sz w:val="16"/>
                          </w:rPr>
                          <w:t>1.00</w:t>
                        </w:r>
                      </w:p>
                    </w:tc>
                    <w:tc>
                      <w:tcPr>
                        <w:tcW w:w="1184" w:type="dxa"/>
                      </w:tcPr>
                      <w:p>
                        <w:pPr>
                          <w:pStyle w:val="TableParagraph"/>
                          <w:spacing w:before="9"/>
                          <w:rPr>
                            <w:sz w:val="17"/>
                          </w:rPr>
                        </w:pPr>
                      </w:p>
                      <w:p>
                        <w:pPr>
                          <w:pStyle w:val="TableParagraph"/>
                          <w:spacing w:line="266" w:lineRule="auto"/>
                          <w:ind w:left="83" w:right="60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color w:val="404040"/>
                            <w:sz w:val="16"/>
                          </w:rPr>
                          <w:t>State RMS/JMS</w:t>
                        </w:r>
                      </w:p>
                      <w:p>
                        <w:pPr>
                          <w:pStyle w:val="TableParagraph"/>
                          <w:spacing w:before="2"/>
                          <w:ind w:left="80" w:right="61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color w:val="404040"/>
                            <w:sz w:val="16"/>
                          </w:rPr>
                          <w:t>Interface</w:t>
                        </w:r>
                      </w:p>
                    </w:tc>
                    <w:tc>
                      <w:tcPr>
                        <w:tcW w:w="3124" w:type="dxa"/>
                      </w:tcPr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9"/>
                          <w:rPr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ind w:left="267"/>
                          <w:rPr>
                            <w:sz w:val="16"/>
                          </w:rPr>
                        </w:pPr>
                        <w:r>
                          <w:rPr>
                            <w:color w:val="404040"/>
                            <w:sz w:val="16"/>
                          </w:rPr>
                          <w:t>Local or State RMS/JMS Interface</w:t>
                        </w:r>
                      </w:p>
                    </w:tc>
                    <w:tc>
                      <w:tcPr>
                        <w:tcW w:w="1577" w:type="dxa"/>
                      </w:tcPr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7"/>
                          <w:rPr>
                            <w:sz w:val="15"/>
                          </w:rPr>
                        </w:pPr>
                      </w:p>
                      <w:p>
                        <w:pPr>
                          <w:pStyle w:val="TableParagraph"/>
                          <w:ind w:right="8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color w:val="404040"/>
                            <w:sz w:val="16"/>
                          </w:rPr>
                          <w:t>$1,000.00</w:t>
                        </w:r>
                      </w:p>
                    </w:tc>
                    <w:tc>
                      <w:tcPr>
                        <w:tcW w:w="1594" w:type="dxa"/>
                      </w:tcPr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7"/>
                          <w:rPr>
                            <w:sz w:val="15"/>
                          </w:rPr>
                        </w:pPr>
                      </w:p>
                      <w:p>
                        <w:pPr>
                          <w:pStyle w:val="TableParagraph"/>
                          <w:tabs>
                            <w:tab w:pos="816" w:val="left" w:leader="none"/>
                          </w:tabs>
                          <w:ind w:right="34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color w:val="404040"/>
                            <w:sz w:val="16"/>
                          </w:rPr>
                          <w:t>$</w:t>
                          <w:tab/>
                        </w:r>
                        <w:r>
                          <w:rPr>
                            <w:color w:val="404040"/>
                            <w:spacing w:val="-2"/>
                            <w:sz w:val="16"/>
                          </w:rPr>
                          <w:t>1,000.00</w:t>
                        </w:r>
                      </w:p>
                    </w:tc>
                  </w:tr>
                  <w:tr>
                    <w:trPr>
                      <w:trHeight w:val="1069" w:hRule="atLeast"/>
                    </w:trPr>
                    <w:tc>
                      <w:tcPr>
                        <w:tcW w:w="1184" w:type="dxa"/>
                      </w:tcPr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7"/>
                          <w:rPr>
                            <w:sz w:val="15"/>
                          </w:rPr>
                        </w:pPr>
                      </w:p>
                      <w:p>
                        <w:pPr>
                          <w:pStyle w:val="TableParagraph"/>
                          <w:ind w:left="83" w:right="59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color w:val="404040"/>
                            <w:sz w:val="16"/>
                          </w:rPr>
                          <w:t>1.00</w:t>
                        </w:r>
                      </w:p>
                    </w:tc>
                    <w:tc>
                      <w:tcPr>
                        <w:tcW w:w="1184" w:type="dxa"/>
                      </w:tcPr>
                      <w:p>
                        <w:pPr>
                          <w:pStyle w:val="TableParagraph"/>
                          <w:spacing w:before="9"/>
                          <w:rPr>
                            <w:sz w:val="17"/>
                          </w:rPr>
                        </w:pPr>
                      </w:p>
                      <w:p>
                        <w:pPr>
                          <w:pStyle w:val="TableParagraph"/>
                          <w:spacing w:line="266" w:lineRule="auto"/>
                          <w:ind w:left="133" w:right="112" w:firstLine="36"/>
                          <w:jc w:val="both"/>
                          <w:rPr>
                            <w:sz w:val="16"/>
                          </w:rPr>
                        </w:pPr>
                        <w:r>
                          <w:rPr>
                            <w:color w:val="404040"/>
                            <w:sz w:val="16"/>
                          </w:rPr>
                          <w:t>OSBI Code Webservice Integration</w:t>
                        </w:r>
                      </w:p>
                    </w:tc>
                    <w:tc>
                      <w:tcPr>
                        <w:tcW w:w="3124" w:type="dxa"/>
                      </w:tcPr>
                      <w:p>
                        <w:pPr>
                          <w:pStyle w:val="TableParagraph"/>
                          <w:spacing w:before="12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spacing w:line="266" w:lineRule="auto"/>
                          <w:ind w:left="257" w:right="238" w:firstLine="2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color w:val="404040"/>
                            <w:sz w:val="16"/>
                          </w:rPr>
                          <w:t>Interface which will import code updates from OSBI provided web service.</w:t>
                        </w:r>
                      </w:p>
                    </w:tc>
                    <w:tc>
                      <w:tcPr>
                        <w:tcW w:w="1577" w:type="dxa"/>
                      </w:tcPr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7"/>
                          <w:rPr>
                            <w:sz w:val="15"/>
                          </w:rPr>
                        </w:pPr>
                      </w:p>
                      <w:p>
                        <w:pPr>
                          <w:pStyle w:val="TableParagraph"/>
                          <w:ind w:right="8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color w:val="404040"/>
                            <w:sz w:val="16"/>
                          </w:rPr>
                          <w:t>$1,000.00</w:t>
                        </w:r>
                      </w:p>
                    </w:tc>
                    <w:tc>
                      <w:tcPr>
                        <w:tcW w:w="1594" w:type="dxa"/>
                      </w:tcPr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7"/>
                          <w:rPr>
                            <w:sz w:val="15"/>
                          </w:rPr>
                        </w:pPr>
                      </w:p>
                      <w:p>
                        <w:pPr>
                          <w:pStyle w:val="TableParagraph"/>
                          <w:tabs>
                            <w:tab w:pos="816" w:val="left" w:leader="none"/>
                          </w:tabs>
                          <w:ind w:right="34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color w:val="404040"/>
                            <w:sz w:val="16"/>
                          </w:rPr>
                          <w:t>$</w:t>
                          <w:tab/>
                        </w:r>
                        <w:r>
                          <w:rPr>
                            <w:color w:val="404040"/>
                            <w:spacing w:val="-2"/>
                            <w:sz w:val="16"/>
                          </w:rPr>
                          <w:t>1,000.00</w:t>
                        </w:r>
                      </w:p>
                    </w:tc>
                  </w:tr>
                  <w:tr>
                    <w:trPr>
                      <w:trHeight w:val="414" w:hRule="atLeast"/>
                    </w:trPr>
                    <w:tc>
                      <w:tcPr>
                        <w:tcW w:w="1184" w:type="dxa"/>
                      </w:tcPr>
                      <w:p>
                        <w:pPr>
                          <w:pStyle w:val="TableParagraph"/>
                          <w:spacing w:before="110"/>
                          <w:ind w:left="83" w:right="59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color w:val="404040"/>
                            <w:sz w:val="16"/>
                          </w:rPr>
                          <w:t>1.00</w:t>
                        </w:r>
                      </w:p>
                    </w:tc>
                    <w:tc>
                      <w:tcPr>
                        <w:tcW w:w="1184" w:type="dxa"/>
                      </w:tcPr>
                      <w:p>
                        <w:pPr>
                          <w:pStyle w:val="TableParagraph"/>
                          <w:spacing w:before="110"/>
                          <w:ind w:left="172"/>
                          <w:rPr>
                            <w:sz w:val="16"/>
                          </w:rPr>
                        </w:pPr>
                        <w:r>
                          <w:rPr>
                            <w:color w:val="404040"/>
                            <w:sz w:val="16"/>
                          </w:rPr>
                          <w:t>Installation</w:t>
                        </w:r>
                      </w:p>
                    </w:tc>
                    <w:tc>
                      <w:tcPr>
                        <w:tcW w:w="3124" w:type="dxa"/>
                      </w:tcPr>
                      <w:p>
                        <w:pPr>
                          <w:pStyle w:val="TableParagraph"/>
                          <w:spacing w:before="100"/>
                          <w:ind w:left="428"/>
                          <w:rPr>
                            <w:sz w:val="16"/>
                          </w:rPr>
                        </w:pPr>
                        <w:r>
                          <w:rPr>
                            <w:color w:val="404040"/>
                            <w:sz w:val="16"/>
                          </w:rPr>
                          <w:t>On-Site Installation &amp; Training</w:t>
                        </w:r>
                      </w:p>
                    </w:tc>
                    <w:tc>
                      <w:tcPr>
                        <w:tcW w:w="1577" w:type="dxa"/>
                      </w:tcPr>
                      <w:p>
                        <w:pPr>
                          <w:pStyle w:val="TableParagraph"/>
                          <w:spacing w:before="110"/>
                          <w:ind w:right="8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color w:val="404040"/>
                            <w:sz w:val="16"/>
                          </w:rPr>
                          <w:t>$1,800.00</w:t>
                        </w:r>
                      </w:p>
                    </w:tc>
                    <w:tc>
                      <w:tcPr>
                        <w:tcW w:w="1594" w:type="dxa"/>
                      </w:tcPr>
                      <w:p>
                        <w:pPr>
                          <w:pStyle w:val="TableParagraph"/>
                          <w:tabs>
                            <w:tab w:pos="816" w:val="left" w:leader="none"/>
                          </w:tabs>
                          <w:spacing w:before="110"/>
                          <w:ind w:right="34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color w:val="404040"/>
                            <w:sz w:val="16"/>
                          </w:rPr>
                          <w:t>$</w:t>
                          <w:tab/>
                        </w:r>
                        <w:r>
                          <w:rPr>
                            <w:color w:val="404040"/>
                            <w:spacing w:val="-2"/>
                            <w:sz w:val="16"/>
                          </w:rPr>
                          <w:t>1,800.00</w:t>
                        </w:r>
                      </w:p>
                    </w:tc>
                  </w:tr>
                  <w:tr>
                    <w:trPr>
                      <w:trHeight w:val="954" w:hRule="atLeast"/>
                    </w:trPr>
                    <w:tc>
                      <w:tcPr>
                        <w:tcW w:w="1184" w:type="dxa"/>
                        <w:shd w:val="clear" w:color="auto" w:fill="E8EDED"/>
                      </w:tcPr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33"/>
                          <w:ind w:left="83" w:right="59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color w:val="404040"/>
                            <w:sz w:val="16"/>
                          </w:rPr>
                          <w:t>1.00</w:t>
                        </w:r>
                      </w:p>
                    </w:tc>
                    <w:tc>
                      <w:tcPr>
                        <w:tcW w:w="1184" w:type="dxa"/>
                        <w:shd w:val="clear" w:color="auto" w:fill="E8EDED"/>
                      </w:tcPr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33"/>
                          <w:ind w:left="88"/>
                          <w:rPr>
                            <w:sz w:val="16"/>
                          </w:rPr>
                        </w:pPr>
                        <w:r>
                          <w:rPr>
                            <w:color w:val="404040"/>
                            <w:sz w:val="16"/>
                          </w:rPr>
                          <w:t>Ext. Warranty</w:t>
                        </w:r>
                      </w:p>
                    </w:tc>
                    <w:tc>
                      <w:tcPr>
                        <w:tcW w:w="3124" w:type="dxa"/>
                        <w:shd w:val="clear" w:color="auto" w:fill="E8EDED"/>
                      </w:tcPr>
                      <w:p>
                        <w:pPr>
                          <w:pStyle w:val="TableParagraph"/>
                          <w:spacing w:before="3"/>
                          <w:rPr>
                            <w:sz w:val="21"/>
                          </w:rPr>
                        </w:pPr>
                      </w:p>
                      <w:p>
                        <w:pPr>
                          <w:pStyle w:val="TableParagraph"/>
                          <w:spacing w:line="266" w:lineRule="auto"/>
                          <w:ind w:left="454" w:hanging="267"/>
                          <w:rPr>
                            <w:sz w:val="16"/>
                          </w:rPr>
                        </w:pPr>
                        <w:r>
                          <w:rPr>
                            <w:color w:val="404040"/>
                            <w:sz w:val="16"/>
                          </w:rPr>
                          <w:t>5 Year Extended Technical Support and Software Maintenance.</w:t>
                        </w:r>
                      </w:p>
                    </w:tc>
                    <w:tc>
                      <w:tcPr>
                        <w:tcW w:w="1577" w:type="dxa"/>
                        <w:shd w:val="clear" w:color="auto" w:fill="E8EDED"/>
                      </w:tcPr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33"/>
                          <w:ind w:right="8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color w:val="404040"/>
                            <w:sz w:val="16"/>
                          </w:rPr>
                          <w:t>$4,950.00</w:t>
                        </w:r>
                      </w:p>
                    </w:tc>
                    <w:tc>
                      <w:tcPr>
                        <w:tcW w:w="1594" w:type="dxa"/>
                        <w:shd w:val="clear" w:color="auto" w:fill="E8EDED"/>
                      </w:tcPr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tabs>
                            <w:tab w:pos="816" w:val="left" w:leader="none"/>
                          </w:tabs>
                          <w:spacing w:before="133"/>
                          <w:ind w:right="34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color w:val="404040"/>
                            <w:sz w:val="16"/>
                          </w:rPr>
                          <w:t>$</w:t>
                          <w:tab/>
                        </w:r>
                        <w:r>
                          <w:rPr>
                            <w:color w:val="404040"/>
                            <w:spacing w:val="-2"/>
                            <w:sz w:val="16"/>
                          </w:rPr>
                          <w:t>4,950.00</w:t>
                        </w:r>
                      </w:p>
                    </w:tc>
                  </w:tr>
                  <w:tr>
                    <w:trPr>
                      <w:trHeight w:val="270" w:hRule="atLeast"/>
                    </w:trPr>
                    <w:tc>
                      <w:tcPr>
                        <w:tcW w:w="1184" w:type="dxa"/>
                        <w:tcBorders>
                          <w:left w:val="nil"/>
                          <w:bottom w:val="nil"/>
                          <w:right w:val="nil"/>
                        </w:tcBorders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184" w:type="dxa"/>
                        <w:tcBorders>
                          <w:left w:val="nil"/>
                          <w:bottom w:val="nil"/>
                          <w:right w:val="nil"/>
                        </w:tcBorders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3124" w:type="dxa"/>
                        <w:tcBorders>
                          <w:left w:val="nil"/>
                          <w:bottom w:val="nil"/>
                          <w:right w:val="nil"/>
                        </w:tcBorders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577" w:type="dxa"/>
                        <w:tcBorders>
                          <w:left w:val="nil"/>
                          <w:bottom w:val="nil"/>
                        </w:tcBorders>
                      </w:tcPr>
                      <w:p>
                        <w:pPr>
                          <w:pStyle w:val="TableParagraph"/>
                          <w:spacing w:before="30"/>
                          <w:ind w:right="17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color w:val="404040"/>
                            <w:sz w:val="16"/>
                          </w:rPr>
                          <w:t>Subtotal</w:t>
                        </w:r>
                      </w:p>
                    </w:tc>
                    <w:tc>
                      <w:tcPr>
                        <w:tcW w:w="1594" w:type="dxa"/>
                        <w:shd w:val="clear" w:color="auto" w:fill="E8EDED"/>
                      </w:tcPr>
                      <w:p>
                        <w:pPr>
                          <w:pStyle w:val="TableParagraph"/>
                          <w:tabs>
                            <w:tab w:pos="665" w:val="left" w:leader="none"/>
                          </w:tabs>
                          <w:spacing w:before="38"/>
                          <w:ind w:right="68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color w:val="404040"/>
                            <w:sz w:val="16"/>
                          </w:rPr>
                          <w:t>$</w:t>
                          <w:tab/>
                        </w:r>
                        <w:r>
                          <w:rPr>
                            <w:color w:val="404040"/>
                            <w:spacing w:val="-2"/>
                            <w:sz w:val="16"/>
                          </w:rPr>
                          <w:t>24,320.00</w:t>
                        </w:r>
                      </w:p>
                    </w:tc>
                  </w:tr>
                  <w:tr>
                    <w:trPr>
                      <w:trHeight w:val="270" w:hRule="atLeast"/>
                    </w:trPr>
                    <w:tc>
                      <w:tcPr>
                        <w:tcW w:w="118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>
                        <w:pPr>
                          <w:pStyle w:val="TableParagraph"/>
                          <w:spacing w:line="133" w:lineRule="exact"/>
                          <w:ind w:left="-9" w:right="11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color w:val="404040"/>
                            <w:sz w:val="16"/>
                          </w:rPr>
                          <w:t>Quotation p</w:t>
                        </w:r>
                      </w:p>
                    </w:tc>
                    <w:tc>
                      <w:tcPr>
                        <w:tcW w:w="118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>
                        <w:pPr>
                          <w:pStyle w:val="TableParagraph"/>
                          <w:spacing w:line="133" w:lineRule="exact"/>
                          <w:ind w:left="-14"/>
                          <w:rPr>
                            <w:sz w:val="16"/>
                          </w:rPr>
                        </w:pPr>
                        <w:r>
                          <w:rPr>
                            <w:color w:val="404040"/>
                            <w:sz w:val="16"/>
                          </w:rPr>
                          <w:t>repared by: </w:t>
                        </w:r>
                        <w:r>
                          <w:rPr>
                            <w:color w:val="006FC0"/>
                            <w:sz w:val="16"/>
                          </w:rPr>
                          <w:t>X</w:t>
                        </w:r>
                      </w:p>
                    </w:tc>
                    <w:tc>
                      <w:tcPr>
                        <w:tcW w:w="312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>
                        <w:pPr>
                          <w:pStyle w:val="TableParagraph"/>
                          <w:spacing w:line="133" w:lineRule="exact"/>
                          <w:ind w:left="-52"/>
                          <w:rPr>
                            <w:sz w:val="16"/>
                          </w:rPr>
                        </w:pPr>
                        <w:r>
                          <w:rPr>
                            <w:color w:val="006FC0"/>
                            <w:sz w:val="16"/>
                          </w:rPr>
                          <w:t>Gerry Bornhofen</w:t>
                        </w:r>
                      </w:p>
                    </w:tc>
                    <w:tc>
                      <w:tcPr>
                        <w:tcW w:w="1577" w:type="dxa"/>
                        <w:tcBorders>
                          <w:top w:val="nil"/>
                          <w:left w:val="nil"/>
                          <w:bottom w:val="nil"/>
                        </w:tcBorders>
                      </w:tcPr>
                      <w:p>
                        <w:pPr>
                          <w:pStyle w:val="TableParagraph"/>
                          <w:spacing w:before="30"/>
                          <w:ind w:right="14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color w:val="404040"/>
                            <w:sz w:val="16"/>
                          </w:rPr>
                          <w:t>Sales Tax</w:t>
                        </w:r>
                      </w:p>
                    </w:tc>
                    <w:tc>
                      <w:tcPr>
                        <w:tcW w:w="1594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>
                    <w:trPr>
                      <w:trHeight w:val="270" w:hRule="atLeast"/>
                    </w:trPr>
                    <w:tc>
                      <w:tcPr>
                        <w:tcW w:w="118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>
                        <w:pPr>
                          <w:pStyle w:val="TableParagraph"/>
                          <w:spacing w:before="38"/>
                          <w:ind w:left="-9" w:right="-15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color w:val="404040"/>
                            <w:sz w:val="16"/>
                          </w:rPr>
                          <w:t>This is a quot</w:t>
                        </w:r>
                      </w:p>
                    </w:tc>
                    <w:tc>
                      <w:tcPr>
                        <w:tcW w:w="118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>
                        <w:pPr>
                          <w:pStyle w:val="TableParagraph"/>
                          <w:spacing w:before="38"/>
                          <w:ind w:left="1"/>
                          <w:rPr>
                            <w:sz w:val="16"/>
                          </w:rPr>
                        </w:pPr>
                        <w:r>
                          <w:rPr>
                            <w:color w:val="404040"/>
                            <w:sz w:val="16"/>
                          </w:rPr>
                          <w:t>ation on the af</w:t>
                        </w:r>
                      </w:p>
                    </w:tc>
                    <w:tc>
                      <w:tcPr>
                        <w:tcW w:w="312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>
                        <w:pPr>
                          <w:pStyle w:val="TableParagraph"/>
                          <w:spacing w:before="38"/>
                          <w:ind w:left="-34" w:right="-15"/>
                          <w:rPr>
                            <w:sz w:val="16"/>
                          </w:rPr>
                        </w:pPr>
                        <w:r>
                          <w:rPr>
                            <w:color w:val="404040"/>
                            <w:sz w:val="16"/>
                          </w:rPr>
                          <w:t>orementioned goods, subject to the</w:t>
                        </w:r>
                        <w:r>
                          <w:rPr>
                            <w:color w:val="404040"/>
                            <w:spacing w:val="-10"/>
                            <w:sz w:val="16"/>
                          </w:rPr>
                          <w:t> </w:t>
                        </w:r>
                        <w:r>
                          <w:rPr>
                            <w:color w:val="404040"/>
                            <w:sz w:val="16"/>
                          </w:rPr>
                          <w:t>follo</w:t>
                        </w:r>
                      </w:p>
                    </w:tc>
                    <w:tc>
                      <w:tcPr>
                        <w:tcW w:w="1577" w:type="dxa"/>
                        <w:tcBorders>
                          <w:top w:val="nil"/>
                          <w:left w:val="nil"/>
                          <w:bottom w:val="nil"/>
                        </w:tcBorders>
                      </w:tcPr>
                      <w:p>
                        <w:pPr>
                          <w:pStyle w:val="TableParagraph"/>
                          <w:tabs>
                            <w:tab w:pos="1166" w:val="left" w:leader="none"/>
                          </w:tabs>
                          <w:spacing w:before="28"/>
                          <w:ind w:right="17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color w:val="404040"/>
                            <w:sz w:val="16"/>
                          </w:rPr>
                          <w:t>wing</w:t>
                          <w:tab/>
                        </w:r>
                        <w:r>
                          <w:rPr>
                            <w:color w:val="404040"/>
                            <w:spacing w:val="-1"/>
                            <w:position w:val="1"/>
                            <w:sz w:val="16"/>
                          </w:rPr>
                          <w:t>Total</w:t>
                        </w:r>
                      </w:p>
                    </w:tc>
                    <w:tc>
                      <w:tcPr>
                        <w:tcW w:w="1594" w:type="dxa"/>
                        <w:shd w:val="clear" w:color="auto" w:fill="E8EDED"/>
                      </w:tcPr>
                      <w:p>
                        <w:pPr>
                          <w:pStyle w:val="TableParagraph"/>
                          <w:tabs>
                            <w:tab w:pos="667" w:val="left" w:leader="none"/>
                          </w:tabs>
                          <w:spacing w:before="38"/>
                          <w:ind w:right="76"/>
                          <w:jc w:val="righ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color w:val="404040"/>
                            <w:sz w:val="16"/>
                          </w:rPr>
                          <w:t>$</w:t>
                          <w:tab/>
                          <w:t>24,320.00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color w:val="404040"/>
        </w:rPr>
        <w:t>conditions: </w:t>
      </w:r>
      <w:r>
        <w:rPr>
          <w:color w:val="006FC0"/>
        </w:rPr>
        <w:t>Any or All Applicable Taxes</w:t>
      </w:r>
    </w:p>
    <w:p>
      <w:pPr>
        <w:pStyle w:val="BodyText"/>
        <w:spacing w:before="5"/>
        <w:rPr>
          <w:sz w:val="19"/>
        </w:rPr>
      </w:pPr>
    </w:p>
    <w:p>
      <w:pPr>
        <w:tabs>
          <w:tab w:pos="6413" w:val="left" w:leader="none"/>
        </w:tabs>
        <w:spacing w:before="0"/>
        <w:ind w:left="326" w:right="0" w:firstLine="0"/>
        <w:jc w:val="left"/>
        <w:rPr>
          <w:sz w:val="12"/>
        </w:rPr>
      </w:pPr>
      <w:r>
        <w:rPr>
          <w:color w:val="404040"/>
          <w:sz w:val="12"/>
        </w:rPr>
        <w:t>To accept this quotation, sign here and</w:t>
      </w:r>
      <w:r>
        <w:rPr>
          <w:color w:val="404040"/>
          <w:spacing w:val="-15"/>
          <w:sz w:val="12"/>
        </w:rPr>
        <w:t> </w:t>
      </w:r>
      <w:r>
        <w:rPr>
          <w:color w:val="404040"/>
          <w:sz w:val="12"/>
        </w:rPr>
        <w:t>return: </w:t>
      </w:r>
      <w:r>
        <w:rPr>
          <w:color w:val="404040"/>
          <w:spacing w:val="1"/>
          <w:sz w:val="12"/>
        </w:rPr>
        <w:t> </w:t>
      </w:r>
      <w:r>
        <w:rPr>
          <w:color w:val="404040"/>
          <w:sz w:val="12"/>
          <w:u w:val="single" w:color="3F3F3F"/>
        </w:rPr>
        <w:t> </w:t>
        <w:tab/>
      </w:r>
    </w:p>
    <w:p>
      <w:pPr>
        <w:pStyle w:val="BodyText"/>
        <w:spacing w:before="5"/>
        <w:rPr>
          <w:sz w:val="24"/>
        </w:rPr>
      </w:pPr>
    </w:p>
    <w:p>
      <w:pPr>
        <w:pStyle w:val="Heading1"/>
      </w:pPr>
      <w:r>
        <w:rPr>
          <w:color w:val="404040"/>
        </w:rPr>
        <w:t>Thank you for choosing </w:t>
      </w:r>
      <w:r>
        <w:rPr>
          <w:color w:val="006FC0"/>
        </w:rPr>
        <w:t>iTouch Biometrics!</w:t>
      </w:r>
    </w:p>
    <w:p>
      <w:pPr>
        <w:pStyle w:val="BodyText"/>
        <w:spacing w:before="5"/>
        <w:rPr>
          <w:b/>
          <w:sz w:val="21"/>
        </w:rPr>
      </w:pPr>
    </w:p>
    <w:p>
      <w:pPr>
        <w:pStyle w:val="BodyText"/>
        <w:ind w:left="1690" w:right="996"/>
        <w:jc w:val="center"/>
      </w:pPr>
      <w:r>
        <w:rPr>
          <w:color w:val="006FC0"/>
        </w:rPr>
        <w:t>[</w:t>
      </w:r>
      <w:r>
        <w:rPr/>
        <w:t>1225 East Golf Rd Suite A</w:t>
      </w:r>
      <w:r>
        <w:rPr>
          <w:color w:val="006FC0"/>
        </w:rPr>
        <w:t>]</w:t>
      </w:r>
      <w:r>
        <w:rPr/>
        <w:t>, </w:t>
      </w:r>
      <w:r>
        <w:rPr>
          <w:color w:val="006FC0"/>
        </w:rPr>
        <w:t>[</w:t>
      </w:r>
      <w:r>
        <w:rPr/>
        <w:t>Schaumburg, IL 60173</w:t>
      </w:r>
      <w:r>
        <w:rPr>
          <w:color w:val="006FC0"/>
        </w:rPr>
        <w:t>] [P: </w:t>
      </w:r>
      <w:r>
        <w:rPr/>
        <w:t>(847) 706-6789</w:t>
      </w:r>
      <w:r>
        <w:rPr>
          <w:color w:val="006FC0"/>
        </w:rPr>
        <w:t>] [F: </w:t>
      </w:r>
      <w:r>
        <w:rPr/>
        <w:t>(630) 912-2111</w:t>
      </w:r>
      <w:r>
        <w:rPr>
          <w:color w:val="006FC0"/>
        </w:rPr>
        <w:t>]</w:t>
      </w:r>
    </w:p>
    <w:p>
      <w:pPr>
        <w:spacing w:after="0"/>
        <w:jc w:val="center"/>
        <w:sectPr>
          <w:pgSz w:w="12240" w:h="15840"/>
          <w:pgMar w:top="720" w:bottom="280" w:left="1020" w:right="1720"/>
        </w:sectPr>
      </w:pPr>
    </w:p>
    <w:p>
      <w:pPr>
        <w:pStyle w:val="Heading2"/>
        <w:tabs>
          <w:tab w:pos="5070" w:val="left" w:leader="none"/>
        </w:tabs>
      </w:pPr>
      <w:r>
        <w:rPr/>
        <w:drawing>
          <wp:inline distT="0" distB="0" distL="0" distR="0">
            <wp:extent cx="2862547" cy="781811"/>
            <wp:effectExtent l="0" t="0" r="0" b="0"/>
            <wp:docPr id="5" name="image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62547" cy="7818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</w:r>
      <w:r>
        <w:rPr/>
        <w:tab/>
      </w:r>
      <w:r>
        <w:rPr>
          <w:position w:val="20"/>
        </w:rPr>
        <w:drawing>
          <wp:inline distT="0" distB="0" distL="0" distR="0">
            <wp:extent cx="2382794" cy="489680"/>
            <wp:effectExtent l="0" t="0" r="0" b="0"/>
            <wp:docPr id="7" name="image2.pn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82794" cy="489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20"/>
        </w:rPr>
      </w:r>
    </w:p>
    <w:p>
      <w:pPr>
        <w:spacing w:after="0"/>
        <w:sectPr>
          <w:pgSz w:w="12240" w:h="15840"/>
          <w:pgMar w:top="1020" w:bottom="280" w:left="1020" w:right="1720"/>
        </w:sectPr>
      </w:pPr>
    </w:p>
    <w:p>
      <w:pPr>
        <w:pStyle w:val="Heading3"/>
      </w:pPr>
      <w:r>
        <w:rPr>
          <w:color w:val="404040"/>
        </w:rPr>
        <w:t>TO:</w:t>
      </w:r>
    </w:p>
    <w:p>
      <w:pPr>
        <w:pStyle w:val="BodyText"/>
        <w:rPr>
          <w:b/>
          <w:sz w:val="24"/>
        </w:rPr>
      </w:pPr>
      <w:r>
        <w:rPr/>
        <w:br w:type="column"/>
      </w:r>
      <w:r>
        <w:rPr>
          <w:b/>
          <w:sz w:val="24"/>
        </w:rPr>
      </w:r>
    </w:p>
    <w:p>
      <w:pPr>
        <w:pStyle w:val="BodyText"/>
        <w:tabs>
          <w:tab w:pos="5034" w:val="left" w:leader="none"/>
        </w:tabs>
        <w:ind w:left="146"/>
      </w:pPr>
      <w:r>
        <w:rPr/>
        <w:pict>
          <v:group style="position:absolute;margin-left:409.5pt;margin-top:-1.563125pt;width:80.7pt;height:14.55pt;mso-position-horizontal-relative:page;mso-position-vertical-relative:paragraph;z-index:1216" coordorigin="8190,-31" coordsize="1614,291">
            <v:shape style="position:absolute;left:8197;top:-24;width:1597;height:274" type="#_x0000_t75" stroked="false">
              <v:imagedata r:id="rId7" o:title=""/>
            </v:shape>
            <v:shape style="position:absolute;left:8199;top:-22;width:1595;height:272" type="#_x0000_t202" filled="false" stroked="true" strokeweight=".96999pt" strokecolor="#000000">
              <v:textbox inset="0,0,0,0">
                <w:txbxContent>
                  <w:p>
                    <w:pPr>
                      <w:spacing w:line="221" w:lineRule="exact" w:before="0"/>
                      <w:ind w:left="31" w:right="0" w:firstLine="0"/>
                      <w:jc w:val="left"/>
                      <w:rPr>
                        <w:sz w:val="22"/>
                      </w:rPr>
                    </w:pPr>
                    <w:r>
                      <w:rPr>
                        <w:sz w:val="22"/>
                      </w:rPr>
                      <w:t>09/08/17</w:t>
                    </w:r>
                  </w:p>
                </w:txbxContent>
              </v:textbox>
              <v:stroke dashstyle="solid"/>
              <w10:wrap type="none"/>
            </v:shape>
            <w10:wrap type="none"/>
          </v:group>
        </w:pict>
      </w:r>
      <w:r>
        <w:rPr/>
        <w:pict>
          <v:group style="position:absolute;margin-left:115.809998pt;margin-top:-3.057817pt;width:215.5pt;height:110.65pt;mso-position-horizontal-relative:page;mso-position-vertical-relative:paragraph;z-index:-28480" coordorigin="2316,-61" coordsize="4310,2213">
            <v:shape style="position:absolute;left:2316;top:-22;width:4309;height:2173" type="#_x0000_t75" stroked="false">
              <v:imagedata r:id="rId8" o:title=""/>
            </v:shape>
            <v:line style="position:absolute" from="2318,-20" to="2318,2150" stroked="true" strokeweight=".140pt" strokecolor="#808080">
              <v:stroke dashstyle="solid"/>
            </v:line>
            <v:line style="position:absolute" from="2318,-21" to="2318,2151" stroked="true" strokeweight=".12pt" strokecolor="#000000">
              <v:stroke dashstyle="solid"/>
            </v:line>
            <v:shape style="position:absolute;left:2316;top:-62;width:4310;height:2213" type="#_x0000_t202" filled="false" stroked="false">
              <v:textbox inset="0,0,0,0">
                <w:txbxContent>
                  <w:p>
                    <w:pPr>
                      <w:spacing w:before="1"/>
                      <w:ind w:left="40" w:right="0" w:firstLine="0"/>
                      <w:jc w:val="left"/>
                      <w:rPr>
                        <w:sz w:val="22"/>
                      </w:rPr>
                    </w:pPr>
                    <w:r>
                      <w:rPr>
                        <w:sz w:val="22"/>
                      </w:rPr>
                      <w:t>Rickey Thomas</w:t>
                    </w:r>
                  </w:p>
                  <w:p>
                    <w:pPr>
                      <w:spacing w:before="1"/>
                      <w:ind w:left="40" w:right="0" w:firstLine="0"/>
                      <w:jc w:val="left"/>
                      <w:rPr>
                        <w:sz w:val="22"/>
                      </w:rPr>
                    </w:pPr>
                    <w:r>
                      <w:rPr>
                        <w:sz w:val="22"/>
                      </w:rPr>
                      <w:t>OMES Solicitation No. 0900000278</w:t>
                    </w:r>
                  </w:p>
                  <w:p>
                    <w:pPr>
                      <w:spacing w:line="240" w:lineRule="auto" w:before="3"/>
                      <w:rPr>
                        <w:sz w:val="22"/>
                      </w:rPr>
                    </w:pPr>
                  </w:p>
                  <w:p>
                    <w:pPr>
                      <w:spacing w:before="0"/>
                      <w:ind w:left="40" w:right="2107" w:firstLine="0"/>
                      <w:jc w:val="left"/>
                      <w:rPr>
                        <w:sz w:val="22"/>
                      </w:rPr>
                    </w:pPr>
                    <w:r>
                      <w:rPr>
                        <w:sz w:val="22"/>
                      </w:rPr>
                      <w:t>5005 N. Lincoln Blvd. 200</w:t>
                    </w:r>
                  </w:p>
                  <w:p>
                    <w:pPr>
                      <w:spacing w:before="3"/>
                      <w:ind w:left="40" w:right="0" w:firstLine="0"/>
                      <w:jc w:val="left"/>
                      <w:rPr>
                        <w:sz w:val="22"/>
                      </w:rPr>
                    </w:pPr>
                    <w:r>
                      <w:rPr>
                        <w:sz w:val="22"/>
                      </w:rPr>
                      <w:t>Oklahoma City, OK, 73105</w:t>
                    </w:r>
                  </w:p>
                  <w:p>
                    <w:pPr>
                      <w:spacing w:line="240" w:lineRule="auto" w:before="12"/>
                      <w:rPr>
                        <w:sz w:val="24"/>
                      </w:rPr>
                    </w:pPr>
                  </w:p>
                  <w:p>
                    <w:pPr>
                      <w:spacing w:before="0"/>
                      <w:ind w:left="38" w:right="0" w:firstLine="0"/>
                      <w:jc w:val="left"/>
                      <w:rPr>
                        <w:rFonts w:ascii="Arial"/>
                        <w:sz w:val="20"/>
                      </w:rPr>
                    </w:pPr>
                    <w:hyperlink r:id="rId9">
                      <w:r>
                        <w:rPr>
                          <w:rFonts w:ascii="Arial"/>
                          <w:color w:val="00A2D5"/>
                          <w:sz w:val="20"/>
                          <w:u w:val="single" w:color="00A2D5"/>
                        </w:rPr>
                        <w:t>rickey.thom</w:t>
                      </w:r>
                    </w:hyperlink>
                    <w:hyperlink r:id="rId10">
                      <w:r>
                        <w:rPr>
                          <w:rFonts w:ascii="Arial"/>
                          <w:color w:val="00A2D5"/>
                          <w:sz w:val="20"/>
                          <w:u w:val="single" w:color="00A2D5"/>
                        </w:rPr>
                        <w:t>as@omes.ok.gov</w:t>
                      </w:r>
                    </w:hyperlink>
                  </w:p>
                </w:txbxContent>
              </v:textbox>
              <w10:wrap type="none"/>
            </v:shape>
            <w10:wrap type="none"/>
          </v:group>
        </w:pict>
      </w:r>
      <w:r>
        <w:rPr>
          <w:color w:val="006699"/>
        </w:rPr>
        <w:t>NAME:</w:t>
        <w:tab/>
        <w:t>DATE:</w:t>
      </w:r>
    </w:p>
    <w:p>
      <w:pPr>
        <w:pStyle w:val="BodyText"/>
        <w:spacing w:before="75"/>
        <w:ind w:left="275"/>
      </w:pPr>
      <w:r>
        <w:rPr>
          <w:color w:val="006699"/>
        </w:rPr>
        <w:t>TITLE:</w:t>
      </w:r>
    </w:p>
    <w:p>
      <w:pPr>
        <w:spacing w:after="0"/>
        <w:sectPr>
          <w:type w:val="continuous"/>
          <w:pgSz w:w="12240" w:h="15840"/>
          <w:pgMar w:top="1020" w:bottom="280" w:left="1020" w:right="1720"/>
          <w:cols w:num="2" w:equalWidth="0">
            <w:col w:w="434" w:space="169"/>
            <w:col w:w="8897"/>
          </w:cols>
        </w:sectPr>
      </w:pPr>
    </w:p>
    <w:p>
      <w:pPr>
        <w:pStyle w:val="BodyText"/>
        <w:tabs>
          <w:tab w:pos="5636" w:val="left" w:leader="none"/>
        </w:tabs>
        <w:spacing w:before="75"/>
        <w:ind w:left="232"/>
      </w:pPr>
      <w:r>
        <w:rPr/>
        <w:pict>
          <v:group style="position:absolute;margin-left:409.5pt;margin-top:2.18688pt;width:80.7pt;height:14.55pt;mso-position-horizontal-relative:page;mso-position-vertical-relative:paragraph;z-index:1264" coordorigin="8190,44" coordsize="1614,291">
            <v:shape style="position:absolute;left:8197;top:51;width:1597;height:274" type="#_x0000_t75" stroked="false">
              <v:imagedata r:id="rId7" o:title=""/>
            </v:shape>
            <v:shape style="position:absolute;left:8199;top:53;width:1595;height:272" type="#_x0000_t202" filled="false" stroked="true" strokeweight=".96999pt" strokecolor="#000000">
              <v:textbox inset="0,0,0,0">
                <w:txbxContent>
                  <w:p>
                    <w:pPr>
                      <w:spacing w:line="221" w:lineRule="exact" w:before="0"/>
                      <w:ind w:left="31" w:right="0" w:firstLine="0"/>
                      <w:jc w:val="left"/>
                      <w:rPr>
                        <w:sz w:val="22"/>
                      </w:rPr>
                    </w:pPr>
                    <w:r>
                      <w:rPr>
                        <w:sz w:val="22"/>
                      </w:rPr>
                      <w:t>12/7/2017</w:t>
                    </w:r>
                  </w:p>
                </w:txbxContent>
              </v:textbox>
              <v:stroke dashstyle="solid"/>
              <w10:wrap type="none"/>
            </v:shape>
            <w10:wrap type="none"/>
          </v:group>
        </w:pict>
      </w:r>
      <w:r>
        <w:rPr>
          <w:color w:val="006699"/>
        </w:rPr>
        <w:t>SHERIFF</w:t>
      </w:r>
      <w:r>
        <w:rPr>
          <w:color w:val="006699"/>
          <w:spacing w:val="1"/>
        </w:rPr>
        <w:t> </w:t>
      </w:r>
      <w:r>
        <w:rPr>
          <w:color w:val="006699"/>
        </w:rPr>
        <w:t>DEPT:</w:t>
        <w:tab/>
        <w:t>EXPIRATION</w:t>
      </w:r>
      <w:r>
        <w:rPr>
          <w:color w:val="006699"/>
          <w:spacing w:val="2"/>
        </w:rPr>
        <w:t> </w:t>
      </w:r>
      <w:r>
        <w:rPr>
          <w:color w:val="006699"/>
        </w:rPr>
        <w:t>DATE:</w:t>
      </w:r>
    </w:p>
    <w:p>
      <w:pPr>
        <w:pStyle w:val="BodyText"/>
        <w:spacing w:before="75"/>
        <w:ind w:left="523"/>
      </w:pPr>
      <w:r>
        <w:rPr>
          <w:color w:val="006699"/>
        </w:rPr>
        <w:t>ADDRESS:</w:t>
      </w:r>
    </w:p>
    <w:p>
      <w:pPr>
        <w:pStyle w:val="BodyText"/>
        <w:spacing w:line="331" w:lineRule="auto" w:before="75"/>
        <w:ind w:left="340" w:right="8225" w:firstLine="496"/>
      </w:pPr>
      <w:r>
        <w:rPr>
          <w:color w:val="006699"/>
        </w:rPr>
        <w:t>SUITE: CITY, ST,</w:t>
      </w:r>
      <w:r>
        <w:rPr>
          <w:color w:val="006699"/>
          <w:spacing w:val="11"/>
        </w:rPr>
        <w:t> </w:t>
      </w:r>
      <w:r>
        <w:rPr>
          <w:color w:val="006699"/>
          <w:spacing w:val="-3"/>
        </w:rPr>
        <w:t>ZIP:</w:t>
      </w:r>
    </w:p>
    <w:p>
      <w:pPr>
        <w:pStyle w:val="BodyText"/>
        <w:spacing w:line="331" w:lineRule="auto" w:before="1"/>
        <w:ind w:left="667" w:right="8234" w:hanging="1"/>
        <w:jc w:val="center"/>
      </w:pPr>
      <w:r>
        <w:rPr>
          <w:color w:val="006699"/>
          <w:spacing w:val="-1"/>
        </w:rPr>
        <w:t>PHONE: </w:t>
      </w:r>
      <w:r>
        <w:rPr>
          <w:color w:val="006699"/>
        </w:rPr>
        <w:t>EMAIL:</w:t>
      </w:r>
    </w:p>
    <w:p>
      <w:pPr>
        <w:pStyle w:val="BodyText"/>
        <w:spacing w:before="9"/>
        <w:rPr>
          <w:sz w:val="19"/>
        </w:rPr>
      </w:pPr>
    </w:p>
    <w:tbl>
      <w:tblPr>
        <w:tblW w:w="0" w:type="auto"/>
        <w:jc w:val="left"/>
        <w:tblInd w:w="123" w:type="dxa"/>
        <w:tblBorders>
          <w:top w:val="single" w:sz="8" w:space="0" w:color="D1DEDE"/>
          <w:left w:val="single" w:sz="8" w:space="0" w:color="D1DEDE"/>
          <w:bottom w:val="single" w:sz="8" w:space="0" w:color="D1DEDE"/>
          <w:right w:val="single" w:sz="8" w:space="0" w:color="D1DEDE"/>
          <w:insideH w:val="single" w:sz="8" w:space="0" w:color="D1DEDE"/>
          <w:insideV w:val="single" w:sz="8" w:space="0" w:color="D1DEDE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84"/>
        <w:gridCol w:w="1184"/>
        <w:gridCol w:w="1609"/>
        <w:gridCol w:w="1515"/>
        <w:gridCol w:w="1577"/>
        <w:gridCol w:w="1594"/>
      </w:tblGrid>
      <w:tr>
        <w:trPr>
          <w:trHeight w:val="270" w:hRule="atLeast"/>
        </w:trPr>
        <w:tc>
          <w:tcPr>
            <w:tcW w:w="1184" w:type="dxa"/>
            <w:shd w:val="clear" w:color="auto" w:fill="006FC0"/>
          </w:tcPr>
          <w:p>
            <w:pPr>
              <w:pStyle w:val="TableParagraph"/>
              <w:spacing w:before="38"/>
              <w:ind w:left="83" w:right="45"/>
              <w:jc w:val="center"/>
              <w:rPr>
                <w:b/>
                <w:sz w:val="16"/>
              </w:rPr>
            </w:pPr>
            <w:r>
              <w:rPr>
                <w:b/>
                <w:color w:val="FFFFFF"/>
                <w:sz w:val="16"/>
              </w:rPr>
              <w:t>Salesperson</w:t>
            </w:r>
          </w:p>
        </w:tc>
        <w:tc>
          <w:tcPr>
            <w:tcW w:w="1184" w:type="dxa"/>
            <w:shd w:val="clear" w:color="auto" w:fill="006FC0"/>
          </w:tcPr>
          <w:p>
            <w:pPr>
              <w:pStyle w:val="TableParagraph"/>
              <w:spacing w:before="38"/>
              <w:ind w:left="83" w:right="46"/>
              <w:jc w:val="center"/>
              <w:rPr>
                <w:b/>
                <w:sz w:val="16"/>
              </w:rPr>
            </w:pPr>
            <w:r>
              <w:rPr>
                <w:b/>
                <w:color w:val="FFFFFF"/>
                <w:sz w:val="16"/>
              </w:rPr>
              <w:t>Job</w:t>
            </w:r>
          </w:p>
        </w:tc>
        <w:tc>
          <w:tcPr>
            <w:tcW w:w="1609" w:type="dxa"/>
            <w:shd w:val="clear" w:color="auto" w:fill="006FC0"/>
          </w:tcPr>
          <w:p>
            <w:pPr>
              <w:pStyle w:val="TableParagraph"/>
              <w:spacing w:before="38"/>
              <w:ind w:left="147"/>
              <w:rPr>
                <w:b/>
                <w:sz w:val="16"/>
              </w:rPr>
            </w:pPr>
            <w:r>
              <w:rPr>
                <w:b/>
                <w:color w:val="FFFFFF"/>
                <w:sz w:val="16"/>
              </w:rPr>
              <w:t>Shipping Method</w:t>
            </w:r>
          </w:p>
        </w:tc>
        <w:tc>
          <w:tcPr>
            <w:tcW w:w="1515" w:type="dxa"/>
            <w:shd w:val="clear" w:color="auto" w:fill="006FC0"/>
          </w:tcPr>
          <w:p>
            <w:pPr>
              <w:pStyle w:val="TableParagraph"/>
              <w:spacing w:before="38"/>
              <w:ind w:left="178"/>
              <w:rPr>
                <w:b/>
                <w:sz w:val="16"/>
              </w:rPr>
            </w:pPr>
            <w:r>
              <w:rPr>
                <w:b/>
                <w:color w:val="FFFFFF"/>
                <w:sz w:val="16"/>
              </w:rPr>
              <w:t>Shipping Terms</w:t>
            </w:r>
          </w:p>
        </w:tc>
        <w:tc>
          <w:tcPr>
            <w:tcW w:w="1577" w:type="dxa"/>
            <w:shd w:val="clear" w:color="auto" w:fill="006FC0"/>
          </w:tcPr>
          <w:p>
            <w:pPr>
              <w:pStyle w:val="TableParagraph"/>
              <w:spacing w:before="38"/>
              <w:ind w:left="264"/>
              <w:rPr>
                <w:b/>
                <w:sz w:val="16"/>
              </w:rPr>
            </w:pPr>
            <w:r>
              <w:rPr>
                <w:b/>
                <w:color w:val="FFFFFF"/>
                <w:sz w:val="16"/>
              </w:rPr>
              <w:t>Delivery Date</w:t>
            </w:r>
          </w:p>
        </w:tc>
        <w:tc>
          <w:tcPr>
            <w:tcW w:w="1594" w:type="dxa"/>
            <w:shd w:val="clear" w:color="auto" w:fill="006FC0"/>
          </w:tcPr>
          <w:p>
            <w:pPr>
              <w:pStyle w:val="TableParagraph"/>
              <w:spacing w:before="38"/>
              <w:ind w:left="20"/>
              <w:jc w:val="center"/>
              <w:rPr>
                <w:b/>
                <w:sz w:val="16"/>
              </w:rPr>
            </w:pPr>
            <w:r>
              <w:rPr>
                <w:b/>
                <w:color w:val="FFFFFF"/>
                <w:sz w:val="16"/>
              </w:rPr>
              <w:t>Payment Terms</w:t>
            </w:r>
          </w:p>
        </w:tc>
      </w:tr>
      <w:tr>
        <w:trPr>
          <w:trHeight w:val="270" w:hRule="atLeast"/>
        </w:trPr>
        <w:tc>
          <w:tcPr>
            <w:tcW w:w="1184" w:type="dxa"/>
          </w:tcPr>
          <w:p>
            <w:pPr>
              <w:pStyle w:val="TableParagraph"/>
              <w:spacing w:before="38"/>
              <w:ind w:left="82" w:right="61"/>
              <w:jc w:val="center"/>
              <w:rPr>
                <w:sz w:val="16"/>
              </w:rPr>
            </w:pPr>
            <w:r>
              <w:rPr>
                <w:color w:val="404040"/>
                <w:sz w:val="16"/>
              </w:rPr>
              <w:t>GB</w:t>
            </w:r>
          </w:p>
        </w:tc>
        <w:tc>
          <w:tcPr>
            <w:tcW w:w="1184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09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15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77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94" w:type="dxa"/>
          </w:tcPr>
          <w:p>
            <w:pPr>
              <w:pStyle w:val="TableParagraph"/>
              <w:spacing w:before="38"/>
              <w:ind w:left="20"/>
              <w:jc w:val="center"/>
              <w:rPr>
                <w:sz w:val="16"/>
              </w:rPr>
            </w:pPr>
            <w:r>
              <w:rPr>
                <w:color w:val="404040"/>
                <w:sz w:val="16"/>
              </w:rPr>
              <w:t>COD</w:t>
            </w:r>
          </w:p>
        </w:tc>
      </w:tr>
    </w:tbl>
    <w:p>
      <w:pPr>
        <w:pStyle w:val="BodyText"/>
        <w:spacing w:before="1"/>
        <w:rPr>
          <w:sz w:val="22"/>
        </w:rPr>
      </w:pPr>
    </w:p>
    <w:tbl>
      <w:tblPr>
        <w:tblW w:w="0" w:type="auto"/>
        <w:jc w:val="left"/>
        <w:tblInd w:w="123" w:type="dxa"/>
        <w:tblBorders>
          <w:top w:val="single" w:sz="8" w:space="0" w:color="D1DEDE"/>
          <w:left w:val="single" w:sz="8" w:space="0" w:color="D1DEDE"/>
          <w:bottom w:val="single" w:sz="8" w:space="0" w:color="D1DEDE"/>
          <w:right w:val="single" w:sz="8" w:space="0" w:color="D1DEDE"/>
          <w:insideH w:val="single" w:sz="8" w:space="0" w:color="D1DEDE"/>
          <w:insideV w:val="single" w:sz="8" w:space="0" w:color="D1DEDE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84"/>
        <w:gridCol w:w="1184"/>
        <w:gridCol w:w="3124"/>
        <w:gridCol w:w="1577"/>
        <w:gridCol w:w="1594"/>
      </w:tblGrid>
      <w:tr>
        <w:trPr>
          <w:trHeight w:val="270" w:hRule="atLeast"/>
        </w:trPr>
        <w:tc>
          <w:tcPr>
            <w:tcW w:w="1184" w:type="dxa"/>
            <w:shd w:val="clear" w:color="auto" w:fill="006699"/>
          </w:tcPr>
          <w:p>
            <w:pPr>
              <w:pStyle w:val="TableParagraph"/>
              <w:spacing w:before="38"/>
              <w:ind w:left="83" w:right="46"/>
              <w:jc w:val="center"/>
              <w:rPr>
                <w:b/>
                <w:sz w:val="16"/>
              </w:rPr>
            </w:pPr>
            <w:r>
              <w:rPr>
                <w:b/>
                <w:color w:val="FFFFFF"/>
                <w:sz w:val="16"/>
              </w:rPr>
              <w:t>Qty</w:t>
            </w:r>
          </w:p>
        </w:tc>
        <w:tc>
          <w:tcPr>
            <w:tcW w:w="1184" w:type="dxa"/>
            <w:shd w:val="clear" w:color="auto" w:fill="006699"/>
          </w:tcPr>
          <w:p>
            <w:pPr>
              <w:pStyle w:val="TableParagraph"/>
              <w:spacing w:before="38"/>
              <w:ind w:left="83" w:right="48"/>
              <w:jc w:val="center"/>
              <w:rPr>
                <w:b/>
                <w:sz w:val="16"/>
              </w:rPr>
            </w:pPr>
            <w:r>
              <w:rPr>
                <w:b/>
                <w:color w:val="FFFFFF"/>
                <w:sz w:val="16"/>
              </w:rPr>
              <w:t>Item #</w:t>
            </w:r>
          </w:p>
        </w:tc>
        <w:tc>
          <w:tcPr>
            <w:tcW w:w="3124" w:type="dxa"/>
            <w:shd w:val="clear" w:color="auto" w:fill="006699"/>
          </w:tcPr>
          <w:p>
            <w:pPr>
              <w:pStyle w:val="TableParagraph"/>
              <w:spacing w:before="28"/>
              <w:ind w:left="53" w:right="19"/>
              <w:jc w:val="center"/>
              <w:rPr>
                <w:b/>
                <w:sz w:val="16"/>
              </w:rPr>
            </w:pPr>
            <w:r>
              <w:rPr>
                <w:b/>
                <w:color w:val="FFFFFF"/>
                <w:sz w:val="16"/>
              </w:rPr>
              <w:t>Description</w:t>
            </w:r>
          </w:p>
        </w:tc>
        <w:tc>
          <w:tcPr>
            <w:tcW w:w="1577" w:type="dxa"/>
            <w:shd w:val="clear" w:color="auto" w:fill="006699"/>
          </w:tcPr>
          <w:p>
            <w:pPr>
              <w:pStyle w:val="TableParagraph"/>
              <w:spacing w:before="38"/>
              <w:ind w:left="437"/>
              <w:rPr>
                <w:b/>
                <w:sz w:val="16"/>
              </w:rPr>
            </w:pPr>
            <w:r>
              <w:rPr>
                <w:b/>
                <w:color w:val="FFFFFF"/>
                <w:sz w:val="16"/>
              </w:rPr>
              <w:t>Unit Price</w:t>
            </w:r>
          </w:p>
        </w:tc>
        <w:tc>
          <w:tcPr>
            <w:tcW w:w="1594" w:type="dxa"/>
            <w:shd w:val="clear" w:color="auto" w:fill="006699"/>
          </w:tcPr>
          <w:p>
            <w:pPr>
              <w:pStyle w:val="TableParagraph"/>
              <w:spacing w:before="38"/>
              <w:ind w:left="447"/>
              <w:rPr>
                <w:b/>
                <w:sz w:val="16"/>
              </w:rPr>
            </w:pPr>
            <w:r>
              <w:rPr>
                <w:b/>
                <w:color w:val="FFFFFF"/>
                <w:sz w:val="16"/>
              </w:rPr>
              <w:t>Line Total</w:t>
            </w:r>
          </w:p>
        </w:tc>
      </w:tr>
      <w:tr>
        <w:trPr>
          <w:trHeight w:val="1288" w:hRule="atLeast"/>
        </w:trPr>
        <w:tc>
          <w:tcPr>
            <w:tcW w:w="1184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7"/>
              <w:rPr>
                <w:sz w:val="24"/>
              </w:rPr>
            </w:pPr>
          </w:p>
          <w:p>
            <w:pPr>
              <w:pStyle w:val="TableParagraph"/>
              <w:ind w:left="83" w:right="59"/>
              <w:jc w:val="center"/>
              <w:rPr>
                <w:sz w:val="16"/>
              </w:rPr>
            </w:pPr>
            <w:r>
              <w:rPr>
                <w:color w:val="404040"/>
                <w:sz w:val="16"/>
              </w:rPr>
              <w:t>1.00</w:t>
            </w:r>
          </w:p>
        </w:tc>
        <w:tc>
          <w:tcPr>
            <w:tcW w:w="1184" w:type="dxa"/>
          </w:tcPr>
          <w:p>
            <w:pPr>
              <w:pStyle w:val="TableParagraph"/>
              <w:spacing w:before="9"/>
              <w:rPr>
                <w:sz w:val="26"/>
              </w:rPr>
            </w:pPr>
          </w:p>
          <w:p>
            <w:pPr>
              <w:pStyle w:val="TableParagraph"/>
              <w:spacing w:line="266" w:lineRule="auto"/>
              <w:ind w:left="208" w:right="182" w:firstLine="21"/>
              <w:jc w:val="both"/>
              <w:rPr>
                <w:sz w:val="16"/>
              </w:rPr>
            </w:pPr>
            <w:r>
              <w:rPr>
                <w:color w:val="404040"/>
                <w:sz w:val="16"/>
              </w:rPr>
              <w:t>10-Print &amp; Palm Print Livescan</w:t>
            </w:r>
          </w:p>
        </w:tc>
        <w:tc>
          <w:tcPr>
            <w:tcW w:w="3124" w:type="dxa"/>
          </w:tcPr>
          <w:p>
            <w:pPr>
              <w:pStyle w:val="TableParagraph"/>
              <w:spacing w:line="266" w:lineRule="auto" w:before="100"/>
              <w:ind w:left="53" w:right="36"/>
              <w:jc w:val="center"/>
              <w:rPr>
                <w:sz w:val="16"/>
              </w:rPr>
            </w:pPr>
            <w:r>
              <w:rPr>
                <w:color w:val="404040"/>
                <w:sz w:val="16"/>
              </w:rPr>
              <w:t>10-Print&amp; Palm Print Livescan Device @ 1000ppi. FBI Certified for Capturing Fingerprints (flat and roll) and Palm Prints (Upper, Lower &amp; Writers).</w:t>
            </w:r>
          </w:p>
          <w:p>
            <w:pPr>
              <w:pStyle w:val="TableParagraph"/>
              <w:spacing w:before="3"/>
              <w:ind w:left="53" w:right="36"/>
              <w:jc w:val="center"/>
              <w:rPr>
                <w:sz w:val="16"/>
              </w:rPr>
            </w:pPr>
            <w:r>
              <w:rPr>
                <w:color w:val="404040"/>
                <w:sz w:val="16"/>
              </w:rPr>
              <w:t>1st Year Warranty Included.</w:t>
            </w:r>
          </w:p>
        </w:tc>
        <w:tc>
          <w:tcPr>
            <w:tcW w:w="1577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7"/>
              <w:rPr>
                <w:sz w:val="24"/>
              </w:rPr>
            </w:pPr>
          </w:p>
          <w:p>
            <w:pPr>
              <w:pStyle w:val="TableParagraph"/>
              <w:ind w:right="8"/>
              <w:jc w:val="right"/>
              <w:rPr>
                <w:sz w:val="16"/>
              </w:rPr>
            </w:pPr>
            <w:r>
              <w:rPr>
                <w:color w:val="404040"/>
                <w:sz w:val="16"/>
              </w:rPr>
              <w:t>$12,500.00</w:t>
            </w:r>
          </w:p>
        </w:tc>
        <w:tc>
          <w:tcPr>
            <w:tcW w:w="1594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7"/>
              <w:rPr>
                <w:sz w:val="24"/>
              </w:rPr>
            </w:pPr>
          </w:p>
          <w:p>
            <w:pPr>
              <w:pStyle w:val="TableParagraph"/>
              <w:tabs>
                <w:tab w:pos="725" w:val="left" w:leader="none"/>
              </w:tabs>
              <w:ind w:right="36"/>
              <w:jc w:val="right"/>
              <w:rPr>
                <w:sz w:val="16"/>
              </w:rPr>
            </w:pPr>
            <w:r>
              <w:rPr>
                <w:color w:val="404040"/>
                <w:sz w:val="16"/>
              </w:rPr>
              <w:t>$</w:t>
              <w:tab/>
            </w:r>
            <w:r>
              <w:rPr>
                <w:color w:val="404040"/>
                <w:spacing w:val="-2"/>
                <w:sz w:val="16"/>
              </w:rPr>
              <w:t>12,500.00</w:t>
            </w:r>
          </w:p>
        </w:tc>
      </w:tr>
      <w:tr>
        <w:trPr>
          <w:trHeight w:val="2205" w:hRule="atLeast"/>
        </w:trPr>
        <w:tc>
          <w:tcPr>
            <w:tcW w:w="1184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ind w:left="83" w:right="59"/>
              <w:jc w:val="center"/>
              <w:rPr>
                <w:sz w:val="16"/>
              </w:rPr>
            </w:pPr>
            <w:r>
              <w:rPr>
                <w:color w:val="404040"/>
                <w:sz w:val="16"/>
              </w:rPr>
              <w:t>1.00</w:t>
            </w:r>
          </w:p>
        </w:tc>
        <w:tc>
          <w:tcPr>
            <w:tcW w:w="1184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2"/>
              <w:rPr>
                <w:sz w:val="24"/>
              </w:rPr>
            </w:pPr>
          </w:p>
          <w:p>
            <w:pPr>
              <w:pStyle w:val="TableParagraph"/>
              <w:ind w:left="205"/>
              <w:rPr>
                <w:sz w:val="16"/>
              </w:rPr>
            </w:pPr>
            <w:r>
              <w:rPr>
                <w:color w:val="404040"/>
                <w:sz w:val="16"/>
              </w:rPr>
              <w:t>OSBI &amp; FBI</w:t>
            </w:r>
          </w:p>
          <w:p>
            <w:pPr>
              <w:pStyle w:val="TableParagraph"/>
              <w:spacing w:line="266" w:lineRule="auto" w:before="22"/>
              <w:ind w:left="104" w:right="75" w:firstLine="165"/>
              <w:rPr>
                <w:sz w:val="16"/>
              </w:rPr>
            </w:pPr>
            <w:r>
              <w:rPr>
                <w:color w:val="404040"/>
                <w:sz w:val="16"/>
              </w:rPr>
              <w:t>Criminal Applications</w:t>
            </w:r>
          </w:p>
        </w:tc>
        <w:tc>
          <w:tcPr>
            <w:tcW w:w="3124" w:type="dxa"/>
          </w:tcPr>
          <w:p>
            <w:pPr>
              <w:pStyle w:val="TableParagraph"/>
              <w:spacing w:before="9"/>
              <w:rPr>
                <w:sz w:val="27"/>
              </w:rPr>
            </w:pPr>
          </w:p>
          <w:p>
            <w:pPr>
              <w:pStyle w:val="TableParagraph"/>
              <w:spacing w:line="266" w:lineRule="auto"/>
              <w:ind w:left="32" w:right="15" w:firstLine="3"/>
              <w:jc w:val="center"/>
              <w:rPr>
                <w:sz w:val="16"/>
              </w:rPr>
            </w:pPr>
            <w:r>
              <w:rPr>
                <w:color w:val="404040"/>
                <w:sz w:val="16"/>
              </w:rPr>
              <w:t>Software: OSBI &amp; FBI Criminal Applications. iTouch Accurate-ID Live Scan Software: Configured for OK &amp; FBI records. This software captures demographics information and livescan management of the</w:t>
            </w:r>
            <w:r>
              <w:rPr>
                <w:color w:val="404040"/>
                <w:spacing w:val="15"/>
                <w:sz w:val="16"/>
              </w:rPr>
              <w:t> </w:t>
            </w:r>
            <w:r>
              <w:rPr>
                <w:color w:val="404040"/>
                <w:sz w:val="16"/>
              </w:rPr>
              <w:t>device.</w:t>
            </w:r>
          </w:p>
        </w:tc>
        <w:tc>
          <w:tcPr>
            <w:tcW w:w="1577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ind w:right="8"/>
              <w:jc w:val="right"/>
              <w:rPr>
                <w:sz w:val="16"/>
              </w:rPr>
            </w:pPr>
            <w:r>
              <w:rPr>
                <w:color w:val="404040"/>
                <w:sz w:val="16"/>
              </w:rPr>
              <w:t>INC</w:t>
            </w:r>
          </w:p>
        </w:tc>
        <w:tc>
          <w:tcPr>
            <w:tcW w:w="1594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ind w:right="173"/>
              <w:jc w:val="right"/>
              <w:rPr>
                <w:sz w:val="16"/>
              </w:rPr>
            </w:pPr>
            <w:r>
              <w:rPr>
                <w:color w:val="404040"/>
                <w:sz w:val="16"/>
              </w:rPr>
              <w:t>INC</w:t>
            </w:r>
          </w:p>
        </w:tc>
      </w:tr>
      <w:tr>
        <w:trPr>
          <w:trHeight w:val="2452" w:hRule="atLeast"/>
        </w:trPr>
        <w:tc>
          <w:tcPr>
            <w:tcW w:w="1184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46"/>
              <w:ind w:left="83" w:right="59"/>
              <w:jc w:val="center"/>
              <w:rPr>
                <w:sz w:val="16"/>
              </w:rPr>
            </w:pPr>
            <w:r>
              <w:rPr>
                <w:color w:val="404040"/>
                <w:sz w:val="16"/>
              </w:rPr>
              <w:t>1.00</w:t>
            </w:r>
          </w:p>
        </w:tc>
        <w:tc>
          <w:tcPr>
            <w:tcW w:w="1184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73"/>
              <w:ind w:left="205"/>
              <w:rPr>
                <w:sz w:val="16"/>
              </w:rPr>
            </w:pPr>
            <w:r>
              <w:rPr>
                <w:color w:val="404040"/>
                <w:sz w:val="16"/>
              </w:rPr>
              <w:t>OSBI &amp; FBI</w:t>
            </w:r>
          </w:p>
          <w:p>
            <w:pPr>
              <w:pStyle w:val="TableParagraph"/>
              <w:spacing w:line="266" w:lineRule="auto" w:before="22"/>
              <w:ind w:left="104" w:right="83" w:hanging="4"/>
              <w:jc w:val="center"/>
              <w:rPr>
                <w:sz w:val="16"/>
              </w:rPr>
            </w:pPr>
            <w:r>
              <w:rPr>
                <w:color w:val="404040"/>
                <w:sz w:val="16"/>
              </w:rPr>
              <w:t>Civil Applications</w:t>
            </w:r>
          </w:p>
        </w:tc>
        <w:tc>
          <w:tcPr>
            <w:tcW w:w="3124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9"/>
              <w:rPr>
                <w:sz w:val="17"/>
              </w:rPr>
            </w:pPr>
          </w:p>
          <w:p>
            <w:pPr>
              <w:pStyle w:val="TableParagraph"/>
              <w:spacing w:line="266" w:lineRule="auto"/>
              <w:ind w:left="68" w:right="49"/>
              <w:jc w:val="center"/>
              <w:rPr>
                <w:sz w:val="16"/>
              </w:rPr>
            </w:pPr>
            <w:r>
              <w:rPr>
                <w:color w:val="404040"/>
                <w:sz w:val="16"/>
              </w:rPr>
              <w:t>Software: OSBI &amp; FBI Civil Applications. iTouch Accurate-ID Live Scan Software: Configured for OK &amp; FBI records. This software captures demographics information and livescan management of the</w:t>
            </w:r>
            <w:r>
              <w:rPr>
                <w:color w:val="404040"/>
                <w:spacing w:val="15"/>
                <w:sz w:val="16"/>
              </w:rPr>
              <w:t> </w:t>
            </w:r>
            <w:r>
              <w:rPr>
                <w:color w:val="404040"/>
                <w:sz w:val="16"/>
              </w:rPr>
              <w:t>device.</w:t>
            </w:r>
          </w:p>
        </w:tc>
        <w:tc>
          <w:tcPr>
            <w:tcW w:w="1577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46"/>
              <w:ind w:right="8"/>
              <w:jc w:val="right"/>
              <w:rPr>
                <w:sz w:val="16"/>
              </w:rPr>
            </w:pPr>
            <w:r>
              <w:rPr>
                <w:color w:val="404040"/>
                <w:sz w:val="16"/>
              </w:rPr>
              <w:t>INC</w:t>
            </w:r>
          </w:p>
        </w:tc>
        <w:tc>
          <w:tcPr>
            <w:tcW w:w="1594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46"/>
              <w:ind w:right="8"/>
              <w:jc w:val="right"/>
              <w:rPr>
                <w:sz w:val="16"/>
              </w:rPr>
            </w:pPr>
            <w:r>
              <w:rPr>
                <w:color w:val="404040"/>
                <w:sz w:val="16"/>
              </w:rPr>
              <w:t>INC</w:t>
            </w:r>
          </w:p>
        </w:tc>
      </w:tr>
      <w:tr>
        <w:trPr>
          <w:trHeight w:val="1839" w:hRule="atLeast"/>
        </w:trPr>
        <w:tc>
          <w:tcPr>
            <w:tcW w:w="1184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"/>
              <w:rPr>
                <w:sz w:val="27"/>
              </w:rPr>
            </w:pPr>
          </w:p>
          <w:p>
            <w:pPr>
              <w:pStyle w:val="TableParagraph"/>
              <w:ind w:left="83" w:right="59"/>
              <w:jc w:val="center"/>
              <w:rPr>
                <w:sz w:val="16"/>
              </w:rPr>
            </w:pPr>
            <w:r>
              <w:rPr>
                <w:color w:val="404040"/>
                <w:sz w:val="16"/>
              </w:rPr>
              <w:t>1.00</w:t>
            </w:r>
          </w:p>
        </w:tc>
        <w:tc>
          <w:tcPr>
            <w:tcW w:w="1184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"/>
              <w:rPr>
                <w:sz w:val="27"/>
              </w:rPr>
            </w:pPr>
          </w:p>
          <w:p>
            <w:pPr>
              <w:pStyle w:val="TableParagraph"/>
              <w:ind w:left="81" w:right="61"/>
              <w:jc w:val="center"/>
              <w:rPr>
                <w:sz w:val="16"/>
              </w:rPr>
            </w:pPr>
            <w:r>
              <w:rPr>
                <w:color w:val="404040"/>
                <w:sz w:val="16"/>
              </w:rPr>
              <w:t>Computer</w:t>
            </w:r>
          </w:p>
        </w:tc>
        <w:tc>
          <w:tcPr>
            <w:tcW w:w="3124" w:type="dxa"/>
          </w:tcPr>
          <w:p>
            <w:pPr>
              <w:pStyle w:val="TableParagraph"/>
              <w:spacing w:before="8"/>
              <w:rPr>
                <w:sz w:val="21"/>
              </w:rPr>
            </w:pPr>
          </w:p>
          <w:p>
            <w:pPr>
              <w:pStyle w:val="TableParagraph"/>
              <w:tabs>
                <w:tab w:pos="2803" w:val="left" w:leader="none"/>
              </w:tabs>
              <w:spacing w:line="266" w:lineRule="auto"/>
              <w:ind w:left="53" w:right="34" w:firstLine="3"/>
              <w:jc w:val="center"/>
              <w:rPr>
                <w:sz w:val="16"/>
              </w:rPr>
            </w:pPr>
            <w:r>
              <w:rPr>
                <w:color w:val="404040"/>
                <w:sz w:val="16"/>
              </w:rPr>
              <w:t>Computer: Desktop HP Computer including RAID Configuration with Touch</w:t>
            </w:r>
            <w:r>
              <w:rPr>
                <w:color w:val="404040"/>
                <w:spacing w:val="3"/>
                <w:sz w:val="16"/>
              </w:rPr>
              <w:t> </w:t>
            </w:r>
            <w:r>
              <w:rPr>
                <w:color w:val="404040"/>
                <w:sz w:val="16"/>
              </w:rPr>
              <w:t>Screen</w:t>
            </w:r>
            <w:r>
              <w:rPr>
                <w:color w:val="404040"/>
                <w:spacing w:val="3"/>
                <w:sz w:val="16"/>
              </w:rPr>
              <w:t> </w:t>
            </w:r>
            <w:r>
              <w:rPr>
                <w:color w:val="404040"/>
                <w:sz w:val="16"/>
              </w:rPr>
              <w:t>Monitor</w:t>
              <w:tab/>
            </w:r>
            <w:r>
              <w:rPr>
                <w:color w:val="404040"/>
                <w:spacing w:val="-6"/>
                <w:sz w:val="16"/>
              </w:rPr>
              <w:t>per </w:t>
            </w:r>
            <w:r>
              <w:rPr>
                <w:color w:val="404040"/>
                <w:sz w:val="16"/>
              </w:rPr>
              <w:t>State</w:t>
            </w:r>
            <w:r>
              <w:rPr>
                <w:color w:val="404040"/>
                <w:spacing w:val="2"/>
                <w:sz w:val="16"/>
              </w:rPr>
              <w:t> </w:t>
            </w:r>
            <w:r>
              <w:rPr>
                <w:color w:val="404040"/>
                <w:sz w:val="16"/>
              </w:rPr>
              <w:t>Requirements.</w:t>
            </w:r>
          </w:p>
          <w:p>
            <w:pPr>
              <w:pStyle w:val="TableParagraph"/>
              <w:spacing w:line="266" w:lineRule="auto" w:before="3"/>
              <w:ind w:left="53" w:right="32"/>
              <w:jc w:val="center"/>
              <w:rPr>
                <w:sz w:val="16"/>
              </w:rPr>
            </w:pPr>
            <w:r>
              <w:rPr>
                <w:color w:val="404040"/>
                <w:sz w:val="16"/>
              </w:rPr>
              <w:t>1st. Year Warranty Covered by Hardware Manufacturer.</w:t>
            </w:r>
          </w:p>
        </w:tc>
        <w:tc>
          <w:tcPr>
            <w:tcW w:w="1577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"/>
              <w:rPr>
                <w:sz w:val="27"/>
              </w:rPr>
            </w:pPr>
          </w:p>
          <w:p>
            <w:pPr>
              <w:pStyle w:val="TableParagraph"/>
              <w:tabs>
                <w:tab w:pos="771" w:val="left" w:leader="none"/>
              </w:tabs>
              <w:ind w:right="48"/>
              <w:jc w:val="right"/>
              <w:rPr>
                <w:sz w:val="16"/>
              </w:rPr>
            </w:pPr>
            <w:r>
              <w:rPr>
                <w:color w:val="404040"/>
                <w:sz w:val="16"/>
              </w:rPr>
              <w:t>$</w:t>
              <w:tab/>
            </w:r>
            <w:r>
              <w:rPr>
                <w:color w:val="404040"/>
                <w:spacing w:val="-2"/>
                <w:sz w:val="16"/>
              </w:rPr>
              <w:t>2,000.00</w:t>
            </w:r>
          </w:p>
        </w:tc>
        <w:tc>
          <w:tcPr>
            <w:tcW w:w="1594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"/>
              <w:rPr>
                <w:sz w:val="27"/>
              </w:rPr>
            </w:pPr>
          </w:p>
          <w:p>
            <w:pPr>
              <w:pStyle w:val="TableParagraph"/>
              <w:tabs>
                <w:tab w:pos="816" w:val="left" w:leader="none"/>
              </w:tabs>
              <w:ind w:right="34"/>
              <w:jc w:val="right"/>
              <w:rPr>
                <w:sz w:val="16"/>
              </w:rPr>
            </w:pPr>
            <w:r>
              <w:rPr>
                <w:color w:val="404040"/>
                <w:sz w:val="16"/>
              </w:rPr>
              <w:t>$</w:t>
              <w:tab/>
            </w:r>
            <w:r>
              <w:rPr>
                <w:color w:val="404040"/>
                <w:spacing w:val="-2"/>
                <w:sz w:val="16"/>
              </w:rPr>
              <w:t>2,000.00</w:t>
            </w:r>
          </w:p>
        </w:tc>
      </w:tr>
      <w:tr>
        <w:trPr>
          <w:trHeight w:val="647" w:hRule="atLeast"/>
        </w:trPr>
        <w:tc>
          <w:tcPr>
            <w:tcW w:w="1184" w:type="dxa"/>
          </w:tcPr>
          <w:p>
            <w:pPr>
              <w:pStyle w:val="TableParagraph"/>
              <w:spacing w:before="4"/>
              <w:rPr>
                <w:sz w:val="18"/>
              </w:rPr>
            </w:pPr>
          </w:p>
          <w:p>
            <w:pPr>
              <w:pStyle w:val="TableParagraph"/>
              <w:ind w:left="83" w:right="59"/>
              <w:jc w:val="center"/>
              <w:rPr>
                <w:sz w:val="16"/>
              </w:rPr>
            </w:pPr>
            <w:r>
              <w:rPr>
                <w:color w:val="404040"/>
                <w:sz w:val="16"/>
              </w:rPr>
              <w:t>1.00</w:t>
            </w:r>
          </w:p>
        </w:tc>
        <w:tc>
          <w:tcPr>
            <w:tcW w:w="1184" w:type="dxa"/>
          </w:tcPr>
          <w:p>
            <w:pPr>
              <w:pStyle w:val="TableParagraph"/>
              <w:spacing w:before="4"/>
              <w:rPr>
                <w:sz w:val="18"/>
              </w:rPr>
            </w:pPr>
          </w:p>
          <w:p>
            <w:pPr>
              <w:pStyle w:val="TableParagraph"/>
              <w:ind w:left="83" w:right="61"/>
              <w:jc w:val="center"/>
              <w:rPr>
                <w:sz w:val="16"/>
              </w:rPr>
            </w:pPr>
            <w:r>
              <w:rPr>
                <w:color w:val="404040"/>
                <w:sz w:val="16"/>
              </w:rPr>
              <w:t>Camera</w:t>
            </w:r>
          </w:p>
        </w:tc>
        <w:tc>
          <w:tcPr>
            <w:tcW w:w="3124" w:type="dxa"/>
          </w:tcPr>
          <w:p>
            <w:pPr>
              <w:pStyle w:val="TableParagraph"/>
              <w:spacing w:line="266" w:lineRule="auto" w:before="107"/>
              <w:ind w:left="843" w:hanging="755"/>
              <w:rPr>
                <w:sz w:val="16"/>
              </w:rPr>
            </w:pPr>
            <w:r>
              <w:rPr>
                <w:color w:val="404040"/>
                <w:sz w:val="16"/>
              </w:rPr>
              <w:t>Logitech HD Web Camera and Photo Capture Software.</w:t>
            </w:r>
          </w:p>
        </w:tc>
        <w:tc>
          <w:tcPr>
            <w:tcW w:w="1577" w:type="dxa"/>
          </w:tcPr>
          <w:p>
            <w:pPr>
              <w:pStyle w:val="TableParagraph"/>
              <w:spacing w:before="4"/>
              <w:rPr>
                <w:sz w:val="18"/>
              </w:rPr>
            </w:pPr>
          </w:p>
          <w:p>
            <w:pPr>
              <w:pStyle w:val="TableParagraph"/>
              <w:tabs>
                <w:tab w:pos="907" w:val="left" w:leader="none"/>
              </w:tabs>
              <w:ind w:right="46"/>
              <w:jc w:val="right"/>
              <w:rPr>
                <w:sz w:val="16"/>
              </w:rPr>
            </w:pPr>
            <w:r>
              <w:rPr>
                <w:color w:val="404040"/>
                <w:sz w:val="16"/>
              </w:rPr>
              <w:t>$</w:t>
              <w:tab/>
            </w:r>
            <w:r>
              <w:rPr>
                <w:color w:val="404040"/>
                <w:spacing w:val="-2"/>
                <w:sz w:val="16"/>
              </w:rPr>
              <w:t>500.00</w:t>
            </w:r>
          </w:p>
        </w:tc>
        <w:tc>
          <w:tcPr>
            <w:tcW w:w="1594" w:type="dxa"/>
          </w:tcPr>
          <w:p>
            <w:pPr>
              <w:pStyle w:val="TableParagraph"/>
              <w:spacing w:before="4"/>
              <w:rPr>
                <w:sz w:val="18"/>
              </w:rPr>
            </w:pPr>
          </w:p>
          <w:p>
            <w:pPr>
              <w:pStyle w:val="TableParagraph"/>
              <w:tabs>
                <w:tab w:pos="1027" w:val="left" w:leader="none"/>
              </w:tabs>
              <w:ind w:left="120"/>
              <w:rPr>
                <w:sz w:val="16"/>
              </w:rPr>
            </w:pPr>
            <w:r>
              <w:rPr>
                <w:color w:val="404040"/>
                <w:sz w:val="16"/>
              </w:rPr>
              <w:t>$</w:t>
              <w:tab/>
              <w:t>500.00</w:t>
            </w:r>
          </w:p>
        </w:tc>
      </w:tr>
    </w:tbl>
    <w:p>
      <w:pPr>
        <w:spacing w:after="0"/>
        <w:rPr>
          <w:sz w:val="16"/>
        </w:rPr>
        <w:sectPr>
          <w:type w:val="continuous"/>
          <w:pgSz w:w="12240" w:h="15840"/>
          <w:pgMar w:top="1020" w:bottom="280" w:left="1020" w:right="172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8"/>
        <w:rPr>
          <w:sz w:val="24"/>
        </w:rPr>
      </w:pPr>
    </w:p>
    <w:p>
      <w:pPr>
        <w:pStyle w:val="BodyText"/>
        <w:spacing w:before="102"/>
        <w:ind w:left="326"/>
      </w:pPr>
      <w:r>
        <w:rPr/>
        <w:pict>
          <v:shape style="position:absolute;margin-left:56.150002pt;margin-top:-358.433136pt;width:434.55pt;height:366.3pt;mso-position-horizontal-relative:page;mso-position-vertical-relative:paragraph;z-index:1336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0" w:type="dxa"/>
                    <w:tblBorders>
                      <w:top w:val="single" w:sz="8" w:space="0" w:color="D1DEDE"/>
                      <w:left w:val="single" w:sz="8" w:space="0" w:color="D1DEDE"/>
                      <w:bottom w:val="single" w:sz="8" w:space="0" w:color="D1DEDE"/>
                      <w:right w:val="single" w:sz="8" w:space="0" w:color="D1DEDE"/>
                      <w:insideH w:val="single" w:sz="8" w:space="0" w:color="D1DEDE"/>
                      <w:insideV w:val="single" w:sz="8" w:space="0" w:color="D1DEDE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1184"/>
                    <w:gridCol w:w="1184"/>
                    <w:gridCol w:w="3124"/>
                    <w:gridCol w:w="1577"/>
                    <w:gridCol w:w="1594"/>
                  </w:tblGrid>
                  <w:tr>
                    <w:trPr>
                      <w:trHeight w:val="1142" w:hRule="atLeast"/>
                    </w:trPr>
                    <w:tc>
                      <w:tcPr>
                        <w:tcW w:w="1184" w:type="dxa"/>
                      </w:tcPr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6"/>
                          <w:rPr>
                            <w:sz w:val="18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ind w:left="83" w:right="59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color w:val="404040"/>
                            <w:sz w:val="16"/>
                          </w:rPr>
                          <w:t>1.00</w:t>
                        </w:r>
                      </w:p>
                    </w:tc>
                    <w:tc>
                      <w:tcPr>
                        <w:tcW w:w="1184" w:type="dxa"/>
                      </w:tcPr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6"/>
                          <w:rPr>
                            <w:sz w:val="18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ind w:left="349"/>
                          <w:rPr>
                            <w:sz w:val="16"/>
                          </w:rPr>
                        </w:pPr>
                        <w:r>
                          <w:rPr>
                            <w:color w:val="404040"/>
                            <w:sz w:val="16"/>
                          </w:rPr>
                          <w:t>Printer</w:t>
                        </w:r>
                      </w:p>
                    </w:tc>
                    <w:tc>
                      <w:tcPr>
                        <w:tcW w:w="3124" w:type="dxa"/>
                      </w:tcPr>
                      <w:p>
                        <w:pPr>
                          <w:pStyle w:val="TableParagraph"/>
                          <w:tabs>
                            <w:tab w:pos="2778" w:val="left" w:leader="none"/>
                          </w:tabs>
                          <w:spacing w:line="266" w:lineRule="auto" w:before="136"/>
                          <w:ind w:left="92" w:right="74" w:hanging="1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color w:val="404040"/>
                            <w:sz w:val="16"/>
                          </w:rPr>
                          <w:t>FBI Certified Lexmark Printer with Universal</w:t>
                        </w:r>
                        <w:r>
                          <w:rPr>
                            <w:color w:val="404040"/>
                            <w:spacing w:val="7"/>
                            <w:sz w:val="16"/>
                          </w:rPr>
                          <w:t> </w:t>
                        </w:r>
                        <w:r>
                          <w:rPr>
                            <w:color w:val="404040"/>
                            <w:sz w:val="16"/>
                          </w:rPr>
                          <w:t>Tray.</w:t>
                          <w:tab/>
                        </w:r>
                        <w:r>
                          <w:rPr>
                            <w:color w:val="404040"/>
                            <w:spacing w:val="-6"/>
                            <w:sz w:val="16"/>
                          </w:rPr>
                          <w:t>1st.</w:t>
                        </w:r>
                      </w:p>
                      <w:p>
                        <w:pPr>
                          <w:pStyle w:val="TableParagraph"/>
                          <w:tabs>
                            <w:tab w:pos="2081" w:val="left" w:leader="none"/>
                          </w:tabs>
                          <w:spacing w:line="266" w:lineRule="auto" w:before="2"/>
                          <w:ind w:left="104" w:right="85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color w:val="404040"/>
                            <w:sz w:val="16"/>
                          </w:rPr>
                          <w:t>Year Warranty</w:t>
                          <w:tab/>
                          <w:t>Covered </w:t>
                        </w:r>
                        <w:r>
                          <w:rPr>
                            <w:color w:val="404040"/>
                            <w:spacing w:val="-8"/>
                            <w:sz w:val="16"/>
                          </w:rPr>
                          <w:t>by </w:t>
                        </w:r>
                        <w:r>
                          <w:rPr>
                            <w:color w:val="404040"/>
                            <w:sz w:val="16"/>
                          </w:rPr>
                          <w:t>Lexmark.</w:t>
                        </w:r>
                      </w:p>
                    </w:tc>
                    <w:tc>
                      <w:tcPr>
                        <w:tcW w:w="1577" w:type="dxa"/>
                      </w:tcPr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6"/>
                          <w:rPr>
                            <w:sz w:val="18"/>
                          </w:rPr>
                        </w:pPr>
                      </w:p>
                      <w:p>
                        <w:pPr>
                          <w:pStyle w:val="TableParagraph"/>
                          <w:tabs>
                            <w:tab w:pos="771" w:val="left" w:leader="none"/>
                          </w:tabs>
                          <w:spacing w:before="1"/>
                          <w:ind w:right="48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color w:val="404040"/>
                            <w:sz w:val="16"/>
                          </w:rPr>
                          <w:t>$</w:t>
                          <w:tab/>
                        </w:r>
                        <w:r>
                          <w:rPr>
                            <w:color w:val="404040"/>
                            <w:spacing w:val="-2"/>
                            <w:sz w:val="16"/>
                          </w:rPr>
                          <w:t>1,800.00</w:t>
                        </w:r>
                      </w:p>
                    </w:tc>
                    <w:tc>
                      <w:tcPr>
                        <w:tcW w:w="1594" w:type="dxa"/>
                      </w:tcPr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6"/>
                          <w:rPr>
                            <w:sz w:val="18"/>
                          </w:rPr>
                        </w:pPr>
                      </w:p>
                      <w:p>
                        <w:pPr>
                          <w:pStyle w:val="TableParagraph"/>
                          <w:tabs>
                            <w:tab w:pos="816" w:val="left" w:leader="none"/>
                          </w:tabs>
                          <w:spacing w:before="1"/>
                          <w:ind w:right="34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color w:val="404040"/>
                            <w:sz w:val="16"/>
                          </w:rPr>
                          <w:t>$</w:t>
                          <w:tab/>
                        </w:r>
                        <w:r>
                          <w:rPr>
                            <w:color w:val="404040"/>
                            <w:spacing w:val="-2"/>
                            <w:sz w:val="16"/>
                          </w:rPr>
                          <w:t>1,800.00</w:t>
                        </w:r>
                      </w:p>
                    </w:tc>
                  </w:tr>
                  <w:tr>
                    <w:trPr>
                      <w:trHeight w:val="822" w:hRule="atLeast"/>
                    </w:trPr>
                    <w:tc>
                      <w:tcPr>
                        <w:tcW w:w="1184" w:type="dxa"/>
                      </w:tcPr>
                      <w:p>
                        <w:pPr>
                          <w:pStyle w:val="TableParagraph"/>
                          <w:spacing w:before="7"/>
                          <w:rPr>
                            <w:sz w:val="25"/>
                          </w:rPr>
                        </w:pPr>
                      </w:p>
                      <w:p>
                        <w:pPr>
                          <w:pStyle w:val="TableParagraph"/>
                          <w:ind w:left="83" w:right="59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color w:val="404040"/>
                            <w:sz w:val="16"/>
                          </w:rPr>
                          <w:t>1.00</w:t>
                        </w:r>
                      </w:p>
                    </w:tc>
                    <w:tc>
                      <w:tcPr>
                        <w:tcW w:w="1184" w:type="dxa"/>
                      </w:tcPr>
                      <w:p>
                        <w:pPr>
                          <w:pStyle w:val="TableParagraph"/>
                          <w:spacing w:line="266" w:lineRule="auto" w:before="95"/>
                          <w:ind w:left="83" w:right="61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color w:val="404040"/>
                            <w:sz w:val="16"/>
                          </w:rPr>
                          <w:t>ADA Booking Cabinet Compliance</w:t>
                        </w:r>
                      </w:p>
                    </w:tc>
                    <w:tc>
                      <w:tcPr>
                        <w:tcW w:w="3124" w:type="dxa"/>
                      </w:tcPr>
                      <w:p>
                        <w:pPr>
                          <w:pStyle w:val="TableParagraph"/>
                          <w:spacing w:before="10"/>
                          <w:rPr>
                            <w:sz w:val="15"/>
                          </w:rPr>
                        </w:pPr>
                      </w:p>
                      <w:p>
                        <w:pPr>
                          <w:pStyle w:val="TableParagraph"/>
                          <w:spacing w:line="266" w:lineRule="auto"/>
                          <w:ind w:left="329" w:hanging="135"/>
                          <w:rPr>
                            <w:sz w:val="16"/>
                          </w:rPr>
                        </w:pPr>
                        <w:r>
                          <w:rPr>
                            <w:color w:val="404040"/>
                            <w:sz w:val="16"/>
                          </w:rPr>
                          <w:t>Ruggedized Steel Booking Cabinet with Accessibility architechture.</w:t>
                        </w:r>
                      </w:p>
                    </w:tc>
                    <w:tc>
                      <w:tcPr>
                        <w:tcW w:w="1577" w:type="dxa"/>
                      </w:tcPr>
                      <w:p>
                        <w:pPr>
                          <w:pStyle w:val="TableParagraph"/>
                          <w:spacing w:before="7"/>
                          <w:rPr>
                            <w:sz w:val="25"/>
                          </w:rPr>
                        </w:pPr>
                      </w:p>
                      <w:p>
                        <w:pPr>
                          <w:pStyle w:val="TableParagraph"/>
                          <w:tabs>
                            <w:tab w:pos="771" w:val="left" w:leader="none"/>
                          </w:tabs>
                          <w:ind w:right="48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color w:val="404040"/>
                            <w:sz w:val="16"/>
                          </w:rPr>
                          <w:t>$</w:t>
                          <w:tab/>
                        </w:r>
                        <w:r>
                          <w:rPr>
                            <w:color w:val="404040"/>
                            <w:spacing w:val="-2"/>
                            <w:sz w:val="16"/>
                          </w:rPr>
                          <w:t>4,495.00</w:t>
                        </w:r>
                      </w:p>
                    </w:tc>
                    <w:tc>
                      <w:tcPr>
                        <w:tcW w:w="1594" w:type="dxa"/>
                      </w:tcPr>
                      <w:p>
                        <w:pPr>
                          <w:pStyle w:val="TableParagraph"/>
                          <w:spacing w:before="7"/>
                          <w:rPr>
                            <w:sz w:val="25"/>
                          </w:rPr>
                        </w:pPr>
                      </w:p>
                      <w:p>
                        <w:pPr>
                          <w:pStyle w:val="TableParagraph"/>
                          <w:tabs>
                            <w:tab w:pos="816" w:val="left" w:leader="none"/>
                          </w:tabs>
                          <w:ind w:right="34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color w:val="404040"/>
                            <w:sz w:val="16"/>
                          </w:rPr>
                          <w:t>$</w:t>
                          <w:tab/>
                        </w:r>
                        <w:r>
                          <w:rPr>
                            <w:color w:val="404040"/>
                            <w:spacing w:val="-2"/>
                            <w:sz w:val="16"/>
                          </w:rPr>
                          <w:t>4,495.00</w:t>
                        </w:r>
                      </w:p>
                    </w:tc>
                  </w:tr>
                  <w:tr>
                    <w:trPr>
                      <w:trHeight w:val="822" w:hRule="atLeast"/>
                    </w:trPr>
                    <w:tc>
                      <w:tcPr>
                        <w:tcW w:w="1184" w:type="dxa"/>
                      </w:tcPr>
                      <w:p>
                        <w:pPr>
                          <w:pStyle w:val="TableParagraph"/>
                          <w:spacing w:before="7"/>
                          <w:rPr>
                            <w:sz w:val="25"/>
                          </w:rPr>
                        </w:pPr>
                      </w:p>
                      <w:p>
                        <w:pPr>
                          <w:pStyle w:val="TableParagraph"/>
                          <w:ind w:left="83" w:right="59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color w:val="404040"/>
                            <w:sz w:val="16"/>
                          </w:rPr>
                          <w:t>1.00</w:t>
                        </w:r>
                      </w:p>
                    </w:tc>
                    <w:tc>
                      <w:tcPr>
                        <w:tcW w:w="1184" w:type="dxa"/>
                      </w:tcPr>
                      <w:p>
                        <w:pPr>
                          <w:pStyle w:val="TableParagraph"/>
                          <w:spacing w:before="7"/>
                          <w:rPr>
                            <w:sz w:val="25"/>
                          </w:rPr>
                        </w:pPr>
                      </w:p>
                      <w:p>
                        <w:pPr>
                          <w:pStyle w:val="TableParagraph"/>
                          <w:ind w:left="186"/>
                          <w:rPr>
                            <w:sz w:val="16"/>
                          </w:rPr>
                        </w:pPr>
                        <w:r>
                          <w:rPr>
                            <w:color w:val="404040"/>
                            <w:sz w:val="16"/>
                          </w:rPr>
                          <w:t>Footpedal</w:t>
                        </w:r>
                      </w:p>
                    </w:tc>
                    <w:tc>
                      <w:tcPr>
                        <w:tcW w:w="3124" w:type="dxa"/>
                      </w:tcPr>
                      <w:p>
                        <w:pPr>
                          <w:pStyle w:val="TableParagraph"/>
                          <w:spacing w:before="10"/>
                          <w:rPr>
                            <w:sz w:val="15"/>
                          </w:rPr>
                        </w:pPr>
                      </w:p>
                      <w:p>
                        <w:pPr>
                          <w:pStyle w:val="TableParagraph"/>
                          <w:spacing w:line="266" w:lineRule="auto"/>
                          <w:ind w:left="1211" w:hanging="1093"/>
                          <w:rPr>
                            <w:sz w:val="16"/>
                          </w:rPr>
                        </w:pPr>
                        <w:r>
                          <w:rPr>
                            <w:color w:val="404040"/>
                            <w:sz w:val="16"/>
                          </w:rPr>
                          <w:t>Footpedal to be provided for legacy purposes</w:t>
                        </w:r>
                      </w:p>
                    </w:tc>
                    <w:tc>
                      <w:tcPr>
                        <w:tcW w:w="1577" w:type="dxa"/>
                      </w:tcPr>
                      <w:p>
                        <w:pPr>
                          <w:pStyle w:val="TableParagraph"/>
                          <w:spacing w:before="7"/>
                          <w:rPr>
                            <w:sz w:val="25"/>
                          </w:rPr>
                        </w:pPr>
                      </w:p>
                      <w:p>
                        <w:pPr>
                          <w:pStyle w:val="TableParagraph"/>
                          <w:tabs>
                            <w:tab w:pos="907" w:val="left" w:leader="none"/>
                          </w:tabs>
                          <w:ind w:right="46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color w:val="404040"/>
                            <w:sz w:val="16"/>
                          </w:rPr>
                          <w:t>$</w:t>
                          <w:tab/>
                        </w:r>
                        <w:r>
                          <w:rPr>
                            <w:color w:val="404040"/>
                            <w:spacing w:val="-2"/>
                            <w:sz w:val="16"/>
                          </w:rPr>
                          <w:t>275.00</w:t>
                        </w:r>
                      </w:p>
                    </w:tc>
                    <w:tc>
                      <w:tcPr>
                        <w:tcW w:w="1594" w:type="dxa"/>
                      </w:tcPr>
                      <w:p>
                        <w:pPr>
                          <w:pStyle w:val="TableParagraph"/>
                          <w:spacing w:before="7"/>
                          <w:rPr>
                            <w:sz w:val="25"/>
                          </w:rPr>
                        </w:pPr>
                      </w:p>
                      <w:p>
                        <w:pPr>
                          <w:pStyle w:val="TableParagraph"/>
                          <w:tabs>
                            <w:tab w:pos="907" w:val="left" w:leader="none"/>
                          </w:tabs>
                          <w:ind w:right="56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color w:val="404040"/>
                            <w:sz w:val="16"/>
                          </w:rPr>
                          <w:t>$</w:t>
                          <w:tab/>
                        </w:r>
                        <w:r>
                          <w:rPr>
                            <w:color w:val="404040"/>
                            <w:spacing w:val="-2"/>
                            <w:sz w:val="16"/>
                          </w:rPr>
                          <w:t>275.00</w:t>
                        </w:r>
                      </w:p>
                    </w:tc>
                  </w:tr>
                  <w:tr>
                    <w:trPr>
                      <w:trHeight w:val="1070" w:hRule="atLeast"/>
                    </w:trPr>
                    <w:tc>
                      <w:tcPr>
                        <w:tcW w:w="1184" w:type="dxa"/>
                      </w:tcPr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7"/>
                          <w:rPr>
                            <w:sz w:val="15"/>
                          </w:rPr>
                        </w:pPr>
                      </w:p>
                      <w:p>
                        <w:pPr>
                          <w:pStyle w:val="TableParagraph"/>
                          <w:ind w:left="83" w:right="59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color w:val="404040"/>
                            <w:sz w:val="16"/>
                          </w:rPr>
                          <w:t>1.00</w:t>
                        </w:r>
                      </w:p>
                    </w:tc>
                    <w:tc>
                      <w:tcPr>
                        <w:tcW w:w="1184" w:type="dxa"/>
                      </w:tcPr>
                      <w:p>
                        <w:pPr>
                          <w:pStyle w:val="TableParagraph"/>
                          <w:spacing w:before="9"/>
                          <w:rPr>
                            <w:sz w:val="17"/>
                          </w:rPr>
                        </w:pPr>
                      </w:p>
                      <w:p>
                        <w:pPr>
                          <w:pStyle w:val="TableParagraph"/>
                          <w:spacing w:line="266" w:lineRule="auto"/>
                          <w:ind w:left="83" w:right="60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color w:val="404040"/>
                            <w:sz w:val="16"/>
                          </w:rPr>
                          <w:t>State RMS/JMS</w:t>
                        </w:r>
                      </w:p>
                      <w:p>
                        <w:pPr>
                          <w:pStyle w:val="TableParagraph"/>
                          <w:spacing w:before="2"/>
                          <w:ind w:left="80" w:right="61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color w:val="404040"/>
                            <w:sz w:val="16"/>
                          </w:rPr>
                          <w:t>Interface</w:t>
                        </w:r>
                      </w:p>
                    </w:tc>
                    <w:tc>
                      <w:tcPr>
                        <w:tcW w:w="3124" w:type="dxa"/>
                      </w:tcPr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9"/>
                          <w:rPr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ind w:left="267"/>
                          <w:rPr>
                            <w:sz w:val="16"/>
                          </w:rPr>
                        </w:pPr>
                        <w:r>
                          <w:rPr>
                            <w:color w:val="404040"/>
                            <w:sz w:val="16"/>
                          </w:rPr>
                          <w:t>Local or State RMS/JMS Interface</w:t>
                        </w:r>
                      </w:p>
                    </w:tc>
                    <w:tc>
                      <w:tcPr>
                        <w:tcW w:w="1577" w:type="dxa"/>
                      </w:tcPr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7"/>
                          <w:rPr>
                            <w:sz w:val="15"/>
                          </w:rPr>
                        </w:pPr>
                      </w:p>
                      <w:p>
                        <w:pPr>
                          <w:pStyle w:val="TableParagraph"/>
                          <w:ind w:right="8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color w:val="404040"/>
                            <w:sz w:val="16"/>
                          </w:rPr>
                          <w:t>$1,000.00</w:t>
                        </w:r>
                      </w:p>
                    </w:tc>
                    <w:tc>
                      <w:tcPr>
                        <w:tcW w:w="1594" w:type="dxa"/>
                      </w:tcPr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7"/>
                          <w:rPr>
                            <w:sz w:val="15"/>
                          </w:rPr>
                        </w:pPr>
                      </w:p>
                      <w:p>
                        <w:pPr>
                          <w:pStyle w:val="TableParagraph"/>
                          <w:tabs>
                            <w:tab w:pos="816" w:val="left" w:leader="none"/>
                          </w:tabs>
                          <w:ind w:right="34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color w:val="404040"/>
                            <w:sz w:val="16"/>
                          </w:rPr>
                          <w:t>$</w:t>
                          <w:tab/>
                        </w:r>
                        <w:r>
                          <w:rPr>
                            <w:color w:val="404040"/>
                            <w:spacing w:val="-2"/>
                            <w:sz w:val="16"/>
                          </w:rPr>
                          <w:t>1,000.00</w:t>
                        </w:r>
                      </w:p>
                    </w:tc>
                  </w:tr>
                  <w:tr>
                    <w:trPr>
                      <w:trHeight w:val="1069" w:hRule="atLeast"/>
                    </w:trPr>
                    <w:tc>
                      <w:tcPr>
                        <w:tcW w:w="1184" w:type="dxa"/>
                      </w:tcPr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7"/>
                          <w:rPr>
                            <w:sz w:val="15"/>
                          </w:rPr>
                        </w:pPr>
                      </w:p>
                      <w:p>
                        <w:pPr>
                          <w:pStyle w:val="TableParagraph"/>
                          <w:ind w:left="83" w:right="59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color w:val="404040"/>
                            <w:sz w:val="16"/>
                          </w:rPr>
                          <w:t>1.00</w:t>
                        </w:r>
                      </w:p>
                    </w:tc>
                    <w:tc>
                      <w:tcPr>
                        <w:tcW w:w="1184" w:type="dxa"/>
                      </w:tcPr>
                      <w:p>
                        <w:pPr>
                          <w:pStyle w:val="TableParagraph"/>
                          <w:spacing w:before="9"/>
                          <w:rPr>
                            <w:sz w:val="17"/>
                          </w:rPr>
                        </w:pPr>
                      </w:p>
                      <w:p>
                        <w:pPr>
                          <w:pStyle w:val="TableParagraph"/>
                          <w:spacing w:line="266" w:lineRule="auto"/>
                          <w:ind w:left="133" w:right="112" w:firstLine="36"/>
                          <w:jc w:val="both"/>
                          <w:rPr>
                            <w:sz w:val="16"/>
                          </w:rPr>
                        </w:pPr>
                        <w:r>
                          <w:rPr>
                            <w:color w:val="404040"/>
                            <w:sz w:val="16"/>
                          </w:rPr>
                          <w:t>OSBI Code Webservice Integration</w:t>
                        </w:r>
                      </w:p>
                    </w:tc>
                    <w:tc>
                      <w:tcPr>
                        <w:tcW w:w="3124" w:type="dxa"/>
                      </w:tcPr>
                      <w:p>
                        <w:pPr>
                          <w:pStyle w:val="TableParagraph"/>
                          <w:spacing w:before="12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spacing w:line="266" w:lineRule="auto"/>
                          <w:ind w:left="257" w:right="238" w:firstLine="2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color w:val="404040"/>
                            <w:sz w:val="16"/>
                          </w:rPr>
                          <w:t>Interface which will import code updates from OSBI provided web service.</w:t>
                        </w:r>
                      </w:p>
                    </w:tc>
                    <w:tc>
                      <w:tcPr>
                        <w:tcW w:w="1577" w:type="dxa"/>
                      </w:tcPr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7"/>
                          <w:rPr>
                            <w:sz w:val="15"/>
                          </w:rPr>
                        </w:pPr>
                      </w:p>
                      <w:p>
                        <w:pPr>
                          <w:pStyle w:val="TableParagraph"/>
                          <w:ind w:right="8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color w:val="404040"/>
                            <w:sz w:val="16"/>
                          </w:rPr>
                          <w:t>$1,000.00</w:t>
                        </w:r>
                      </w:p>
                    </w:tc>
                    <w:tc>
                      <w:tcPr>
                        <w:tcW w:w="1594" w:type="dxa"/>
                      </w:tcPr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7"/>
                          <w:rPr>
                            <w:sz w:val="15"/>
                          </w:rPr>
                        </w:pPr>
                      </w:p>
                      <w:p>
                        <w:pPr>
                          <w:pStyle w:val="TableParagraph"/>
                          <w:tabs>
                            <w:tab w:pos="816" w:val="left" w:leader="none"/>
                          </w:tabs>
                          <w:ind w:right="34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color w:val="404040"/>
                            <w:sz w:val="16"/>
                          </w:rPr>
                          <w:t>$</w:t>
                          <w:tab/>
                        </w:r>
                        <w:r>
                          <w:rPr>
                            <w:color w:val="404040"/>
                            <w:spacing w:val="-2"/>
                            <w:sz w:val="16"/>
                          </w:rPr>
                          <w:t>1,000.00</w:t>
                        </w:r>
                      </w:p>
                    </w:tc>
                  </w:tr>
                  <w:tr>
                    <w:trPr>
                      <w:trHeight w:val="414" w:hRule="atLeast"/>
                    </w:trPr>
                    <w:tc>
                      <w:tcPr>
                        <w:tcW w:w="1184" w:type="dxa"/>
                      </w:tcPr>
                      <w:p>
                        <w:pPr>
                          <w:pStyle w:val="TableParagraph"/>
                          <w:spacing w:before="110"/>
                          <w:ind w:left="83" w:right="59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color w:val="404040"/>
                            <w:sz w:val="16"/>
                          </w:rPr>
                          <w:t>1.00</w:t>
                        </w:r>
                      </w:p>
                    </w:tc>
                    <w:tc>
                      <w:tcPr>
                        <w:tcW w:w="1184" w:type="dxa"/>
                      </w:tcPr>
                      <w:p>
                        <w:pPr>
                          <w:pStyle w:val="TableParagraph"/>
                          <w:spacing w:before="110"/>
                          <w:ind w:left="172"/>
                          <w:rPr>
                            <w:sz w:val="16"/>
                          </w:rPr>
                        </w:pPr>
                        <w:r>
                          <w:rPr>
                            <w:color w:val="404040"/>
                            <w:sz w:val="16"/>
                          </w:rPr>
                          <w:t>Installation</w:t>
                        </w:r>
                      </w:p>
                    </w:tc>
                    <w:tc>
                      <w:tcPr>
                        <w:tcW w:w="3124" w:type="dxa"/>
                      </w:tcPr>
                      <w:p>
                        <w:pPr>
                          <w:pStyle w:val="TableParagraph"/>
                          <w:spacing w:before="100"/>
                          <w:ind w:left="428"/>
                          <w:rPr>
                            <w:sz w:val="16"/>
                          </w:rPr>
                        </w:pPr>
                        <w:r>
                          <w:rPr>
                            <w:color w:val="404040"/>
                            <w:sz w:val="16"/>
                          </w:rPr>
                          <w:t>On-Site Installation &amp; Training</w:t>
                        </w:r>
                      </w:p>
                    </w:tc>
                    <w:tc>
                      <w:tcPr>
                        <w:tcW w:w="1577" w:type="dxa"/>
                      </w:tcPr>
                      <w:p>
                        <w:pPr>
                          <w:pStyle w:val="TableParagraph"/>
                          <w:spacing w:before="110"/>
                          <w:ind w:right="8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color w:val="404040"/>
                            <w:sz w:val="16"/>
                          </w:rPr>
                          <w:t>$1,800.00</w:t>
                        </w:r>
                      </w:p>
                    </w:tc>
                    <w:tc>
                      <w:tcPr>
                        <w:tcW w:w="1594" w:type="dxa"/>
                      </w:tcPr>
                      <w:p>
                        <w:pPr>
                          <w:pStyle w:val="TableParagraph"/>
                          <w:tabs>
                            <w:tab w:pos="816" w:val="left" w:leader="none"/>
                          </w:tabs>
                          <w:spacing w:before="110"/>
                          <w:ind w:right="34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color w:val="404040"/>
                            <w:sz w:val="16"/>
                          </w:rPr>
                          <w:t>$</w:t>
                          <w:tab/>
                        </w:r>
                        <w:r>
                          <w:rPr>
                            <w:color w:val="404040"/>
                            <w:spacing w:val="-2"/>
                            <w:sz w:val="16"/>
                          </w:rPr>
                          <w:t>1,800.00</w:t>
                        </w:r>
                      </w:p>
                    </w:tc>
                  </w:tr>
                  <w:tr>
                    <w:trPr>
                      <w:trHeight w:val="954" w:hRule="atLeast"/>
                    </w:trPr>
                    <w:tc>
                      <w:tcPr>
                        <w:tcW w:w="1184" w:type="dxa"/>
                        <w:shd w:val="clear" w:color="auto" w:fill="E8EDED"/>
                      </w:tcPr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33"/>
                          <w:ind w:left="83" w:right="59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color w:val="404040"/>
                            <w:sz w:val="16"/>
                          </w:rPr>
                          <w:t>1.00</w:t>
                        </w:r>
                      </w:p>
                    </w:tc>
                    <w:tc>
                      <w:tcPr>
                        <w:tcW w:w="1184" w:type="dxa"/>
                        <w:shd w:val="clear" w:color="auto" w:fill="E8EDED"/>
                      </w:tcPr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33"/>
                          <w:ind w:left="88"/>
                          <w:rPr>
                            <w:sz w:val="16"/>
                          </w:rPr>
                        </w:pPr>
                        <w:r>
                          <w:rPr>
                            <w:color w:val="404040"/>
                            <w:sz w:val="16"/>
                          </w:rPr>
                          <w:t>Ext. Warranty</w:t>
                        </w:r>
                      </w:p>
                    </w:tc>
                    <w:tc>
                      <w:tcPr>
                        <w:tcW w:w="3124" w:type="dxa"/>
                        <w:shd w:val="clear" w:color="auto" w:fill="E8EDED"/>
                      </w:tcPr>
                      <w:p>
                        <w:pPr>
                          <w:pStyle w:val="TableParagraph"/>
                          <w:spacing w:before="3"/>
                          <w:rPr>
                            <w:sz w:val="21"/>
                          </w:rPr>
                        </w:pPr>
                      </w:p>
                      <w:p>
                        <w:pPr>
                          <w:pStyle w:val="TableParagraph"/>
                          <w:spacing w:line="266" w:lineRule="auto"/>
                          <w:ind w:left="454" w:hanging="267"/>
                          <w:rPr>
                            <w:sz w:val="16"/>
                          </w:rPr>
                        </w:pPr>
                        <w:r>
                          <w:rPr>
                            <w:color w:val="404040"/>
                            <w:sz w:val="16"/>
                          </w:rPr>
                          <w:t>5 Year Extended Technical Support and Software Maintenance.</w:t>
                        </w:r>
                      </w:p>
                    </w:tc>
                    <w:tc>
                      <w:tcPr>
                        <w:tcW w:w="1577" w:type="dxa"/>
                        <w:shd w:val="clear" w:color="auto" w:fill="E8EDED"/>
                      </w:tcPr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33"/>
                          <w:ind w:right="8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color w:val="404040"/>
                            <w:sz w:val="16"/>
                          </w:rPr>
                          <w:t>$4,950.00</w:t>
                        </w:r>
                      </w:p>
                    </w:tc>
                    <w:tc>
                      <w:tcPr>
                        <w:tcW w:w="1594" w:type="dxa"/>
                        <w:shd w:val="clear" w:color="auto" w:fill="E8EDED"/>
                      </w:tcPr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tabs>
                            <w:tab w:pos="816" w:val="left" w:leader="none"/>
                          </w:tabs>
                          <w:spacing w:before="133"/>
                          <w:ind w:right="34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color w:val="404040"/>
                            <w:sz w:val="16"/>
                          </w:rPr>
                          <w:t>$</w:t>
                          <w:tab/>
                        </w:r>
                        <w:r>
                          <w:rPr>
                            <w:color w:val="404040"/>
                            <w:spacing w:val="-2"/>
                            <w:sz w:val="16"/>
                          </w:rPr>
                          <w:t>4,950.00</w:t>
                        </w:r>
                      </w:p>
                    </w:tc>
                  </w:tr>
                  <w:tr>
                    <w:trPr>
                      <w:trHeight w:val="270" w:hRule="atLeast"/>
                    </w:trPr>
                    <w:tc>
                      <w:tcPr>
                        <w:tcW w:w="1184" w:type="dxa"/>
                        <w:tcBorders>
                          <w:left w:val="nil"/>
                          <w:bottom w:val="nil"/>
                          <w:right w:val="nil"/>
                        </w:tcBorders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184" w:type="dxa"/>
                        <w:tcBorders>
                          <w:left w:val="nil"/>
                          <w:bottom w:val="nil"/>
                          <w:right w:val="nil"/>
                        </w:tcBorders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3124" w:type="dxa"/>
                        <w:tcBorders>
                          <w:left w:val="nil"/>
                          <w:bottom w:val="nil"/>
                          <w:right w:val="nil"/>
                        </w:tcBorders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577" w:type="dxa"/>
                        <w:tcBorders>
                          <w:left w:val="nil"/>
                          <w:bottom w:val="nil"/>
                        </w:tcBorders>
                      </w:tcPr>
                      <w:p>
                        <w:pPr>
                          <w:pStyle w:val="TableParagraph"/>
                          <w:spacing w:before="30"/>
                          <w:ind w:right="17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color w:val="404040"/>
                            <w:sz w:val="16"/>
                          </w:rPr>
                          <w:t>Subtotal</w:t>
                        </w:r>
                      </w:p>
                    </w:tc>
                    <w:tc>
                      <w:tcPr>
                        <w:tcW w:w="1594" w:type="dxa"/>
                        <w:shd w:val="clear" w:color="auto" w:fill="E8EDED"/>
                      </w:tcPr>
                      <w:p>
                        <w:pPr>
                          <w:pStyle w:val="TableParagraph"/>
                          <w:tabs>
                            <w:tab w:pos="665" w:val="left" w:leader="none"/>
                          </w:tabs>
                          <w:spacing w:before="38"/>
                          <w:ind w:right="68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color w:val="404040"/>
                            <w:sz w:val="16"/>
                          </w:rPr>
                          <w:t>$</w:t>
                          <w:tab/>
                        </w:r>
                        <w:r>
                          <w:rPr>
                            <w:color w:val="404040"/>
                            <w:spacing w:val="-2"/>
                            <w:sz w:val="16"/>
                          </w:rPr>
                          <w:t>30,320.00</w:t>
                        </w:r>
                      </w:p>
                    </w:tc>
                  </w:tr>
                  <w:tr>
                    <w:trPr>
                      <w:trHeight w:val="270" w:hRule="atLeast"/>
                    </w:trPr>
                    <w:tc>
                      <w:tcPr>
                        <w:tcW w:w="118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>
                        <w:pPr>
                          <w:pStyle w:val="TableParagraph"/>
                          <w:spacing w:line="133" w:lineRule="exact"/>
                          <w:ind w:left="-9" w:right="11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color w:val="404040"/>
                            <w:sz w:val="16"/>
                          </w:rPr>
                          <w:t>Quotation p</w:t>
                        </w:r>
                      </w:p>
                    </w:tc>
                    <w:tc>
                      <w:tcPr>
                        <w:tcW w:w="118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>
                        <w:pPr>
                          <w:pStyle w:val="TableParagraph"/>
                          <w:spacing w:line="133" w:lineRule="exact"/>
                          <w:ind w:left="-14"/>
                          <w:rPr>
                            <w:sz w:val="16"/>
                          </w:rPr>
                        </w:pPr>
                        <w:r>
                          <w:rPr>
                            <w:color w:val="404040"/>
                            <w:sz w:val="16"/>
                          </w:rPr>
                          <w:t>repared by: </w:t>
                        </w:r>
                        <w:r>
                          <w:rPr>
                            <w:color w:val="006FC0"/>
                            <w:sz w:val="16"/>
                          </w:rPr>
                          <w:t>X</w:t>
                        </w:r>
                      </w:p>
                    </w:tc>
                    <w:tc>
                      <w:tcPr>
                        <w:tcW w:w="312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>
                        <w:pPr>
                          <w:pStyle w:val="TableParagraph"/>
                          <w:spacing w:line="133" w:lineRule="exact"/>
                          <w:ind w:left="-52"/>
                          <w:rPr>
                            <w:sz w:val="16"/>
                          </w:rPr>
                        </w:pPr>
                        <w:r>
                          <w:rPr>
                            <w:color w:val="006FC0"/>
                            <w:sz w:val="16"/>
                          </w:rPr>
                          <w:t>Gerry Bornhofen</w:t>
                        </w:r>
                      </w:p>
                    </w:tc>
                    <w:tc>
                      <w:tcPr>
                        <w:tcW w:w="1577" w:type="dxa"/>
                        <w:tcBorders>
                          <w:top w:val="nil"/>
                          <w:left w:val="nil"/>
                          <w:bottom w:val="nil"/>
                        </w:tcBorders>
                      </w:tcPr>
                      <w:p>
                        <w:pPr>
                          <w:pStyle w:val="TableParagraph"/>
                          <w:spacing w:before="30"/>
                          <w:ind w:right="14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color w:val="404040"/>
                            <w:sz w:val="16"/>
                          </w:rPr>
                          <w:t>Sales Tax</w:t>
                        </w:r>
                      </w:p>
                    </w:tc>
                    <w:tc>
                      <w:tcPr>
                        <w:tcW w:w="1594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>
                    <w:trPr>
                      <w:trHeight w:val="270" w:hRule="atLeast"/>
                    </w:trPr>
                    <w:tc>
                      <w:tcPr>
                        <w:tcW w:w="118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>
                        <w:pPr>
                          <w:pStyle w:val="TableParagraph"/>
                          <w:spacing w:before="38"/>
                          <w:ind w:left="-9" w:right="-15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color w:val="404040"/>
                            <w:sz w:val="16"/>
                          </w:rPr>
                          <w:t>This is a quot</w:t>
                        </w:r>
                      </w:p>
                    </w:tc>
                    <w:tc>
                      <w:tcPr>
                        <w:tcW w:w="118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>
                        <w:pPr>
                          <w:pStyle w:val="TableParagraph"/>
                          <w:spacing w:before="38"/>
                          <w:ind w:left="1"/>
                          <w:rPr>
                            <w:sz w:val="16"/>
                          </w:rPr>
                        </w:pPr>
                        <w:r>
                          <w:rPr>
                            <w:color w:val="404040"/>
                            <w:sz w:val="16"/>
                          </w:rPr>
                          <w:t>ation on the af</w:t>
                        </w:r>
                      </w:p>
                    </w:tc>
                    <w:tc>
                      <w:tcPr>
                        <w:tcW w:w="312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>
                        <w:pPr>
                          <w:pStyle w:val="TableParagraph"/>
                          <w:spacing w:before="38"/>
                          <w:ind w:left="-34" w:right="-15"/>
                          <w:rPr>
                            <w:sz w:val="16"/>
                          </w:rPr>
                        </w:pPr>
                        <w:r>
                          <w:rPr>
                            <w:color w:val="404040"/>
                            <w:sz w:val="16"/>
                          </w:rPr>
                          <w:t>orementioned goods, subject to the</w:t>
                        </w:r>
                        <w:r>
                          <w:rPr>
                            <w:color w:val="404040"/>
                            <w:spacing w:val="-10"/>
                            <w:sz w:val="16"/>
                          </w:rPr>
                          <w:t> </w:t>
                        </w:r>
                        <w:r>
                          <w:rPr>
                            <w:color w:val="404040"/>
                            <w:sz w:val="16"/>
                          </w:rPr>
                          <w:t>follo</w:t>
                        </w:r>
                      </w:p>
                    </w:tc>
                    <w:tc>
                      <w:tcPr>
                        <w:tcW w:w="1577" w:type="dxa"/>
                        <w:tcBorders>
                          <w:top w:val="nil"/>
                          <w:left w:val="nil"/>
                          <w:bottom w:val="nil"/>
                        </w:tcBorders>
                      </w:tcPr>
                      <w:p>
                        <w:pPr>
                          <w:pStyle w:val="TableParagraph"/>
                          <w:tabs>
                            <w:tab w:pos="1166" w:val="left" w:leader="none"/>
                          </w:tabs>
                          <w:spacing w:before="28"/>
                          <w:ind w:right="17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color w:val="404040"/>
                            <w:sz w:val="16"/>
                          </w:rPr>
                          <w:t>wing</w:t>
                          <w:tab/>
                        </w:r>
                        <w:r>
                          <w:rPr>
                            <w:color w:val="404040"/>
                            <w:spacing w:val="-1"/>
                            <w:position w:val="1"/>
                            <w:sz w:val="16"/>
                          </w:rPr>
                          <w:t>Total</w:t>
                        </w:r>
                      </w:p>
                    </w:tc>
                    <w:tc>
                      <w:tcPr>
                        <w:tcW w:w="1594" w:type="dxa"/>
                        <w:shd w:val="clear" w:color="auto" w:fill="E8EDED"/>
                      </w:tcPr>
                      <w:p>
                        <w:pPr>
                          <w:pStyle w:val="TableParagraph"/>
                          <w:tabs>
                            <w:tab w:pos="667" w:val="left" w:leader="none"/>
                          </w:tabs>
                          <w:spacing w:before="38"/>
                          <w:ind w:right="76"/>
                          <w:jc w:val="righ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color w:val="404040"/>
                            <w:sz w:val="16"/>
                          </w:rPr>
                          <w:t>$</w:t>
                          <w:tab/>
                          <w:t>30,320.00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color w:val="404040"/>
        </w:rPr>
        <w:t>conditions: </w:t>
      </w:r>
      <w:r>
        <w:rPr>
          <w:color w:val="006FC0"/>
        </w:rPr>
        <w:t>Any or All Applicable Taxes</w:t>
      </w:r>
    </w:p>
    <w:p>
      <w:pPr>
        <w:pStyle w:val="BodyText"/>
        <w:spacing w:before="5"/>
        <w:rPr>
          <w:sz w:val="19"/>
        </w:rPr>
      </w:pPr>
    </w:p>
    <w:p>
      <w:pPr>
        <w:tabs>
          <w:tab w:pos="6413" w:val="left" w:leader="none"/>
        </w:tabs>
        <w:spacing w:before="0"/>
        <w:ind w:left="326" w:right="0" w:firstLine="0"/>
        <w:jc w:val="left"/>
        <w:rPr>
          <w:sz w:val="12"/>
        </w:rPr>
      </w:pPr>
      <w:r>
        <w:rPr>
          <w:color w:val="404040"/>
          <w:sz w:val="12"/>
        </w:rPr>
        <w:t>To accept this quotation, sign here and</w:t>
      </w:r>
      <w:r>
        <w:rPr>
          <w:color w:val="404040"/>
          <w:spacing w:val="-15"/>
          <w:sz w:val="12"/>
        </w:rPr>
        <w:t> </w:t>
      </w:r>
      <w:r>
        <w:rPr>
          <w:color w:val="404040"/>
          <w:sz w:val="12"/>
        </w:rPr>
        <w:t>return: </w:t>
      </w:r>
      <w:r>
        <w:rPr>
          <w:color w:val="404040"/>
          <w:spacing w:val="1"/>
          <w:sz w:val="12"/>
        </w:rPr>
        <w:t> </w:t>
      </w:r>
      <w:r>
        <w:rPr>
          <w:color w:val="404040"/>
          <w:sz w:val="12"/>
          <w:u w:val="single" w:color="3F3F3F"/>
        </w:rPr>
        <w:t> </w:t>
        <w:tab/>
      </w:r>
    </w:p>
    <w:p>
      <w:pPr>
        <w:pStyle w:val="BodyText"/>
        <w:spacing w:before="5"/>
        <w:rPr>
          <w:sz w:val="24"/>
        </w:rPr>
      </w:pPr>
    </w:p>
    <w:p>
      <w:pPr>
        <w:pStyle w:val="Heading1"/>
      </w:pPr>
      <w:r>
        <w:rPr>
          <w:color w:val="404040"/>
        </w:rPr>
        <w:t>Thank you for choosing </w:t>
      </w:r>
      <w:r>
        <w:rPr>
          <w:color w:val="006FC0"/>
        </w:rPr>
        <w:t>iTouch Biometrics!</w:t>
      </w:r>
    </w:p>
    <w:p>
      <w:pPr>
        <w:pStyle w:val="BodyText"/>
        <w:spacing w:before="5"/>
        <w:rPr>
          <w:b/>
          <w:sz w:val="21"/>
        </w:rPr>
      </w:pPr>
    </w:p>
    <w:p>
      <w:pPr>
        <w:pStyle w:val="BodyText"/>
        <w:ind w:left="1690" w:right="996"/>
        <w:jc w:val="center"/>
      </w:pPr>
      <w:r>
        <w:rPr>
          <w:color w:val="006FC0"/>
        </w:rPr>
        <w:t>[</w:t>
      </w:r>
      <w:r>
        <w:rPr/>
        <w:t>1225 East Golf Rd Suite A</w:t>
      </w:r>
      <w:r>
        <w:rPr>
          <w:color w:val="006FC0"/>
        </w:rPr>
        <w:t>]</w:t>
      </w:r>
      <w:r>
        <w:rPr/>
        <w:t>, </w:t>
      </w:r>
      <w:r>
        <w:rPr>
          <w:color w:val="006FC0"/>
        </w:rPr>
        <w:t>[</w:t>
      </w:r>
      <w:r>
        <w:rPr/>
        <w:t>Schaumburg, IL 60173</w:t>
      </w:r>
      <w:r>
        <w:rPr>
          <w:color w:val="006FC0"/>
        </w:rPr>
        <w:t>] [P: </w:t>
      </w:r>
      <w:r>
        <w:rPr/>
        <w:t>(847) 706-6789</w:t>
      </w:r>
      <w:r>
        <w:rPr>
          <w:color w:val="006FC0"/>
        </w:rPr>
        <w:t>] [F: </w:t>
      </w:r>
      <w:r>
        <w:rPr/>
        <w:t>(630) 912-2111</w:t>
      </w:r>
      <w:r>
        <w:rPr>
          <w:color w:val="006FC0"/>
        </w:rPr>
        <w:t>]</w:t>
      </w:r>
    </w:p>
    <w:p>
      <w:pPr>
        <w:spacing w:after="0"/>
        <w:jc w:val="center"/>
        <w:sectPr>
          <w:pgSz w:w="12240" w:h="15840"/>
          <w:pgMar w:top="720" w:bottom="280" w:left="1020" w:right="1720"/>
        </w:sectPr>
      </w:pPr>
    </w:p>
    <w:p>
      <w:pPr>
        <w:pStyle w:val="Heading2"/>
        <w:tabs>
          <w:tab w:pos="5070" w:val="left" w:leader="none"/>
        </w:tabs>
      </w:pPr>
      <w:r>
        <w:rPr/>
        <w:drawing>
          <wp:inline distT="0" distB="0" distL="0" distR="0">
            <wp:extent cx="2862547" cy="781811"/>
            <wp:effectExtent l="0" t="0" r="0" b="0"/>
            <wp:docPr id="9" name="image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62547" cy="7818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</w:r>
      <w:r>
        <w:rPr/>
        <w:tab/>
      </w:r>
      <w:r>
        <w:rPr>
          <w:position w:val="20"/>
        </w:rPr>
        <w:drawing>
          <wp:inline distT="0" distB="0" distL="0" distR="0">
            <wp:extent cx="2382794" cy="489680"/>
            <wp:effectExtent l="0" t="0" r="0" b="0"/>
            <wp:docPr id="11" name="image2.pn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82794" cy="489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20"/>
        </w:rPr>
      </w:r>
    </w:p>
    <w:p>
      <w:pPr>
        <w:pStyle w:val="Heading3"/>
      </w:pPr>
      <w:r>
        <w:rPr/>
        <w:pict>
          <v:group style="position:absolute;margin-left:115.809998pt;margin-top:11.65218pt;width:215.5pt;height:110.6pt;mso-position-horizontal-relative:page;mso-position-vertical-relative:paragraph;z-index:-28312" coordorigin="2316,233" coordsize="4310,2212">
            <v:shape style="position:absolute;left:2316;top:272;width:4309;height:2172" type="#_x0000_t75" stroked="false">
              <v:imagedata r:id="rId8" o:title=""/>
            </v:shape>
            <v:line style="position:absolute" from="2318,274" to="2318,2444" stroked="true" strokeweight=".140pt" strokecolor="#808080">
              <v:stroke dashstyle="solid"/>
            </v:line>
            <v:line style="position:absolute" from="2318,273" to="2318,2445" stroked="true" strokeweight=".12pt" strokecolor="#000000">
              <v:stroke dashstyle="solid"/>
            </v:line>
            <v:shape style="position:absolute;left:2316;top:233;width:4310;height:2212" type="#_x0000_t202" filled="false" stroked="false">
              <v:textbox inset="0,0,0,0">
                <w:txbxContent>
                  <w:p>
                    <w:pPr>
                      <w:spacing w:before="1"/>
                      <w:ind w:left="40" w:right="0" w:firstLine="0"/>
                      <w:jc w:val="left"/>
                      <w:rPr>
                        <w:sz w:val="22"/>
                      </w:rPr>
                    </w:pPr>
                    <w:r>
                      <w:rPr>
                        <w:sz w:val="22"/>
                      </w:rPr>
                      <w:t>Rickey Thomas</w:t>
                    </w:r>
                  </w:p>
                  <w:p>
                    <w:pPr>
                      <w:spacing w:before="1"/>
                      <w:ind w:left="40" w:right="0" w:firstLine="0"/>
                      <w:jc w:val="left"/>
                      <w:rPr>
                        <w:sz w:val="22"/>
                      </w:rPr>
                    </w:pPr>
                    <w:r>
                      <w:rPr>
                        <w:sz w:val="22"/>
                      </w:rPr>
                      <w:t>OMES Solicitation No. 0900000278</w:t>
                    </w:r>
                  </w:p>
                  <w:p>
                    <w:pPr>
                      <w:spacing w:line="240" w:lineRule="auto" w:before="3"/>
                      <w:rPr>
                        <w:sz w:val="22"/>
                      </w:rPr>
                    </w:pPr>
                  </w:p>
                  <w:p>
                    <w:pPr>
                      <w:spacing w:before="0"/>
                      <w:ind w:left="40" w:right="2107" w:firstLine="0"/>
                      <w:jc w:val="left"/>
                      <w:rPr>
                        <w:sz w:val="22"/>
                      </w:rPr>
                    </w:pPr>
                    <w:r>
                      <w:rPr>
                        <w:sz w:val="22"/>
                      </w:rPr>
                      <w:t>5005 N. Lincoln Blvd. 200</w:t>
                    </w:r>
                  </w:p>
                  <w:p>
                    <w:pPr>
                      <w:spacing w:before="3"/>
                      <w:ind w:left="40" w:right="0" w:firstLine="0"/>
                      <w:jc w:val="left"/>
                      <w:rPr>
                        <w:sz w:val="22"/>
                      </w:rPr>
                    </w:pPr>
                    <w:r>
                      <w:rPr>
                        <w:sz w:val="22"/>
                      </w:rPr>
                      <w:t>Oklahoma City, OK, 73105</w:t>
                    </w:r>
                  </w:p>
                  <w:p>
                    <w:pPr>
                      <w:spacing w:line="240" w:lineRule="auto" w:before="12"/>
                      <w:rPr>
                        <w:sz w:val="24"/>
                      </w:rPr>
                    </w:pPr>
                  </w:p>
                  <w:p>
                    <w:pPr>
                      <w:spacing w:before="0"/>
                      <w:ind w:left="38" w:right="0" w:firstLine="0"/>
                      <w:jc w:val="left"/>
                      <w:rPr>
                        <w:rFonts w:ascii="Arial"/>
                        <w:sz w:val="20"/>
                      </w:rPr>
                    </w:pPr>
                    <w:hyperlink r:id="rId9">
                      <w:r>
                        <w:rPr>
                          <w:rFonts w:ascii="Arial"/>
                          <w:color w:val="00A2D5"/>
                          <w:sz w:val="20"/>
                          <w:u w:val="single" w:color="00A2D5"/>
                        </w:rPr>
                        <w:t>rickey.thom</w:t>
                      </w:r>
                    </w:hyperlink>
                    <w:hyperlink r:id="rId10">
                      <w:r>
                        <w:rPr>
                          <w:rFonts w:ascii="Arial"/>
                          <w:color w:val="00A2D5"/>
                          <w:sz w:val="20"/>
                          <w:u w:val="single" w:color="00A2D5"/>
                        </w:rPr>
                        <w:t>as@omes.ok.gov</w:t>
                      </w:r>
                    </w:hyperlink>
                  </w:p>
                </w:txbxContent>
              </v:textbox>
              <w10:wrap type="none"/>
            </v:shape>
            <w10:wrap type="none"/>
          </v:group>
        </w:pict>
      </w:r>
      <w:r>
        <w:rPr>
          <w:color w:val="404040"/>
        </w:rPr>
        <w:t>TO:</w:t>
      </w:r>
    </w:p>
    <w:p>
      <w:pPr>
        <w:pStyle w:val="BodyText"/>
        <w:tabs>
          <w:tab w:pos="5636" w:val="left" w:leader="none"/>
        </w:tabs>
        <w:spacing w:before="75"/>
        <w:ind w:left="749"/>
      </w:pPr>
      <w:r>
        <w:rPr/>
        <w:pict>
          <v:group style="position:absolute;margin-left:409.5pt;margin-top:2.186875pt;width:80.7pt;height:14.55pt;mso-position-horizontal-relative:page;mso-position-vertical-relative:paragraph;z-index:1384" coordorigin="8190,44" coordsize="1614,291">
            <v:shape style="position:absolute;left:8197;top:51;width:1597;height:274" type="#_x0000_t75" stroked="false">
              <v:imagedata r:id="rId7" o:title=""/>
            </v:shape>
            <v:shape style="position:absolute;left:8199;top:53;width:1595;height:272" type="#_x0000_t202" filled="false" stroked="true" strokeweight=".96999pt" strokecolor="#000000">
              <v:textbox inset="0,0,0,0">
                <w:txbxContent>
                  <w:p>
                    <w:pPr>
                      <w:spacing w:line="221" w:lineRule="exact" w:before="0"/>
                      <w:ind w:left="31" w:right="0" w:firstLine="0"/>
                      <w:jc w:val="left"/>
                      <w:rPr>
                        <w:sz w:val="22"/>
                      </w:rPr>
                    </w:pPr>
                    <w:r>
                      <w:rPr>
                        <w:sz w:val="22"/>
                      </w:rPr>
                      <w:t>09/08/17</w:t>
                    </w:r>
                  </w:p>
                </w:txbxContent>
              </v:textbox>
              <v:stroke dashstyle="solid"/>
              <w10:wrap type="none"/>
            </v:shape>
            <w10:wrap type="none"/>
          </v:group>
        </w:pict>
      </w:r>
      <w:r>
        <w:rPr>
          <w:color w:val="006699"/>
        </w:rPr>
        <w:t>NAME:</w:t>
        <w:tab/>
        <w:t>DATE:</w:t>
      </w:r>
    </w:p>
    <w:p>
      <w:pPr>
        <w:pStyle w:val="BodyText"/>
        <w:spacing w:before="75"/>
        <w:ind w:left="878"/>
      </w:pPr>
      <w:r>
        <w:rPr>
          <w:color w:val="006699"/>
        </w:rPr>
        <w:t>TITLE:</w:t>
      </w:r>
    </w:p>
    <w:p>
      <w:pPr>
        <w:pStyle w:val="BodyText"/>
        <w:tabs>
          <w:tab w:pos="5636" w:val="left" w:leader="none"/>
        </w:tabs>
        <w:spacing w:before="75"/>
        <w:ind w:left="233"/>
      </w:pPr>
      <w:r>
        <w:rPr/>
        <w:pict>
          <v:group style="position:absolute;margin-left:409.5pt;margin-top:2.18688pt;width:80.7pt;height:14.55pt;mso-position-horizontal-relative:page;mso-position-vertical-relative:paragraph;z-index:1432" coordorigin="8190,44" coordsize="1614,291">
            <v:shape style="position:absolute;left:8197;top:51;width:1597;height:274" type="#_x0000_t75" stroked="false">
              <v:imagedata r:id="rId7" o:title=""/>
            </v:shape>
            <v:shape style="position:absolute;left:8199;top:53;width:1595;height:272" type="#_x0000_t202" filled="false" stroked="true" strokeweight=".96999pt" strokecolor="#000000">
              <v:textbox inset="0,0,0,0">
                <w:txbxContent>
                  <w:p>
                    <w:pPr>
                      <w:spacing w:line="221" w:lineRule="exact" w:before="0"/>
                      <w:ind w:left="31" w:right="0" w:firstLine="0"/>
                      <w:jc w:val="left"/>
                      <w:rPr>
                        <w:sz w:val="22"/>
                      </w:rPr>
                    </w:pPr>
                    <w:r>
                      <w:rPr>
                        <w:sz w:val="22"/>
                      </w:rPr>
                      <w:t>12/7/2017</w:t>
                    </w:r>
                  </w:p>
                </w:txbxContent>
              </v:textbox>
              <v:stroke dashstyle="solid"/>
              <w10:wrap type="none"/>
            </v:shape>
            <w10:wrap type="none"/>
          </v:group>
        </w:pict>
      </w:r>
      <w:r>
        <w:rPr>
          <w:color w:val="006699"/>
        </w:rPr>
        <w:t>SHERIFF</w:t>
      </w:r>
      <w:r>
        <w:rPr>
          <w:color w:val="006699"/>
          <w:spacing w:val="1"/>
        </w:rPr>
        <w:t> </w:t>
      </w:r>
      <w:r>
        <w:rPr>
          <w:color w:val="006699"/>
        </w:rPr>
        <w:t>DEPT:</w:t>
        <w:tab/>
        <w:t>EXPIRATION</w:t>
      </w:r>
      <w:r>
        <w:rPr>
          <w:color w:val="006699"/>
          <w:spacing w:val="2"/>
        </w:rPr>
        <w:t> </w:t>
      </w:r>
      <w:r>
        <w:rPr>
          <w:color w:val="006699"/>
        </w:rPr>
        <w:t>DATE:</w:t>
      </w:r>
    </w:p>
    <w:p>
      <w:pPr>
        <w:pStyle w:val="BodyText"/>
        <w:spacing w:before="75"/>
        <w:ind w:left="523"/>
      </w:pPr>
      <w:r>
        <w:rPr>
          <w:color w:val="006699"/>
        </w:rPr>
        <w:t>ADDRESS:</w:t>
      </w:r>
    </w:p>
    <w:p>
      <w:pPr>
        <w:pStyle w:val="BodyText"/>
        <w:spacing w:line="331" w:lineRule="auto" w:before="75"/>
        <w:ind w:left="341" w:right="8224" w:firstLine="496"/>
      </w:pPr>
      <w:r>
        <w:rPr>
          <w:color w:val="006699"/>
        </w:rPr>
        <w:t>SUITE: CITY, ST,</w:t>
      </w:r>
      <w:r>
        <w:rPr>
          <w:color w:val="006699"/>
          <w:spacing w:val="15"/>
        </w:rPr>
        <w:t> </w:t>
      </w:r>
      <w:r>
        <w:rPr>
          <w:color w:val="006699"/>
          <w:spacing w:val="-4"/>
        </w:rPr>
        <w:t>ZIP:</w:t>
      </w:r>
    </w:p>
    <w:p>
      <w:pPr>
        <w:pStyle w:val="BodyText"/>
        <w:spacing w:before="1"/>
        <w:ind w:left="651" w:right="8217"/>
        <w:jc w:val="center"/>
      </w:pPr>
      <w:r>
        <w:rPr>
          <w:color w:val="006699"/>
        </w:rPr>
        <w:t>PHONE:</w:t>
      </w:r>
    </w:p>
    <w:p>
      <w:pPr>
        <w:pStyle w:val="BodyText"/>
        <w:spacing w:before="75"/>
        <w:ind w:left="754"/>
      </w:pPr>
      <w:r>
        <w:rPr>
          <w:color w:val="006699"/>
        </w:rPr>
        <w:t>EMAIL:</w:t>
      </w:r>
    </w:p>
    <w:p>
      <w:pPr>
        <w:pStyle w:val="BodyText"/>
        <w:spacing w:before="9"/>
        <w:rPr>
          <w:sz w:val="25"/>
        </w:rPr>
      </w:pPr>
    </w:p>
    <w:tbl>
      <w:tblPr>
        <w:tblW w:w="0" w:type="auto"/>
        <w:jc w:val="left"/>
        <w:tblInd w:w="123" w:type="dxa"/>
        <w:tblBorders>
          <w:top w:val="single" w:sz="8" w:space="0" w:color="D1DEDE"/>
          <w:left w:val="single" w:sz="8" w:space="0" w:color="D1DEDE"/>
          <w:bottom w:val="single" w:sz="8" w:space="0" w:color="D1DEDE"/>
          <w:right w:val="single" w:sz="8" w:space="0" w:color="D1DEDE"/>
          <w:insideH w:val="single" w:sz="8" w:space="0" w:color="D1DEDE"/>
          <w:insideV w:val="single" w:sz="8" w:space="0" w:color="D1DEDE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84"/>
        <w:gridCol w:w="1184"/>
        <w:gridCol w:w="1609"/>
        <w:gridCol w:w="1515"/>
        <w:gridCol w:w="1577"/>
        <w:gridCol w:w="1594"/>
      </w:tblGrid>
      <w:tr>
        <w:trPr>
          <w:trHeight w:val="270" w:hRule="atLeast"/>
        </w:trPr>
        <w:tc>
          <w:tcPr>
            <w:tcW w:w="1184" w:type="dxa"/>
            <w:shd w:val="clear" w:color="auto" w:fill="006FC0"/>
          </w:tcPr>
          <w:p>
            <w:pPr>
              <w:pStyle w:val="TableParagraph"/>
              <w:spacing w:before="38"/>
              <w:ind w:left="83" w:right="44"/>
              <w:jc w:val="center"/>
              <w:rPr>
                <w:b/>
                <w:sz w:val="16"/>
              </w:rPr>
            </w:pPr>
            <w:r>
              <w:rPr>
                <w:b/>
                <w:color w:val="FFFFFF"/>
                <w:sz w:val="16"/>
              </w:rPr>
              <w:t>Salesperson</w:t>
            </w:r>
          </w:p>
        </w:tc>
        <w:tc>
          <w:tcPr>
            <w:tcW w:w="1184" w:type="dxa"/>
            <w:shd w:val="clear" w:color="auto" w:fill="006FC0"/>
          </w:tcPr>
          <w:p>
            <w:pPr>
              <w:pStyle w:val="TableParagraph"/>
              <w:spacing w:before="38"/>
              <w:ind w:left="83" w:right="46"/>
              <w:jc w:val="center"/>
              <w:rPr>
                <w:b/>
                <w:sz w:val="16"/>
              </w:rPr>
            </w:pPr>
            <w:r>
              <w:rPr>
                <w:b/>
                <w:color w:val="FFFFFF"/>
                <w:sz w:val="16"/>
              </w:rPr>
              <w:t>Job</w:t>
            </w:r>
          </w:p>
        </w:tc>
        <w:tc>
          <w:tcPr>
            <w:tcW w:w="1609" w:type="dxa"/>
            <w:shd w:val="clear" w:color="auto" w:fill="006FC0"/>
          </w:tcPr>
          <w:p>
            <w:pPr>
              <w:pStyle w:val="TableParagraph"/>
              <w:spacing w:before="38"/>
              <w:ind w:left="147"/>
              <w:rPr>
                <w:b/>
                <w:sz w:val="16"/>
              </w:rPr>
            </w:pPr>
            <w:r>
              <w:rPr>
                <w:b/>
                <w:color w:val="FFFFFF"/>
                <w:sz w:val="16"/>
              </w:rPr>
              <w:t>Shipping Method</w:t>
            </w:r>
          </w:p>
        </w:tc>
        <w:tc>
          <w:tcPr>
            <w:tcW w:w="1515" w:type="dxa"/>
            <w:shd w:val="clear" w:color="auto" w:fill="006FC0"/>
          </w:tcPr>
          <w:p>
            <w:pPr>
              <w:pStyle w:val="TableParagraph"/>
              <w:spacing w:before="38"/>
              <w:ind w:left="178"/>
              <w:rPr>
                <w:b/>
                <w:sz w:val="16"/>
              </w:rPr>
            </w:pPr>
            <w:r>
              <w:rPr>
                <w:b/>
                <w:color w:val="FFFFFF"/>
                <w:sz w:val="16"/>
              </w:rPr>
              <w:t>Shipping Terms</w:t>
            </w:r>
          </w:p>
        </w:tc>
        <w:tc>
          <w:tcPr>
            <w:tcW w:w="1577" w:type="dxa"/>
            <w:shd w:val="clear" w:color="auto" w:fill="006FC0"/>
          </w:tcPr>
          <w:p>
            <w:pPr>
              <w:pStyle w:val="TableParagraph"/>
              <w:spacing w:before="38"/>
              <w:ind w:left="264"/>
              <w:rPr>
                <w:b/>
                <w:sz w:val="16"/>
              </w:rPr>
            </w:pPr>
            <w:r>
              <w:rPr>
                <w:b/>
                <w:color w:val="FFFFFF"/>
                <w:sz w:val="16"/>
              </w:rPr>
              <w:t>Delivery Date</w:t>
            </w:r>
          </w:p>
        </w:tc>
        <w:tc>
          <w:tcPr>
            <w:tcW w:w="1594" w:type="dxa"/>
            <w:shd w:val="clear" w:color="auto" w:fill="006FC0"/>
          </w:tcPr>
          <w:p>
            <w:pPr>
              <w:pStyle w:val="TableParagraph"/>
              <w:spacing w:before="38"/>
              <w:ind w:left="20"/>
              <w:jc w:val="center"/>
              <w:rPr>
                <w:b/>
                <w:sz w:val="16"/>
              </w:rPr>
            </w:pPr>
            <w:r>
              <w:rPr>
                <w:b/>
                <w:color w:val="FFFFFF"/>
                <w:sz w:val="16"/>
              </w:rPr>
              <w:t>Payment Terms</w:t>
            </w:r>
          </w:p>
        </w:tc>
      </w:tr>
      <w:tr>
        <w:trPr>
          <w:trHeight w:val="270" w:hRule="atLeast"/>
        </w:trPr>
        <w:tc>
          <w:tcPr>
            <w:tcW w:w="1184" w:type="dxa"/>
          </w:tcPr>
          <w:p>
            <w:pPr>
              <w:pStyle w:val="TableParagraph"/>
              <w:spacing w:before="38"/>
              <w:ind w:left="83" w:right="61"/>
              <w:jc w:val="center"/>
              <w:rPr>
                <w:sz w:val="16"/>
              </w:rPr>
            </w:pPr>
            <w:r>
              <w:rPr>
                <w:color w:val="404040"/>
                <w:sz w:val="16"/>
              </w:rPr>
              <w:t>GB</w:t>
            </w:r>
          </w:p>
        </w:tc>
        <w:tc>
          <w:tcPr>
            <w:tcW w:w="1184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09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15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77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94" w:type="dxa"/>
          </w:tcPr>
          <w:p>
            <w:pPr>
              <w:pStyle w:val="TableParagraph"/>
              <w:spacing w:before="38"/>
              <w:ind w:left="19"/>
              <w:jc w:val="center"/>
              <w:rPr>
                <w:sz w:val="16"/>
              </w:rPr>
            </w:pPr>
            <w:r>
              <w:rPr>
                <w:color w:val="404040"/>
                <w:sz w:val="16"/>
              </w:rPr>
              <w:t>COD</w:t>
            </w:r>
          </w:p>
        </w:tc>
      </w:tr>
    </w:tbl>
    <w:p>
      <w:pPr>
        <w:pStyle w:val="BodyText"/>
        <w:spacing w:before="1"/>
        <w:rPr>
          <w:sz w:val="22"/>
        </w:rPr>
      </w:pPr>
    </w:p>
    <w:tbl>
      <w:tblPr>
        <w:tblW w:w="0" w:type="auto"/>
        <w:jc w:val="left"/>
        <w:tblInd w:w="123" w:type="dxa"/>
        <w:tblBorders>
          <w:top w:val="single" w:sz="8" w:space="0" w:color="D1DEDE"/>
          <w:left w:val="single" w:sz="8" w:space="0" w:color="D1DEDE"/>
          <w:bottom w:val="single" w:sz="8" w:space="0" w:color="D1DEDE"/>
          <w:right w:val="single" w:sz="8" w:space="0" w:color="D1DEDE"/>
          <w:insideH w:val="single" w:sz="8" w:space="0" w:color="D1DEDE"/>
          <w:insideV w:val="single" w:sz="8" w:space="0" w:color="D1DEDE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84"/>
        <w:gridCol w:w="1184"/>
        <w:gridCol w:w="3124"/>
        <w:gridCol w:w="1577"/>
        <w:gridCol w:w="1594"/>
      </w:tblGrid>
      <w:tr>
        <w:trPr>
          <w:trHeight w:val="270" w:hRule="atLeast"/>
        </w:trPr>
        <w:tc>
          <w:tcPr>
            <w:tcW w:w="1184" w:type="dxa"/>
            <w:shd w:val="clear" w:color="auto" w:fill="006699"/>
          </w:tcPr>
          <w:p>
            <w:pPr>
              <w:pStyle w:val="TableParagraph"/>
              <w:spacing w:before="38"/>
              <w:ind w:left="83" w:right="45"/>
              <w:jc w:val="center"/>
              <w:rPr>
                <w:b/>
                <w:sz w:val="16"/>
              </w:rPr>
            </w:pPr>
            <w:r>
              <w:rPr>
                <w:b/>
                <w:color w:val="FFFFFF"/>
                <w:sz w:val="16"/>
              </w:rPr>
              <w:t>Qty</w:t>
            </w:r>
          </w:p>
        </w:tc>
        <w:tc>
          <w:tcPr>
            <w:tcW w:w="1184" w:type="dxa"/>
            <w:shd w:val="clear" w:color="auto" w:fill="006699"/>
          </w:tcPr>
          <w:p>
            <w:pPr>
              <w:pStyle w:val="TableParagraph"/>
              <w:spacing w:before="38"/>
              <w:ind w:left="354"/>
              <w:rPr>
                <w:b/>
                <w:sz w:val="16"/>
              </w:rPr>
            </w:pPr>
            <w:r>
              <w:rPr>
                <w:b/>
                <w:color w:val="FFFFFF"/>
                <w:sz w:val="16"/>
              </w:rPr>
              <w:t>Item #</w:t>
            </w:r>
          </w:p>
        </w:tc>
        <w:tc>
          <w:tcPr>
            <w:tcW w:w="3124" w:type="dxa"/>
            <w:shd w:val="clear" w:color="auto" w:fill="006699"/>
          </w:tcPr>
          <w:p>
            <w:pPr>
              <w:pStyle w:val="TableParagraph"/>
              <w:spacing w:before="28"/>
              <w:ind w:left="53" w:right="19"/>
              <w:jc w:val="center"/>
              <w:rPr>
                <w:b/>
                <w:sz w:val="16"/>
              </w:rPr>
            </w:pPr>
            <w:r>
              <w:rPr>
                <w:b/>
                <w:color w:val="FFFFFF"/>
                <w:sz w:val="16"/>
              </w:rPr>
              <w:t>Description</w:t>
            </w:r>
          </w:p>
        </w:tc>
        <w:tc>
          <w:tcPr>
            <w:tcW w:w="1577" w:type="dxa"/>
            <w:shd w:val="clear" w:color="auto" w:fill="006699"/>
          </w:tcPr>
          <w:p>
            <w:pPr>
              <w:pStyle w:val="TableParagraph"/>
              <w:spacing w:before="38"/>
              <w:ind w:left="437"/>
              <w:rPr>
                <w:b/>
                <w:sz w:val="16"/>
              </w:rPr>
            </w:pPr>
            <w:r>
              <w:rPr>
                <w:b/>
                <w:color w:val="FFFFFF"/>
                <w:sz w:val="16"/>
              </w:rPr>
              <w:t>Unit Price</w:t>
            </w:r>
          </w:p>
        </w:tc>
        <w:tc>
          <w:tcPr>
            <w:tcW w:w="1594" w:type="dxa"/>
            <w:shd w:val="clear" w:color="auto" w:fill="006699"/>
          </w:tcPr>
          <w:p>
            <w:pPr>
              <w:pStyle w:val="TableParagraph"/>
              <w:spacing w:before="38"/>
              <w:ind w:left="34"/>
              <w:jc w:val="center"/>
              <w:rPr>
                <w:b/>
                <w:sz w:val="16"/>
              </w:rPr>
            </w:pPr>
            <w:r>
              <w:rPr>
                <w:b/>
                <w:color w:val="FFFFFF"/>
                <w:sz w:val="16"/>
              </w:rPr>
              <w:t>Line Total</w:t>
            </w:r>
          </w:p>
        </w:tc>
      </w:tr>
      <w:tr>
        <w:trPr>
          <w:trHeight w:val="2015" w:hRule="atLeast"/>
        </w:trPr>
        <w:tc>
          <w:tcPr>
            <w:tcW w:w="1184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73"/>
              <w:ind w:left="83" w:right="58"/>
              <w:jc w:val="center"/>
              <w:rPr>
                <w:sz w:val="16"/>
              </w:rPr>
            </w:pPr>
            <w:r>
              <w:rPr>
                <w:color w:val="404040"/>
                <w:sz w:val="16"/>
              </w:rPr>
              <w:t>1.00</w:t>
            </w:r>
          </w:p>
        </w:tc>
        <w:tc>
          <w:tcPr>
            <w:tcW w:w="1184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4"/>
              <w:rPr>
                <w:sz w:val="16"/>
              </w:rPr>
            </w:pPr>
          </w:p>
          <w:p>
            <w:pPr>
              <w:pStyle w:val="TableParagraph"/>
              <w:spacing w:line="266" w:lineRule="auto"/>
              <w:ind w:left="47" w:right="27"/>
              <w:jc w:val="center"/>
              <w:rPr>
                <w:sz w:val="16"/>
              </w:rPr>
            </w:pPr>
            <w:r>
              <w:rPr>
                <w:color w:val="404040"/>
                <w:sz w:val="16"/>
              </w:rPr>
              <w:t>Remote Client License (Annual</w:t>
            </w:r>
            <w:r>
              <w:rPr>
                <w:color w:val="404040"/>
                <w:spacing w:val="1"/>
                <w:sz w:val="16"/>
              </w:rPr>
              <w:t> </w:t>
            </w:r>
            <w:r>
              <w:rPr>
                <w:color w:val="404040"/>
                <w:sz w:val="16"/>
              </w:rPr>
              <w:t>Fee)</w:t>
            </w:r>
          </w:p>
        </w:tc>
        <w:tc>
          <w:tcPr>
            <w:tcW w:w="3124" w:type="dxa"/>
          </w:tcPr>
          <w:p>
            <w:pPr>
              <w:pStyle w:val="TableParagraph"/>
              <w:spacing w:before="11"/>
              <w:rPr>
                <w:sz w:val="19"/>
              </w:rPr>
            </w:pPr>
          </w:p>
          <w:p>
            <w:pPr>
              <w:pStyle w:val="TableParagraph"/>
              <w:spacing w:line="266" w:lineRule="auto"/>
              <w:ind w:left="135" w:right="118"/>
              <w:jc w:val="center"/>
              <w:rPr>
                <w:sz w:val="16"/>
              </w:rPr>
            </w:pPr>
            <w:r>
              <w:rPr>
                <w:color w:val="404040"/>
                <w:sz w:val="16"/>
              </w:rPr>
              <w:t>*(Optional) Accurate-ID Software Remote Client License. Allows users from remote desktops access to the Accurate-ID software and database for creating and editing records, generating reports and creating mugshot lineups.</w:t>
            </w:r>
          </w:p>
        </w:tc>
        <w:tc>
          <w:tcPr>
            <w:tcW w:w="1577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73"/>
              <w:ind w:right="8"/>
              <w:jc w:val="right"/>
              <w:rPr>
                <w:sz w:val="16"/>
              </w:rPr>
            </w:pPr>
            <w:r>
              <w:rPr>
                <w:color w:val="404040"/>
                <w:sz w:val="16"/>
              </w:rPr>
              <w:t>$200.00</w:t>
            </w:r>
          </w:p>
        </w:tc>
        <w:tc>
          <w:tcPr>
            <w:tcW w:w="1594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tabs>
                <w:tab w:pos="969" w:val="left" w:leader="none"/>
              </w:tabs>
              <w:spacing w:before="173"/>
              <w:ind w:left="61"/>
              <w:jc w:val="center"/>
              <w:rPr>
                <w:sz w:val="16"/>
              </w:rPr>
            </w:pPr>
            <w:r>
              <w:rPr>
                <w:color w:val="404040"/>
                <w:sz w:val="16"/>
              </w:rPr>
              <w:t>$</w:t>
              <w:tab/>
              <w:t>200.00</w:t>
            </w:r>
          </w:p>
        </w:tc>
      </w:tr>
      <w:tr>
        <w:trPr>
          <w:trHeight w:val="270" w:hRule="atLeast"/>
        </w:trPr>
        <w:tc>
          <w:tcPr>
            <w:tcW w:w="1184" w:type="dxa"/>
            <w:tcBorders>
              <w:left w:val="nil"/>
              <w:bottom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84" w:type="dxa"/>
            <w:tcBorders>
              <w:left w:val="nil"/>
              <w:bottom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124" w:type="dxa"/>
            <w:tcBorders>
              <w:left w:val="nil"/>
              <w:bottom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77" w:type="dxa"/>
            <w:tcBorders>
              <w:left w:val="nil"/>
              <w:bottom w:val="nil"/>
            </w:tcBorders>
          </w:tcPr>
          <w:p>
            <w:pPr>
              <w:pStyle w:val="TableParagraph"/>
              <w:spacing w:before="31"/>
              <w:ind w:right="17"/>
              <w:jc w:val="right"/>
              <w:rPr>
                <w:sz w:val="16"/>
              </w:rPr>
            </w:pPr>
            <w:r>
              <w:rPr>
                <w:color w:val="404040"/>
                <w:sz w:val="16"/>
              </w:rPr>
              <w:t>Subtotal</w:t>
            </w:r>
          </w:p>
        </w:tc>
        <w:tc>
          <w:tcPr>
            <w:tcW w:w="1594" w:type="dxa"/>
            <w:shd w:val="clear" w:color="auto" w:fill="E8EDED"/>
          </w:tcPr>
          <w:p>
            <w:pPr>
              <w:pStyle w:val="TableParagraph"/>
              <w:tabs>
                <w:tab w:pos="945" w:val="left" w:leader="none"/>
              </w:tabs>
              <w:spacing w:before="38"/>
              <w:ind w:left="52"/>
              <w:jc w:val="center"/>
              <w:rPr>
                <w:sz w:val="16"/>
              </w:rPr>
            </w:pPr>
            <w:r>
              <w:rPr>
                <w:color w:val="404040"/>
                <w:sz w:val="16"/>
              </w:rPr>
              <w:t>$</w:t>
              <w:tab/>
              <w:t>200.00</w:t>
            </w:r>
          </w:p>
        </w:tc>
      </w:tr>
      <w:tr>
        <w:trPr>
          <w:trHeight w:val="270" w:hRule="atLeast"/>
        </w:trPr>
        <w:tc>
          <w:tcPr>
            <w:tcW w:w="118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TableParagraph"/>
              <w:spacing w:before="52"/>
              <w:ind w:left="144"/>
              <w:rPr>
                <w:sz w:val="16"/>
              </w:rPr>
            </w:pPr>
            <w:r>
              <w:rPr>
                <w:color w:val="404040"/>
                <w:sz w:val="16"/>
              </w:rPr>
              <w:t>Quotation pr</w:t>
            </w:r>
          </w:p>
        </w:tc>
        <w:tc>
          <w:tcPr>
            <w:tcW w:w="118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TableParagraph"/>
              <w:spacing w:before="52"/>
              <w:ind w:left="-9" w:right="-15"/>
              <w:jc w:val="right"/>
              <w:rPr>
                <w:sz w:val="16"/>
              </w:rPr>
            </w:pPr>
            <w:r>
              <w:rPr>
                <w:color w:val="404040"/>
                <w:sz w:val="16"/>
              </w:rPr>
              <w:t>epared by: </w:t>
            </w:r>
            <w:r>
              <w:rPr>
                <w:color w:val="006FC0"/>
                <w:sz w:val="16"/>
              </w:rPr>
              <w:t>X</w:t>
            </w:r>
            <w:r>
              <w:rPr>
                <w:color w:val="006FC0"/>
                <w:spacing w:val="-6"/>
                <w:sz w:val="16"/>
              </w:rPr>
              <w:t> </w:t>
            </w:r>
            <w:r>
              <w:rPr>
                <w:color w:val="006FC0"/>
                <w:sz w:val="16"/>
              </w:rPr>
              <w:t>G</w:t>
            </w:r>
          </w:p>
        </w:tc>
        <w:tc>
          <w:tcPr>
            <w:tcW w:w="312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TableParagraph"/>
              <w:spacing w:before="52"/>
              <w:ind w:left="8"/>
              <w:rPr>
                <w:sz w:val="16"/>
              </w:rPr>
            </w:pPr>
            <w:r>
              <w:rPr>
                <w:color w:val="006FC0"/>
                <w:sz w:val="16"/>
              </w:rPr>
              <w:t>erry Bornhofen</w:t>
            </w:r>
          </w:p>
        </w:tc>
        <w:tc>
          <w:tcPr>
            <w:tcW w:w="1577" w:type="dxa"/>
            <w:tcBorders>
              <w:top w:val="nil"/>
              <w:left w:val="nil"/>
              <w:bottom w:val="nil"/>
            </w:tcBorders>
          </w:tcPr>
          <w:p>
            <w:pPr>
              <w:pStyle w:val="TableParagraph"/>
              <w:spacing w:before="30"/>
              <w:ind w:right="14"/>
              <w:jc w:val="right"/>
              <w:rPr>
                <w:sz w:val="16"/>
              </w:rPr>
            </w:pPr>
            <w:r>
              <w:rPr>
                <w:color w:val="404040"/>
                <w:sz w:val="16"/>
              </w:rPr>
              <w:t>Sales Tax</w:t>
            </w:r>
          </w:p>
        </w:tc>
        <w:tc>
          <w:tcPr>
            <w:tcW w:w="1594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270" w:hRule="atLeast"/>
        </w:trPr>
        <w:tc>
          <w:tcPr>
            <w:tcW w:w="118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TableParagraph"/>
              <w:spacing w:line="97" w:lineRule="exact" w:before="153"/>
              <w:ind w:left="144" w:right="-44"/>
              <w:rPr>
                <w:sz w:val="16"/>
              </w:rPr>
            </w:pPr>
            <w:r>
              <w:rPr>
                <w:color w:val="404040"/>
                <w:sz w:val="16"/>
              </w:rPr>
              <w:t>This is a</w:t>
            </w:r>
            <w:r>
              <w:rPr>
                <w:color w:val="404040"/>
                <w:spacing w:val="-4"/>
                <w:sz w:val="16"/>
              </w:rPr>
              <w:t> </w:t>
            </w:r>
            <w:r>
              <w:rPr>
                <w:color w:val="404040"/>
                <w:sz w:val="16"/>
              </w:rPr>
              <w:t>quota</w:t>
            </w:r>
          </w:p>
        </w:tc>
        <w:tc>
          <w:tcPr>
            <w:tcW w:w="118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TableParagraph"/>
              <w:spacing w:line="97" w:lineRule="exact" w:before="153"/>
              <w:ind w:left="-9" w:right="5"/>
              <w:jc w:val="right"/>
              <w:rPr>
                <w:sz w:val="16"/>
              </w:rPr>
            </w:pPr>
            <w:r>
              <w:rPr>
                <w:color w:val="404040"/>
                <w:sz w:val="16"/>
              </w:rPr>
              <w:t>tion on the afo</w:t>
            </w:r>
          </w:p>
        </w:tc>
        <w:tc>
          <w:tcPr>
            <w:tcW w:w="312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TableParagraph"/>
              <w:spacing w:line="97" w:lineRule="exact" w:before="153"/>
              <w:ind w:left="-8"/>
              <w:rPr>
                <w:sz w:val="16"/>
              </w:rPr>
            </w:pPr>
            <w:r>
              <w:rPr>
                <w:color w:val="404040"/>
                <w:sz w:val="16"/>
              </w:rPr>
              <w:t>rementioned goods, subject to the follo</w:t>
            </w:r>
          </w:p>
        </w:tc>
        <w:tc>
          <w:tcPr>
            <w:tcW w:w="1577" w:type="dxa"/>
            <w:tcBorders>
              <w:top w:val="nil"/>
              <w:left w:val="nil"/>
              <w:bottom w:val="nil"/>
            </w:tcBorders>
          </w:tcPr>
          <w:p>
            <w:pPr>
              <w:pStyle w:val="TableParagraph"/>
              <w:tabs>
                <w:tab w:pos="1176" w:val="left" w:leader="none"/>
              </w:tabs>
              <w:spacing w:line="88" w:lineRule="auto" w:before="56"/>
              <w:ind w:left="-69" w:right="17"/>
              <w:jc w:val="right"/>
              <w:rPr>
                <w:sz w:val="16"/>
              </w:rPr>
            </w:pPr>
            <w:r>
              <w:rPr>
                <w:color w:val="404040"/>
                <w:position w:val="-11"/>
                <w:sz w:val="16"/>
              </w:rPr>
              <w:t>wing</w:t>
              <w:tab/>
            </w:r>
            <w:r>
              <w:rPr>
                <w:color w:val="404040"/>
                <w:spacing w:val="-5"/>
                <w:sz w:val="16"/>
              </w:rPr>
              <w:t>Total</w:t>
            </w:r>
          </w:p>
        </w:tc>
        <w:tc>
          <w:tcPr>
            <w:tcW w:w="1594" w:type="dxa"/>
            <w:shd w:val="clear" w:color="auto" w:fill="E8EDED"/>
          </w:tcPr>
          <w:p>
            <w:pPr>
              <w:pStyle w:val="TableParagraph"/>
              <w:tabs>
                <w:tab w:pos="919" w:val="left" w:leader="none"/>
              </w:tabs>
              <w:spacing w:before="38"/>
              <w:ind w:left="23"/>
              <w:jc w:val="center"/>
              <w:rPr>
                <w:b/>
                <w:sz w:val="16"/>
              </w:rPr>
            </w:pPr>
            <w:r>
              <w:rPr>
                <w:b/>
                <w:color w:val="404040"/>
                <w:sz w:val="16"/>
              </w:rPr>
              <w:t>$</w:t>
              <w:tab/>
              <w:t>200.00</w:t>
            </w:r>
          </w:p>
        </w:tc>
      </w:tr>
    </w:tbl>
    <w:p>
      <w:pPr>
        <w:pStyle w:val="BodyText"/>
        <w:spacing w:before="60"/>
        <w:ind w:left="247"/>
      </w:pPr>
      <w:r>
        <w:rPr>
          <w:color w:val="404040"/>
        </w:rPr>
        <w:t>conditions: </w:t>
      </w:r>
      <w:r>
        <w:rPr>
          <w:color w:val="006FC0"/>
        </w:rPr>
        <w:t>Any or All Applicable Taxes</w:t>
      </w:r>
    </w:p>
    <w:p>
      <w:pPr>
        <w:pStyle w:val="BodyText"/>
        <w:spacing w:before="4"/>
        <w:rPr>
          <w:sz w:val="19"/>
        </w:rPr>
      </w:pPr>
    </w:p>
    <w:p>
      <w:pPr>
        <w:tabs>
          <w:tab w:pos="6315" w:val="left" w:leader="none"/>
        </w:tabs>
        <w:spacing w:before="0"/>
        <w:ind w:left="247" w:right="0" w:firstLine="0"/>
        <w:jc w:val="left"/>
        <w:rPr>
          <w:sz w:val="12"/>
        </w:rPr>
      </w:pPr>
      <w:r>
        <w:rPr>
          <w:color w:val="404040"/>
          <w:sz w:val="12"/>
        </w:rPr>
        <w:t>To accept this quotation, sign here and</w:t>
      </w:r>
      <w:r>
        <w:rPr>
          <w:color w:val="404040"/>
          <w:spacing w:val="-15"/>
          <w:sz w:val="12"/>
        </w:rPr>
        <w:t> </w:t>
      </w:r>
      <w:r>
        <w:rPr>
          <w:color w:val="404040"/>
          <w:sz w:val="12"/>
        </w:rPr>
        <w:t>return: </w:t>
      </w:r>
      <w:r>
        <w:rPr>
          <w:color w:val="404040"/>
          <w:spacing w:val="1"/>
          <w:sz w:val="12"/>
        </w:rPr>
        <w:t> </w:t>
      </w:r>
      <w:r>
        <w:rPr>
          <w:color w:val="404040"/>
          <w:sz w:val="12"/>
          <w:u w:val="single" w:color="3F3F3F"/>
        </w:rPr>
        <w:t> </w:t>
        <w:tab/>
      </w:r>
    </w:p>
    <w:p>
      <w:pPr>
        <w:pStyle w:val="BodyText"/>
        <w:spacing w:before="1"/>
        <w:rPr>
          <w:sz w:val="15"/>
        </w:rPr>
      </w:pPr>
    </w:p>
    <w:p>
      <w:pPr>
        <w:pStyle w:val="Heading1"/>
        <w:spacing w:before="99"/>
      </w:pPr>
      <w:r>
        <w:rPr>
          <w:color w:val="404040"/>
        </w:rPr>
        <w:t>Thank you for choosing </w:t>
      </w:r>
      <w:r>
        <w:rPr>
          <w:color w:val="006FC0"/>
        </w:rPr>
        <w:t>iTouch Biometrics!</w:t>
      </w:r>
    </w:p>
    <w:p>
      <w:pPr>
        <w:pStyle w:val="BodyText"/>
        <w:spacing w:before="5"/>
        <w:rPr>
          <w:b/>
          <w:sz w:val="21"/>
        </w:rPr>
      </w:pPr>
    </w:p>
    <w:p>
      <w:pPr>
        <w:pStyle w:val="BodyText"/>
        <w:spacing w:before="1"/>
        <w:ind w:left="1690" w:right="996"/>
        <w:jc w:val="center"/>
      </w:pPr>
      <w:r>
        <w:rPr>
          <w:color w:val="006FC0"/>
        </w:rPr>
        <w:t>[</w:t>
      </w:r>
      <w:r>
        <w:rPr/>
        <w:t>1225 East Golf Rd Suite A</w:t>
      </w:r>
      <w:r>
        <w:rPr>
          <w:color w:val="006FC0"/>
        </w:rPr>
        <w:t>]</w:t>
      </w:r>
      <w:r>
        <w:rPr/>
        <w:t>, </w:t>
      </w:r>
      <w:r>
        <w:rPr>
          <w:color w:val="006FC0"/>
        </w:rPr>
        <w:t>[</w:t>
      </w:r>
      <w:r>
        <w:rPr/>
        <w:t>Schaumburg, IL 60173</w:t>
      </w:r>
      <w:r>
        <w:rPr>
          <w:color w:val="006FC0"/>
        </w:rPr>
        <w:t>] [P: </w:t>
      </w:r>
      <w:r>
        <w:rPr/>
        <w:t>(847) 706-6789</w:t>
      </w:r>
      <w:r>
        <w:rPr>
          <w:color w:val="006FC0"/>
        </w:rPr>
        <w:t>] [F: </w:t>
      </w:r>
      <w:r>
        <w:rPr/>
        <w:t>(630) 912-2111</w:t>
      </w:r>
      <w:r>
        <w:rPr>
          <w:color w:val="006FC0"/>
        </w:rPr>
        <w:t>]</w:t>
      </w:r>
    </w:p>
    <w:sectPr>
      <w:pgSz w:w="12240" w:h="15840"/>
      <w:pgMar w:top="1020" w:bottom="280" w:left="1020" w:right="1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Century Gothic">
    <w:altName w:val="Century Gothic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entury Gothic" w:hAnsi="Century Gothic" w:eastAsia="Century Gothic" w:cs="Century Gothic"/>
      <w:lang w:val="en-us" w:eastAsia="en-us" w:bidi="en-us"/>
    </w:rPr>
  </w:style>
  <w:style w:styleId="BodyText" w:type="paragraph">
    <w:name w:val="Body Text"/>
    <w:basedOn w:val="Normal"/>
    <w:uiPriority w:val="1"/>
    <w:qFormat/>
    <w:pPr/>
    <w:rPr>
      <w:rFonts w:ascii="Century Gothic" w:hAnsi="Century Gothic" w:eastAsia="Century Gothic" w:cs="Century Gothic"/>
      <w:sz w:val="16"/>
      <w:szCs w:val="16"/>
      <w:lang w:val="en-us" w:eastAsia="en-us" w:bidi="en-us"/>
    </w:rPr>
  </w:style>
  <w:style w:styleId="Heading1" w:type="paragraph">
    <w:name w:val="Heading 1"/>
    <w:basedOn w:val="Normal"/>
    <w:uiPriority w:val="1"/>
    <w:qFormat/>
    <w:pPr>
      <w:spacing w:before="100"/>
      <w:ind w:left="1679" w:right="996"/>
      <w:jc w:val="center"/>
      <w:outlineLvl w:val="1"/>
    </w:pPr>
    <w:rPr>
      <w:rFonts w:ascii="Century Gothic" w:hAnsi="Century Gothic" w:eastAsia="Century Gothic" w:cs="Century Gothic"/>
      <w:b/>
      <w:bCs/>
      <w:sz w:val="20"/>
      <w:szCs w:val="20"/>
      <w:lang w:val="en-us" w:eastAsia="en-us" w:bidi="en-us"/>
    </w:rPr>
  </w:style>
  <w:style w:styleId="Heading2" w:type="paragraph">
    <w:name w:val="Heading 2"/>
    <w:basedOn w:val="Normal"/>
    <w:uiPriority w:val="1"/>
    <w:qFormat/>
    <w:pPr>
      <w:ind w:left="346"/>
      <w:outlineLvl w:val="2"/>
    </w:pPr>
    <w:rPr>
      <w:rFonts w:ascii="Century Gothic" w:hAnsi="Century Gothic" w:eastAsia="Century Gothic" w:cs="Century Gothic"/>
      <w:sz w:val="20"/>
      <w:szCs w:val="20"/>
      <w:lang w:val="en-us" w:eastAsia="en-us" w:bidi="en-us"/>
    </w:rPr>
  </w:style>
  <w:style w:styleId="Heading3" w:type="paragraph">
    <w:name w:val="Heading 3"/>
    <w:basedOn w:val="Normal"/>
    <w:uiPriority w:val="1"/>
    <w:qFormat/>
    <w:pPr>
      <w:spacing w:before="23"/>
      <w:ind w:left="146"/>
      <w:outlineLvl w:val="3"/>
    </w:pPr>
    <w:rPr>
      <w:rFonts w:ascii="Century Gothic" w:hAnsi="Century Gothic" w:eastAsia="Century Gothic" w:cs="Century Gothic"/>
      <w:b/>
      <w:bCs/>
      <w:sz w:val="16"/>
      <w:szCs w:val="16"/>
      <w:lang w:val="en-us" w:eastAsia="en-us" w:bidi="en-us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en-us"/>
    </w:rPr>
  </w:style>
  <w:style w:styleId="TableParagraph" w:type="paragraph">
    <w:name w:val="Table Paragraph"/>
    <w:basedOn w:val="Normal"/>
    <w:uiPriority w:val="1"/>
    <w:qFormat/>
    <w:pPr/>
    <w:rPr>
      <w:rFonts w:ascii="Century Gothic" w:hAnsi="Century Gothic" w:eastAsia="Century Gothic" w:cs="Century Gothic"/>
      <w:lang w:val="en-us" w:eastAsia="en-us" w:bidi="en-us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hyperlink" Target="mailto:rickey.thomas@omes.ok.gov" TargetMode="External"/><Relationship Id="rId10" Type="http://schemas.openxmlformats.org/officeDocument/2006/relationships/hyperlink" Target="mailto:as@omes.ok.gov" TargetMode="Externa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Brandon Geary</dc:creator>
  <dc:title>Sales quote (Simple Blue design)</dc:title>
  <dcterms:created xsi:type="dcterms:W3CDTF">2018-11-13T21:42:14Z</dcterms:created>
  <dcterms:modified xsi:type="dcterms:W3CDTF">2018-11-13T21:42:14Z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2017-09-06T00:00:00Z</vt:filetime>
  </property>
  <property fmtid="{D5CDD505-2E9C-101B-9397-08002B2CF9AE}" pid="3" name="Creator">
    <vt:lpwstr>Microsoft® Excel® 2016</vt:lpwstr>
  </property>
  <property fmtid="{D5CDD505-2E9C-101B-9397-08002B2CF9AE}" pid="4" name="LastSaved">
    <vt:filetime>2018-11-13T00:00:00Z</vt:filetime>
  </property>
</Properties>
</file>