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83CA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450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4436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Telecommunications Services Equipment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10/01/2010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Cox Communications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9D6F2A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12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9D6F2A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01/31/2017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 Brown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9D6F2A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405-521-3381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Marc.brown@omes.ok.gov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E514DE" w:rsidRDefault="009D6F2A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 xml:space="preserve">Addendum # 12 for new Cox Communications agency contact information. </w:t>
            </w:r>
            <w:proofErr w:type="spellStart"/>
            <w:r>
              <w:rPr>
                <w:rFonts w:ascii="Arial" w:hAnsi="Arial" w:cs="Arial"/>
                <w:b/>
              </w:rPr>
              <w:t>Misti</w:t>
            </w:r>
            <w:proofErr w:type="spellEnd"/>
            <w:r>
              <w:rPr>
                <w:rFonts w:ascii="Arial" w:hAnsi="Arial" w:cs="Arial"/>
                <w:b/>
              </w:rPr>
              <w:t xml:space="preserve"> Connelly, phone: 405-463-0945, Misti.Connelly@cox.com</w:t>
            </w:r>
            <w:bookmarkStart w:id="0" w:name="_GoBack"/>
            <w:bookmarkEnd w:id="0"/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Pr="00BD2D4A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C4C" w:rsidRDefault="00A00C4C">
      <w:r>
        <w:separator/>
      </w:r>
    </w:p>
  </w:endnote>
  <w:endnote w:type="continuationSeparator" w:id="0">
    <w:p w:rsidR="00A00C4C" w:rsidRDefault="00A00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71520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9D6F2A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9D6F2A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C4C" w:rsidRDefault="00A00C4C">
      <w:r>
        <w:separator/>
      </w:r>
    </w:p>
  </w:footnote>
  <w:footnote w:type="continuationSeparator" w:id="0">
    <w:p w:rsidR="00A00C4C" w:rsidRDefault="00A00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4A9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2C41"/>
    <w:rsid w:val="001C4BC6"/>
    <w:rsid w:val="001D6F4A"/>
    <w:rsid w:val="001D7793"/>
    <w:rsid w:val="001E009C"/>
    <w:rsid w:val="001E142C"/>
    <w:rsid w:val="001F087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6F2A"/>
    <w:rsid w:val="009D7B83"/>
    <w:rsid w:val="009E44D7"/>
    <w:rsid w:val="009F2285"/>
    <w:rsid w:val="009F51EB"/>
    <w:rsid w:val="00A00C4C"/>
    <w:rsid w:val="00A04E3E"/>
    <w:rsid w:val="00A126D7"/>
    <w:rsid w:val="00A15264"/>
    <w:rsid w:val="00A1616B"/>
    <w:rsid w:val="00A1668B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407132B-267F-4AC3-BADC-AF743A90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604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679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Keith Gentry</dc:creator>
  <cp:keywords>form, statewide, contract, addendum, Oklahoma</cp:keywords>
  <cp:lastModifiedBy>Marc Brown</cp:lastModifiedBy>
  <cp:revision>2</cp:revision>
  <cp:lastPrinted>2016-02-04T19:53:00Z</cp:lastPrinted>
  <dcterms:created xsi:type="dcterms:W3CDTF">2017-01-31T14:25:00Z</dcterms:created>
  <dcterms:modified xsi:type="dcterms:W3CDTF">2017-01-31T14:25:00Z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