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7B7" w:rsidRPr="00F517B7" w:rsidRDefault="00F517B7" w:rsidP="00F517B7">
      <w:pPr>
        <w:rPr>
          <w:rFonts w:ascii="Calibri" w:eastAsia="Calibri" w:hAnsi="Calibri" w:cs="Times New Roman"/>
          <w:b/>
          <w:sz w:val="28"/>
          <w:szCs w:val="28"/>
        </w:rPr>
      </w:pPr>
      <w:r w:rsidRPr="00F517B7">
        <w:rPr>
          <w:rFonts w:ascii="Calibri" w:eastAsia="Calibri" w:hAnsi="Calibri" w:cs="Times New Roman"/>
          <w:b/>
          <w:sz w:val="28"/>
          <w:szCs w:val="28"/>
        </w:rPr>
        <w:t xml:space="preserve">FORM </w:t>
      </w:r>
      <w:r w:rsidR="00A6296D">
        <w:rPr>
          <w:rFonts w:ascii="Calibri" w:eastAsia="Calibri" w:hAnsi="Calibri" w:cs="Times New Roman"/>
          <w:b/>
          <w:sz w:val="28"/>
          <w:szCs w:val="28"/>
        </w:rPr>
        <w:t>8070000933</w:t>
      </w:r>
      <w:r w:rsidRPr="00F517B7">
        <w:rPr>
          <w:rFonts w:ascii="Calibri" w:eastAsia="Calibri" w:hAnsi="Calibri" w:cs="Times New Roman"/>
          <w:b/>
          <w:sz w:val="28"/>
          <w:szCs w:val="28"/>
        </w:rPr>
        <w:t>-R-HEAL</w:t>
      </w:r>
      <w:r w:rsidR="00557334">
        <w:rPr>
          <w:rFonts w:ascii="Calibri" w:eastAsia="Calibri" w:hAnsi="Calibri" w:cs="Times New Roman"/>
          <w:b/>
          <w:sz w:val="28"/>
          <w:szCs w:val="28"/>
        </w:rPr>
        <w:t>TH RISK SCREENING ACTIVITY RATES</w:t>
      </w:r>
    </w:p>
    <w:p w:rsidR="00F517B7" w:rsidRPr="00F517B7" w:rsidRDefault="00F517B7" w:rsidP="00F517B7">
      <w:pPr>
        <w:rPr>
          <w:rFonts w:ascii="Calibri" w:eastAsia="Calibri" w:hAnsi="Calibri" w:cs="Times New Roman"/>
          <w:b/>
          <w:sz w:val="28"/>
          <w:szCs w:val="28"/>
        </w:rPr>
      </w:pPr>
    </w:p>
    <w:p w:rsidR="00F517B7" w:rsidRPr="00F517B7" w:rsidRDefault="00F517B7" w:rsidP="00F517B7">
      <w:pPr>
        <w:jc w:val="left"/>
        <w:rPr>
          <w:rFonts w:ascii="Calibri" w:eastAsia="Calibri" w:hAnsi="Calibri" w:cs="Times New Roman"/>
          <w:sz w:val="24"/>
          <w:szCs w:val="24"/>
        </w:rPr>
      </w:pPr>
      <w:r w:rsidRPr="00F517B7">
        <w:rPr>
          <w:rFonts w:ascii="Calibri" w:eastAsia="Calibri" w:hAnsi="Calibri" w:cs="Times New Roman"/>
          <w:b/>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3078"/>
        <w:gridCol w:w="6498"/>
      </w:tblGrid>
      <w:tr w:rsidR="00F517B7" w:rsidRPr="00F517B7" w:rsidTr="00F517B7">
        <w:tc>
          <w:tcPr>
            <w:tcW w:w="3078" w:type="dxa"/>
            <w:shd w:val="clear" w:color="auto" w:fill="F2F2F2"/>
          </w:tcPr>
          <w:p w:rsidR="00F517B7" w:rsidRPr="00F517B7" w:rsidRDefault="00F517B7" w:rsidP="00F517B7">
            <w:pPr>
              <w:rPr>
                <w:rFonts w:ascii="Calibri" w:eastAsia="Calibri" w:hAnsi="Calibri" w:cs="Times New Roman"/>
                <w:b/>
                <w:sz w:val="28"/>
                <w:szCs w:val="28"/>
              </w:rPr>
            </w:pPr>
            <w:r w:rsidRPr="00F517B7">
              <w:rPr>
                <w:rFonts w:ascii="Calibri" w:eastAsia="Calibri" w:hAnsi="Calibri" w:cs="Times New Roman"/>
                <w:b/>
                <w:sz w:val="28"/>
                <w:szCs w:val="28"/>
              </w:rPr>
              <w:t>Bidder Name:</w:t>
            </w:r>
          </w:p>
        </w:tc>
        <w:tc>
          <w:tcPr>
            <w:tcW w:w="6498" w:type="dxa"/>
          </w:tcPr>
          <w:p w:rsidR="00F517B7" w:rsidRPr="00F517B7" w:rsidRDefault="00F517B7" w:rsidP="00F517B7">
            <w:pPr>
              <w:rPr>
                <w:rFonts w:ascii="Calibri" w:eastAsia="Calibri" w:hAnsi="Calibri" w:cs="Times New Roman"/>
                <w:b/>
                <w:sz w:val="28"/>
                <w:szCs w:val="28"/>
              </w:rPr>
            </w:pPr>
          </w:p>
        </w:tc>
      </w:tr>
    </w:tbl>
    <w:p w:rsidR="00F517B7" w:rsidRPr="00F517B7" w:rsidRDefault="00F517B7" w:rsidP="00F517B7">
      <w:pPr>
        <w:jc w:val="left"/>
        <w:rPr>
          <w:rFonts w:ascii="Calibri" w:eastAsia="Calibri" w:hAnsi="Calibri" w:cs="Times New Roman"/>
          <w:b/>
          <w:sz w:val="28"/>
          <w:szCs w:val="28"/>
        </w:rPr>
      </w:pPr>
    </w:p>
    <w:p w:rsidR="00F517B7" w:rsidRPr="00F517B7" w:rsidRDefault="00F517B7" w:rsidP="00F517B7">
      <w:pPr>
        <w:jc w:val="both"/>
        <w:rPr>
          <w:rFonts w:ascii="Calibri" w:eastAsia="Calibri" w:hAnsi="Calibri" w:cs="Times New Roman"/>
          <w:b/>
        </w:rPr>
      </w:pPr>
      <w:r w:rsidRPr="00F517B7">
        <w:rPr>
          <w:rFonts w:ascii="Calibri" w:eastAsia="Calibri" w:hAnsi="Calibri" w:cs="Times New Roman"/>
          <w:b/>
        </w:rPr>
        <w:t xml:space="preserve">Instructions  </w:t>
      </w:r>
    </w:p>
    <w:p w:rsidR="00F517B7" w:rsidRPr="00F517B7" w:rsidRDefault="00F517B7" w:rsidP="00F517B7">
      <w:pPr>
        <w:jc w:val="both"/>
        <w:rPr>
          <w:rFonts w:ascii="Calibri" w:eastAsia="Calibri" w:hAnsi="Calibri" w:cs="Times New Roman"/>
        </w:rPr>
      </w:pPr>
      <w:r w:rsidRPr="00F517B7">
        <w:rPr>
          <w:rFonts w:ascii="Calibri" w:eastAsia="Calibri" w:hAnsi="Calibri" w:cs="Times New Roman"/>
        </w:rPr>
        <w:t xml:space="preserve">Enter the requested data for your benchmark programs. Include data for the most recent available 12-month period. If you collect and report rates by contract year, you may instead include data for the most recent complete contract year.  If there is no health risk screening conducted, and/or no data available, enter “N/A”. Provide any clarifying information in the comments section. </w:t>
      </w:r>
    </w:p>
    <w:p w:rsidR="00F517B7" w:rsidRPr="00F517B7" w:rsidRDefault="00F517B7" w:rsidP="00F517B7">
      <w:pPr>
        <w:jc w:val="both"/>
        <w:rPr>
          <w:rFonts w:ascii="Calibri" w:eastAsia="Calibri" w:hAnsi="Calibri" w:cs="Times New Roman"/>
        </w:rPr>
      </w:pPr>
      <w:r w:rsidRPr="00F517B7">
        <w:rPr>
          <w:rFonts w:ascii="Calibri" w:eastAsia="Calibri" w:hAnsi="Calibri" w:cs="Times New Roman"/>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2178"/>
        <w:gridCol w:w="2250"/>
        <w:gridCol w:w="2520"/>
        <w:gridCol w:w="2610"/>
      </w:tblGrid>
      <w:tr w:rsidR="00F517B7" w:rsidRPr="00F517B7" w:rsidTr="00F517B7">
        <w:trPr>
          <w:trHeight w:val="432"/>
        </w:trPr>
        <w:tc>
          <w:tcPr>
            <w:tcW w:w="2178" w:type="dxa"/>
            <w:tcBorders>
              <w:top w:val="nil"/>
              <w:left w:val="nil"/>
              <w:bottom w:val="single" w:sz="12" w:space="0" w:color="auto"/>
              <w:right w:val="single" w:sz="12" w:space="0" w:color="auto"/>
            </w:tcBorders>
            <w:shd w:val="clear" w:color="auto" w:fill="FFFFFF"/>
            <w:vAlign w:val="center"/>
          </w:tcPr>
          <w:p w:rsidR="00F517B7" w:rsidRPr="00F517B7" w:rsidRDefault="00F517B7" w:rsidP="00F517B7">
            <w:pPr>
              <w:rPr>
                <w:rFonts w:ascii="Calibri" w:eastAsia="Calibri" w:hAnsi="Calibri" w:cs="Times New Roman"/>
                <w:b/>
                <w:sz w:val="20"/>
                <w:szCs w:val="20"/>
              </w:rPr>
            </w:pPr>
          </w:p>
        </w:tc>
        <w:tc>
          <w:tcPr>
            <w:tcW w:w="2250" w:type="dxa"/>
            <w:tcBorders>
              <w:left w:val="single" w:sz="12" w:space="0" w:color="auto"/>
            </w:tcBorders>
            <w:shd w:val="clear" w:color="auto" w:fill="F2F2F2"/>
            <w:vAlign w:val="bottom"/>
          </w:tcPr>
          <w:p w:rsidR="00F517B7" w:rsidRPr="00F517B7" w:rsidRDefault="00F517B7" w:rsidP="00F517B7">
            <w:pPr>
              <w:rPr>
                <w:rFonts w:ascii="Calibri" w:eastAsia="Calibri" w:hAnsi="Calibri" w:cs="Times New Roman"/>
                <w:b/>
                <w:sz w:val="20"/>
                <w:szCs w:val="20"/>
              </w:rPr>
            </w:pPr>
            <w:r w:rsidRPr="00F517B7">
              <w:rPr>
                <w:rFonts w:ascii="Calibri" w:eastAsia="Calibri" w:hAnsi="Calibri" w:cs="Times New Roman"/>
                <w:b/>
                <w:sz w:val="20"/>
                <w:szCs w:val="20"/>
              </w:rPr>
              <w:t>Program 1</w:t>
            </w:r>
          </w:p>
        </w:tc>
        <w:tc>
          <w:tcPr>
            <w:tcW w:w="2520" w:type="dxa"/>
            <w:shd w:val="clear" w:color="auto" w:fill="F2F2F2"/>
            <w:vAlign w:val="bottom"/>
          </w:tcPr>
          <w:p w:rsidR="00F517B7" w:rsidRPr="00F517B7" w:rsidRDefault="00F517B7" w:rsidP="00F517B7">
            <w:pPr>
              <w:rPr>
                <w:rFonts w:ascii="Calibri" w:eastAsia="Calibri" w:hAnsi="Calibri" w:cs="Times New Roman"/>
                <w:b/>
                <w:sz w:val="20"/>
                <w:szCs w:val="20"/>
              </w:rPr>
            </w:pPr>
            <w:r w:rsidRPr="00F517B7">
              <w:rPr>
                <w:rFonts w:ascii="Calibri" w:eastAsia="Calibri" w:hAnsi="Calibri" w:cs="Times New Roman"/>
                <w:b/>
                <w:sz w:val="20"/>
                <w:szCs w:val="20"/>
              </w:rPr>
              <w:t>Program 2</w:t>
            </w:r>
          </w:p>
        </w:tc>
        <w:tc>
          <w:tcPr>
            <w:tcW w:w="2610" w:type="dxa"/>
            <w:shd w:val="clear" w:color="auto" w:fill="F2F2F2"/>
            <w:vAlign w:val="bottom"/>
          </w:tcPr>
          <w:p w:rsidR="00F517B7" w:rsidRPr="00F517B7" w:rsidRDefault="00F517B7" w:rsidP="00F517B7">
            <w:pPr>
              <w:rPr>
                <w:rFonts w:ascii="Calibri" w:eastAsia="Calibri" w:hAnsi="Calibri" w:cs="Times New Roman"/>
                <w:b/>
                <w:sz w:val="20"/>
                <w:szCs w:val="20"/>
              </w:rPr>
            </w:pPr>
            <w:r w:rsidRPr="00F517B7">
              <w:rPr>
                <w:rFonts w:ascii="Calibri" w:eastAsia="Calibri" w:hAnsi="Calibri" w:cs="Times New Roman"/>
                <w:b/>
                <w:sz w:val="20"/>
                <w:szCs w:val="20"/>
              </w:rPr>
              <w:t>Program 3</w:t>
            </w:r>
          </w:p>
        </w:tc>
      </w:tr>
      <w:tr w:rsidR="00F517B7" w:rsidRPr="00F517B7" w:rsidTr="00F517B7">
        <w:trPr>
          <w:trHeight w:val="720"/>
        </w:trPr>
        <w:tc>
          <w:tcPr>
            <w:tcW w:w="2178" w:type="dxa"/>
            <w:tcBorders>
              <w:top w:val="single" w:sz="12" w:space="0" w:color="auto"/>
            </w:tcBorders>
            <w:shd w:val="clear" w:color="auto" w:fill="F2F2F2"/>
            <w:vAlign w:val="center"/>
          </w:tcPr>
          <w:p w:rsidR="00F517B7" w:rsidRPr="00F517B7" w:rsidRDefault="00F517B7" w:rsidP="00F517B7">
            <w:pPr>
              <w:rPr>
                <w:rFonts w:ascii="Calibri" w:eastAsia="Calibri" w:hAnsi="Calibri" w:cs="Times New Roman"/>
                <w:b/>
                <w:sz w:val="20"/>
                <w:szCs w:val="20"/>
              </w:rPr>
            </w:pPr>
            <w:r w:rsidRPr="00F517B7">
              <w:rPr>
                <w:rFonts w:ascii="Calibri" w:eastAsia="Calibri" w:hAnsi="Calibri" w:cs="Times New Roman"/>
                <w:b/>
                <w:sz w:val="20"/>
                <w:szCs w:val="20"/>
              </w:rPr>
              <w:t>Benchmark Program</w:t>
            </w:r>
          </w:p>
        </w:tc>
        <w:tc>
          <w:tcPr>
            <w:tcW w:w="2250" w:type="dxa"/>
            <w:vAlign w:val="center"/>
          </w:tcPr>
          <w:p w:rsidR="00F517B7" w:rsidRPr="00F517B7" w:rsidRDefault="00F517B7" w:rsidP="00F517B7">
            <w:pPr>
              <w:rPr>
                <w:rFonts w:ascii="Calibri" w:eastAsia="Calibri" w:hAnsi="Calibri" w:cs="Times New Roman"/>
                <w:sz w:val="20"/>
                <w:szCs w:val="20"/>
              </w:rPr>
            </w:pPr>
          </w:p>
        </w:tc>
        <w:tc>
          <w:tcPr>
            <w:tcW w:w="2520" w:type="dxa"/>
            <w:vAlign w:val="center"/>
          </w:tcPr>
          <w:p w:rsidR="00F517B7" w:rsidRPr="00F517B7" w:rsidRDefault="00F517B7" w:rsidP="00F517B7">
            <w:pPr>
              <w:rPr>
                <w:rFonts w:ascii="Calibri" w:eastAsia="Calibri" w:hAnsi="Calibri" w:cs="Times New Roman"/>
                <w:sz w:val="20"/>
                <w:szCs w:val="20"/>
              </w:rPr>
            </w:pPr>
          </w:p>
        </w:tc>
        <w:tc>
          <w:tcPr>
            <w:tcW w:w="2610" w:type="dxa"/>
            <w:vAlign w:val="center"/>
          </w:tcPr>
          <w:p w:rsidR="00F517B7" w:rsidRPr="00F517B7" w:rsidRDefault="00F517B7" w:rsidP="00F517B7">
            <w:pPr>
              <w:rPr>
                <w:rFonts w:ascii="Calibri" w:eastAsia="Calibri" w:hAnsi="Calibri" w:cs="Times New Roman"/>
                <w:sz w:val="20"/>
                <w:szCs w:val="20"/>
              </w:rPr>
            </w:pPr>
          </w:p>
        </w:tc>
      </w:tr>
      <w:tr w:rsidR="00F517B7" w:rsidRPr="00F517B7" w:rsidTr="00F517B7">
        <w:trPr>
          <w:trHeight w:val="720"/>
        </w:trPr>
        <w:tc>
          <w:tcPr>
            <w:tcW w:w="2178" w:type="dxa"/>
            <w:shd w:val="clear" w:color="auto" w:fill="F2F2F2"/>
            <w:vAlign w:val="center"/>
          </w:tcPr>
          <w:p w:rsidR="00F517B7" w:rsidRPr="00F517B7" w:rsidRDefault="00F517B7" w:rsidP="00F517B7">
            <w:pPr>
              <w:rPr>
                <w:rFonts w:ascii="Calibri" w:eastAsia="Calibri" w:hAnsi="Calibri" w:cs="Times New Roman"/>
                <w:b/>
                <w:sz w:val="20"/>
                <w:szCs w:val="20"/>
              </w:rPr>
            </w:pPr>
            <w:r w:rsidRPr="00F517B7">
              <w:rPr>
                <w:rFonts w:ascii="Calibri" w:eastAsia="Calibri" w:hAnsi="Calibri" w:cs="Times New Roman"/>
                <w:b/>
                <w:sz w:val="20"/>
                <w:szCs w:val="20"/>
              </w:rPr>
              <w:t>Period evaluated (month/year to month/year)</w:t>
            </w:r>
          </w:p>
        </w:tc>
        <w:tc>
          <w:tcPr>
            <w:tcW w:w="2250" w:type="dxa"/>
            <w:vAlign w:val="center"/>
          </w:tcPr>
          <w:p w:rsidR="00F517B7" w:rsidRPr="00F517B7" w:rsidRDefault="00F517B7" w:rsidP="00F517B7">
            <w:pPr>
              <w:rPr>
                <w:rFonts w:ascii="Calibri" w:eastAsia="Calibri" w:hAnsi="Calibri" w:cs="Times New Roman"/>
                <w:sz w:val="20"/>
                <w:szCs w:val="20"/>
              </w:rPr>
            </w:pPr>
          </w:p>
        </w:tc>
        <w:tc>
          <w:tcPr>
            <w:tcW w:w="2520" w:type="dxa"/>
            <w:vAlign w:val="center"/>
          </w:tcPr>
          <w:p w:rsidR="00F517B7" w:rsidRPr="00F517B7" w:rsidRDefault="00F517B7" w:rsidP="00F517B7">
            <w:pPr>
              <w:rPr>
                <w:rFonts w:ascii="Calibri" w:eastAsia="Calibri" w:hAnsi="Calibri" w:cs="Times New Roman"/>
                <w:sz w:val="20"/>
                <w:szCs w:val="20"/>
              </w:rPr>
            </w:pPr>
          </w:p>
        </w:tc>
        <w:tc>
          <w:tcPr>
            <w:tcW w:w="2610" w:type="dxa"/>
            <w:vAlign w:val="center"/>
          </w:tcPr>
          <w:p w:rsidR="00F517B7" w:rsidRPr="00F517B7" w:rsidRDefault="00F517B7" w:rsidP="00F517B7">
            <w:pPr>
              <w:rPr>
                <w:rFonts w:ascii="Calibri" w:eastAsia="Calibri" w:hAnsi="Calibri" w:cs="Times New Roman"/>
                <w:sz w:val="20"/>
                <w:szCs w:val="20"/>
              </w:rPr>
            </w:pPr>
          </w:p>
        </w:tc>
      </w:tr>
      <w:tr w:rsidR="00F517B7" w:rsidRPr="00F517B7" w:rsidTr="00F517B7">
        <w:trPr>
          <w:trHeight w:val="720"/>
        </w:trPr>
        <w:tc>
          <w:tcPr>
            <w:tcW w:w="2178" w:type="dxa"/>
            <w:shd w:val="clear" w:color="auto" w:fill="F2F2F2"/>
            <w:vAlign w:val="center"/>
          </w:tcPr>
          <w:p w:rsidR="00F517B7" w:rsidRPr="00F517B7" w:rsidRDefault="00F517B7" w:rsidP="00F517B7">
            <w:pPr>
              <w:rPr>
                <w:rFonts w:ascii="Calibri" w:eastAsia="Calibri" w:hAnsi="Calibri" w:cs="Times New Roman"/>
                <w:b/>
                <w:sz w:val="20"/>
                <w:szCs w:val="20"/>
              </w:rPr>
            </w:pPr>
            <w:r w:rsidRPr="00F517B7">
              <w:rPr>
                <w:rFonts w:ascii="Calibri" w:eastAsia="Calibri" w:hAnsi="Calibri" w:cs="Times New Roman"/>
                <w:b/>
                <w:sz w:val="20"/>
                <w:szCs w:val="20"/>
              </w:rPr>
              <w:t>Screening methods (Telephone, Mail etc.)</w:t>
            </w:r>
          </w:p>
        </w:tc>
        <w:tc>
          <w:tcPr>
            <w:tcW w:w="2250" w:type="dxa"/>
            <w:vAlign w:val="center"/>
          </w:tcPr>
          <w:p w:rsidR="00F517B7" w:rsidRPr="00F517B7" w:rsidRDefault="00F517B7" w:rsidP="00F517B7">
            <w:pPr>
              <w:rPr>
                <w:rFonts w:ascii="Calibri" w:eastAsia="Calibri" w:hAnsi="Calibri" w:cs="Times New Roman"/>
                <w:sz w:val="20"/>
                <w:szCs w:val="20"/>
              </w:rPr>
            </w:pPr>
          </w:p>
        </w:tc>
        <w:tc>
          <w:tcPr>
            <w:tcW w:w="2520" w:type="dxa"/>
            <w:vAlign w:val="center"/>
          </w:tcPr>
          <w:p w:rsidR="00F517B7" w:rsidRPr="00F517B7" w:rsidRDefault="00F517B7" w:rsidP="00F517B7">
            <w:pPr>
              <w:rPr>
                <w:rFonts w:ascii="Calibri" w:eastAsia="Calibri" w:hAnsi="Calibri" w:cs="Times New Roman"/>
                <w:sz w:val="20"/>
                <w:szCs w:val="20"/>
              </w:rPr>
            </w:pPr>
          </w:p>
        </w:tc>
        <w:tc>
          <w:tcPr>
            <w:tcW w:w="2610" w:type="dxa"/>
            <w:vAlign w:val="center"/>
          </w:tcPr>
          <w:p w:rsidR="00F517B7" w:rsidRPr="00F517B7" w:rsidRDefault="00F517B7" w:rsidP="00F517B7">
            <w:pPr>
              <w:rPr>
                <w:rFonts w:ascii="Calibri" w:eastAsia="Calibri" w:hAnsi="Calibri" w:cs="Times New Roman"/>
                <w:sz w:val="20"/>
                <w:szCs w:val="20"/>
              </w:rPr>
            </w:pPr>
          </w:p>
        </w:tc>
      </w:tr>
      <w:tr w:rsidR="00F517B7" w:rsidRPr="00F517B7" w:rsidTr="00F517B7">
        <w:trPr>
          <w:trHeight w:val="720"/>
        </w:trPr>
        <w:tc>
          <w:tcPr>
            <w:tcW w:w="2178" w:type="dxa"/>
            <w:shd w:val="clear" w:color="auto" w:fill="F2F2F2"/>
            <w:vAlign w:val="center"/>
          </w:tcPr>
          <w:p w:rsidR="00F517B7" w:rsidRPr="00F517B7" w:rsidRDefault="00F517B7" w:rsidP="00F517B7">
            <w:pPr>
              <w:rPr>
                <w:rFonts w:ascii="Calibri" w:eastAsia="Calibri" w:hAnsi="Calibri" w:cs="Times New Roman"/>
                <w:b/>
                <w:sz w:val="20"/>
                <w:szCs w:val="20"/>
              </w:rPr>
            </w:pPr>
            <w:r w:rsidRPr="00F517B7">
              <w:rPr>
                <w:rFonts w:ascii="Calibri" w:eastAsia="Calibri" w:hAnsi="Calibri" w:cs="Times New Roman"/>
                <w:b/>
                <w:sz w:val="20"/>
                <w:szCs w:val="20"/>
              </w:rPr>
              <w:t>Number of new members</w:t>
            </w:r>
          </w:p>
        </w:tc>
        <w:tc>
          <w:tcPr>
            <w:tcW w:w="2250" w:type="dxa"/>
            <w:vAlign w:val="center"/>
          </w:tcPr>
          <w:p w:rsidR="00F517B7" w:rsidRPr="00F517B7" w:rsidRDefault="00F517B7" w:rsidP="00F517B7">
            <w:pPr>
              <w:rPr>
                <w:rFonts w:ascii="Calibri" w:eastAsia="Calibri" w:hAnsi="Calibri" w:cs="Times New Roman"/>
                <w:sz w:val="20"/>
                <w:szCs w:val="20"/>
              </w:rPr>
            </w:pPr>
          </w:p>
        </w:tc>
        <w:tc>
          <w:tcPr>
            <w:tcW w:w="2520" w:type="dxa"/>
            <w:vAlign w:val="center"/>
          </w:tcPr>
          <w:p w:rsidR="00F517B7" w:rsidRPr="00F517B7" w:rsidRDefault="00F517B7" w:rsidP="00F517B7">
            <w:pPr>
              <w:rPr>
                <w:rFonts w:ascii="Calibri" w:eastAsia="Calibri" w:hAnsi="Calibri" w:cs="Times New Roman"/>
                <w:sz w:val="20"/>
                <w:szCs w:val="20"/>
              </w:rPr>
            </w:pPr>
          </w:p>
        </w:tc>
        <w:tc>
          <w:tcPr>
            <w:tcW w:w="2610" w:type="dxa"/>
            <w:vAlign w:val="center"/>
          </w:tcPr>
          <w:p w:rsidR="00F517B7" w:rsidRPr="00F517B7" w:rsidRDefault="00F517B7" w:rsidP="00F517B7">
            <w:pPr>
              <w:rPr>
                <w:rFonts w:ascii="Calibri" w:eastAsia="Calibri" w:hAnsi="Calibri" w:cs="Times New Roman"/>
                <w:sz w:val="20"/>
                <w:szCs w:val="20"/>
              </w:rPr>
            </w:pPr>
          </w:p>
        </w:tc>
      </w:tr>
      <w:tr w:rsidR="00F517B7" w:rsidRPr="00F517B7" w:rsidTr="00F517B7">
        <w:trPr>
          <w:trHeight w:val="720"/>
        </w:trPr>
        <w:tc>
          <w:tcPr>
            <w:tcW w:w="2178" w:type="dxa"/>
            <w:shd w:val="clear" w:color="auto" w:fill="F2F2F2"/>
            <w:vAlign w:val="center"/>
          </w:tcPr>
          <w:p w:rsidR="00F517B7" w:rsidRPr="00F517B7" w:rsidRDefault="00F517B7" w:rsidP="00F517B7">
            <w:pPr>
              <w:rPr>
                <w:rFonts w:ascii="Calibri" w:eastAsia="Calibri" w:hAnsi="Calibri" w:cs="Times New Roman"/>
                <w:b/>
                <w:sz w:val="20"/>
                <w:szCs w:val="20"/>
              </w:rPr>
            </w:pPr>
            <w:r w:rsidRPr="00F517B7">
              <w:rPr>
                <w:rFonts w:ascii="Calibri" w:eastAsia="Calibri" w:hAnsi="Calibri" w:cs="Times New Roman"/>
                <w:b/>
                <w:sz w:val="20"/>
                <w:szCs w:val="20"/>
              </w:rPr>
              <w:t>Number completing health screen</w:t>
            </w:r>
          </w:p>
        </w:tc>
        <w:tc>
          <w:tcPr>
            <w:tcW w:w="2250" w:type="dxa"/>
            <w:vAlign w:val="center"/>
          </w:tcPr>
          <w:p w:rsidR="00F517B7" w:rsidRPr="00F517B7" w:rsidRDefault="00F517B7" w:rsidP="00F517B7">
            <w:pPr>
              <w:rPr>
                <w:rFonts w:ascii="Calibri" w:eastAsia="Calibri" w:hAnsi="Calibri" w:cs="Times New Roman"/>
                <w:sz w:val="20"/>
                <w:szCs w:val="20"/>
              </w:rPr>
            </w:pPr>
          </w:p>
        </w:tc>
        <w:tc>
          <w:tcPr>
            <w:tcW w:w="2520" w:type="dxa"/>
            <w:vAlign w:val="center"/>
          </w:tcPr>
          <w:p w:rsidR="00F517B7" w:rsidRPr="00F517B7" w:rsidRDefault="00F517B7" w:rsidP="00F517B7">
            <w:pPr>
              <w:rPr>
                <w:rFonts w:ascii="Calibri" w:eastAsia="Calibri" w:hAnsi="Calibri" w:cs="Times New Roman"/>
                <w:sz w:val="20"/>
                <w:szCs w:val="20"/>
              </w:rPr>
            </w:pPr>
          </w:p>
        </w:tc>
        <w:tc>
          <w:tcPr>
            <w:tcW w:w="2610" w:type="dxa"/>
            <w:vAlign w:val="center"/>
          </w:tcPr>
          <w:p w:rsidR="00F517B7" w:rsidRPr="00F517B7" w:rsidRDefault="00F517B7" w:rsidP="00F517B7">
            <w:pPr>
              <w:rPr>
                <w:rFonts w:ascii="Calibri" w:eastAsia="Calibri" w:hAnsi="Calibri" w:cs="Times New Roman"/>
                <w:sz w:val="20"/>
                <w:szCs w:val="20"/>
              </w:rPr>
            </w:pPr>
          </w:p>
        </w:tc>
      </w:tr>
      <w:tr w:rsidR="00F517B7" w:rsidRPr="00F517B7" w:rsidTr="00F517B7">
        <w:trPr>
          <w:trHeight w:val="720"/>
        </w:trPr>
        <w:tc>
          <w:tcPr>
            <w:tcW w:w="2178" w:type="dxa"/>
            <w:shd w:val="clear" w:color="auto" w:fill="F2F2F2"/>
            <w:vAlign w:val="center"/>
          </w:tcPr>
          <w:p w:rsidR="00F517B7" w:rsidRPr="00F517B7" w:rsidRDefault="00F517B7" w:rsidP="00F517B7">
            <w:pPr>
              <w:rPr>
                <w:rFonts w:ascii="Calibri" w:eastAsia="Calibri" w:hAnsi="Calibri" w:cs="Times New Roman"/>
                <w:b/>
                <w:sz w:val="20"/>
                <w:szCs w:val="20"/>
              </w:rPr>
            </w:pPr>
            <w:r w:rsidRPr="00F517B7">
              <w:rPr>
                <w:rFonts w:ascii="Calibri" w:eastAsia="Calibri" w:hAnsi="Calibri" w:cs="Times New Roman"/>
                <w:b/>
                <w:sz w:val="20"/>
                <w:szCs w:val="20"/>
              </w:rPr>
              <w:t xml:space="preserve">Percent completing health screen </w:t>
            </w:r>
          </w:p>
        </w:tc>
        <w:tc>
          <w:tcPr>
            <w:tcW w:w="2250" w:type="dxa"/>
            <w:vAlign w:val="center"/>
          </w:tcPr>
          <w:p w:rsidR="00F517B7" w:rsidRPr="00F517B7" w:rsidRDefault="00F517B7" w:rsidP="00F517B7">
            <w:pPr>
              <w:rPr>
                <w:rFonts w:ascii="Calibri" w:eastAsia="Calibri" w:hAnsi="Calibri" w:cs="Times New Roman"/>
                <w:sz w:val="20"/>
                <w:szCs w:val="20"/>
              </w:rPr>
            </w:pPr>
          </w:p>
        </w:tc>
        <w:tc>
          <w:tcPr>
            <w:tcW w:w="2520" w:type="dxa"/>
            <w:vAlign w:val="center"/>
          </w:tcPr>
          <w:p w:rsidR="00F517B7" w:rsidRPr="00F517B7" w:rsidRDefault="00F517B7" w:rsidP="00F517B7">
            <w:pPr>
              <w:rPr>
                <w:rFonts w:ascii="Calibri" w:eastAsia="Calibri" w:hAnsi="Calibri" w:cs="Times New Roman"/>
                <w:sz w:val="20"/>
                <w:szCs w:val="20"/>
              </w:rPr>
            </w:pPr>
          </w:p>
        </w:tc>
        <w:tc>
          <w:tcPr>
            <w:tcW w:w="2610" w:type="dxa"/>
            <w:vAlign w:val="center"/>
          </w:tcPr>
          <w:p w:rsidR="00F517B7" w:rsidRPr="00F517B7" w:rsidRDefault="00F517B7" w:rsidP="00F517B7">
            <w:pPr>
              <w:rPr>
                <w:rFonts w:ascii="Calibri" w:eastAsia="Calibri" w:hAnsi="Calibri" w:cs="Times New Roman"/>
                <w:sz w:val="20"/>
                <w:szCs w:val="20"/>
              </w:rPr>
            </w:pPr>
          </w:p>
        </w:tc>
      </w:tr>
    </w:tbl>
    <w:p w:rsidR="00F517B7" w:rsidRPr="00F517B7" w:rsidRDefault="00F517B7" w:rsidP="00F517B7">
      <w:pPr>
        <w:jc w:val="left"/>
        <w:rPr>
          <w:rFonts w:ascii="Calibri" w:eastAsia="Calibri" w:hAnsi="Calibri" w:cs="Times New Roman"/>
          <w:b/>
        </w:rPr>
      </w:pPr>
      <w:r w:rsidRPr="00F517B7">
        <w:rPr>
          <w:rFonts w:ascii="Calibri" w:eastAsia="Calibri" w:hAnsi="Calibri" w:cs="Times New Roman"/>
          <w:b/>
          <w:sz w:val="28"/>
          <w:szCs w:val="28"/>
        </w:rPr>
        <w:t xml:space="preserve"> </w:t>
      </w:r>
      <w:r w:rsidRPr="00F517B7">
        <w:rPr>
          <w:rFonts w:ascii="Calibri" w:eastAsia="Calibri" w:hAnsi="Calibri" w:cs="Times New Roman"/>
          <w:b/>
        </w:rPr>
        <w:t xml:space="preserve"> </w:t>
      </w:r>
    </w:p>
    <w:p w:rsidR="00F517B7" w:rsidRPr="00F517B7" w:rsidRDefault="00F517B7" w:rsidP="00F517B7">
      <w:pPr>
        <w:jc w:val="both"/>
        <w:rPr>
          <w:rFonts w:ascii="Calibri" w:eastAsia="Calibri" w:hAnsi="Calibri" w:cs="Times New Roman"/>
        </w:rPr>
      </w:pPr>
      <w:r w:rsidRPr="00F517B7">
        <w:rPr>
          <w:rFonts w:ascii="Calibri" w:eastAsia="Calibri" w:hAnsi="Calibri" w:cs="Times New Roman"/>
          <w:b/>
        </w:rPr>
        <w:t>Comments</w:t>
      </w:r>
    </w:p>
    <w:tbl>
      <w:tblPr>
        <w:tblStyle w:val="TableGrid"/>
        <w:tblW w:w="0" w:type="auto"/>
        <w:tblLook w:val="04A0"/>
      </w:tblPr>
      <w:tblGrid>
        <w:gridCol w:w="9576"/>
      </w:tblGrid>
      <w:tr w:rsidR="00F517B7" w:rsidRPr="00F517B7" w:rsidTr="00D77E83">
        <w:tc>
          <w:tcPr>
            <w:tcW w:w="9576" w:type="dxa"/>
          </w:tcPr>
          <w:p w:rsidR="00F517B7" w:rsidRPr="00F517B7" w:rsidRDefault="00F517B7" w:rsidP="00F517B7">
            <w:pPr>
              <w:rPr>
                <w:rFonts w:ascii="Calibri" w:eastAsia="Calibri" w:hAnsi="Calibri" w:cs="Times New Roman"/>
              </w:rPr>
            </w:pPr>
          </w:p>
          <w:p w:rsidR="00F517B7" w:rsidRPr="00F517B7" w:rsidRDefault="00F517B7" w:rsidP="00F517B7">
            <w:pPr>
              <w:rPr>
                <w:rFonts w:ascii="Calibri" w:eastAsia="Calibri" w:hAnsi="Calibri" w:cs="Times New Roman"/>
              </w:rPr>
            </w:pPr>
          </w:p>
          <w:p w:rsidR="00F517B7" w:rsidRPr="00F517B7" w:rsidRDefault="00F517B7" w:rsidP="00F517B7">
            <w:pPr>
              <w:rPr>
                <w:rFonts w:ascii="Calibri" w:eastAsia="Calibri" w:hAnsi="Calibri" w:cs="Times New Roman"/>
              </w:rPr>
            </w:pPr>
          </w:p>
          <w:p w:rsidR="00F517B7" w:rsidRPr="00F517B7" w:rsidRDefault="00F517B7" w:rsidP="00F517B7">
            <w:pPr>
              <w:rPr>
                <w:rFonts w:ascii="Calibri" w:eastAsia="Calibri" w:hAnsi="Calibri" w:cs="Times New Roman"/>
              </w:rPr>
            </w:pPr>
          </w:p>
          <w:p w:rsidR="00F517B7" w:rsidRPr="00F517B7" w:rsidRDefault="00F517B7" w:rsidP="00F517B7">
            <w:pPr>
              <w:rPr>
                <w:rFonts w:ascii="Calibri" w:eastAsia="Calibri" w:hAnsi="Calibri" w:cs="Times New Roman"/>
              </w:rPr>
            </w:pPr>
          </w:p>
          <w:p w:rsidR="00F517B7" w:rsidRPr="00F517B7" w:rsidRDefault="00F517B7" w:rsidP="00F517B7">
            <w:pPr>
              <w:rPr>
                <w:rFonts w:ascii="Calibri" w:eastAsia="Calibri" w:hAnsi="Calibri" w:cs="Times New Roman"/>
              </w:rPr>
            </w:pPr>
          </w:p>
          <w:p w:rsidR="00F517B7" w:rsidRPr="00F517B7" w:rsidRDefault="00F517B7" w:rsidP="00F517B7">
            <w:pPr>
              <w:rPr>
                <w:rFonts w:ascii="Calibri" w:eastAsia="Calibri" w:hAnsi="Calibri" w:cs="Times New Roman"/>
              </w:rPr>
            </w:pPr>
          </w:p>
          <w:p w:rsidR="00F517B7" w:rsidRPr="00F517B7" w:rsidRDefault="00F517B7" w:rsidP="00F517B7">
            <w:pPr>
              <w:rPr>
                <w:rFonts w:ascii="Calibri" w:eastAsia="Calibri" w:hAnsi="Calibri" w:cs="Times New Roman"/>
              </w:rPr>
            </w:pPr>
          </w:p>
          <w:p w:rsidR="00F517B7" w:rsidRPr="00F517B7" w:rsidRDefault="00F517B7" w:rsidP="00F517B7">
            <w:pPr>
              <w:rPr>
                <w:rFonts w:ascii="Calibri" w:eastAsia="Calibri" w:hAnsi="Calibri" w:cs="Times New Roman"/>
              </w:rPr>
            </w:pPr>
          </w:p>
          <w:p w:rsidR="00F517B7" w:rsidRPr="00F517B7" w:rsidRDefault="00F517B7" w:rsidP="00F517B7">
            <w:pPr>
              <w:rPr>
                <w:rFonts w:ascii="Calibri" w:eastAsia="Calibri" w:hAnsi="Calibri" w:cs="Times New Roman"/>
              </w:rPr>
            </w:pPr>
          </w:p>
          <w:p w:rsidR="00F517B7" w:rsidRPr="00F517B7" w:rsidRDefault="00F517B7" w:rsidP="00F517B7">
            <w:pPr>
              <w:rPr>
                <w:rFonts w:ascii="Calibri" w:eastAsia="Calibri" w:hAnsi="Calibri" w:cs="Times New Roman"/>
              </w:rPr>
            </w:pPr>
          </w:p>
          <w:p w:rsidR="00F517B7" w:rsidRPr="00F517B7" w:rsidRDefault="00F517B7" w:rsidP="00F517B7">
            <w:pPr>
              <w:rPr>
                <w:rFonts w:ascii="Calibri" w:eastAsia="Calibri" w:hAnsi="Calibri" w:cs="Times New Roman"/>
              </w:rPr>
            </w:pPr>
          </w:p>
        </w:tc>
      </w:tr>
    </w:tbl>
    <w:p w:rsidR="00F517B7" w:rsidRPr="00F517B7" w:rsidRDefault="00F517B7" w:rsidP="00F517B7">
      <w:pPr>
        <w:jc w:val="both"/>
        <w:rPr>
          <w:rFonts w:ascii="Calibri" w:eastAsia="Calibri" w:hAnsi="Calibri" w:cs="Times New Roman"/>
          <w:b/>
          <w:sz w:val="28"/>
          <w:szCs w:val="28"/>
        </w:rPr>
      </w:pPr>
    </w:p>
    <w:p w:rsidR="00074285" w:rsidRDefault="00074285" w:rsidP="00F517B7">
      <w:pPr>
        <w:jc w:val="left"/>
      </w:pPr>
    </w:p>
    <w:sectPr w:rsidR="00074285" w:rsidSect="000742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F517B7"/>
    <w:rsid w:val="00074285"/>
    <w:rsid w:val="0011082F"/>
    <w:rsid w:val="001878E9"/>
    <w:rsid w:val="00192F27"/>
    <w:rsid w:val="003B720F"/>
    <w:rsid w:val="00557334"/>
    <w:rsid w:val="005C2FD5"/>
    <w:rsid w:val="00650478"/>
    <w:rsid w:val="007834E4"/>
    <w:rsid w:val="007965E7"/>
    <w:rsid w:val="009D7FDE"/>
    <w:rsid w:val="00A22B26"/>
    <w:rsid w:val="00A42525"/>
    <w:rsid w:val="00A532FC"/>
    <w:rsid w:val="00A6296D"/>
    <w:rsid w:val="00C52B1F"/>
    <w:rsid w:val="00CA27A6"/>
    <w:rsid w:val="00CB04D3"/>
    <w:rsid w:val="00D5405E"/>
    <w:rsid w:val="00D54881"/>
    <w:rsid w:val="00D9041F"/>
    <w:rsid w:val="00F517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2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17B7"/>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112</Words>
  <Characters>640</Characters>
  <Application>Microsoft Office Word</Application>
  <DocSecurity>0</DocSecurity>
  <Lines>5</Lines>
  <Paragraphs>1</Paragraphs>
  <ScaleCrop>false</ScaleCrop>
  <Company/>
  <LinksUpToDate>false</LinksUpToDate>
  <CharactersWithSpaces>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Theresa</cp:lastModifiedBy>
  <cp:revision>3</cp:revision>
  <dcterms:created xsi:type="dcterms:W3CDTF">2016-11-23T13:56:00Z</dcterms:created>
  <dcterms:modified xsi:type="dcterms:W3CDTF">2016-11-23T15:23:00Z</dcterms:modified>
</cp:coreProperties>
</file>