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4668"/>
        <w:gridCol w:w="4525"/>
      </w:tblGrid>
      <w:tr w:rsidR="00F120B1" w:rsidRPr="00B47C30" w:rsidTr="00C95591"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20B1" w:rsidRPr="00B47C30" w:rsidRDefault="00F120B1" w:rsidP="00C95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81050" cy="781050"/>
                  <wp:effectExtent l="19050" t="19050" r="19050" b="1905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7C30">
                  <w:rPr>
                    <w:rFonts w:ascii="Arial" w:hAnsi="Arial" w:cs="Arial"/>
                    <w:b/>
                    <w:sz w:val="24"/>
                    <w:szCs w:val="24"/>
                  </w:rPr>
                  <w:t>Oklahoma</w:t>
                </w:r>
              </w:smartTag>
            </w:smartTag>
          </w:p>
          <w:p w:rsidR="00F120B1" w:rsidRPr="00CF594B" w:rsidRDefault="00F120B1" w:rsidP="00F120B1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A52E46">
              <w:rPr>
                <w:rFonts w:ascii="Arial" w:hAnsi="Arial" w:cs="Arial"/>
                <w:b/>
                <w:sz w:val="24"/>
                <w:szCs w:val="24"/>
              </w:rPr>
              <w:t>Management and Enterprise Services</w:t>
            </w:r>
          </w:p>
        </w:tc>
        <w:tc>
          <w:tcPr>
            <w:tcW w:w="4525" w:type="dxa"/>
            <w:tcBorders>
              <w:bottom w:val="single" w:sz="24" w:space="0" w:color="auto"/>
            </w:tcBorders>
            <w:vAlign w:val="center"/>
          </w:tcPr>
          <w:p w:rsidR="00F120B1" w:rsidRPr="00B47C30" w:rsidRDefault="00F120B1" w:rsidP="00C95591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Statewide Contract Award</w:t>
            </w:r>
          </w:p>
        </w:tc>
      </w:tr>
    </w:tbl>
    <w:p w:rsidR="00F120B1" w:rsidRDefault="00F120B1" w:rsidP="00F120B1">
      <w:pPr>
        <w:rPr>
          <w:rFonts w:ascii="Arial" w:hAnsi="Arial" w:cs="Arial"/>
        </w:rPr>
      </w:pPr>
    </w:p>
    <w:p w:rsidR="00F120B1" w:rsidRDefault="00F120B1" w:rsidP="00F120B1">
      <w:pPr>
        <w:rPr>
          <w:rFonts w:ascii="Arial" w:hAnsi="Arial" w:cs="Arial"/>
        </w:r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33"/>
        <w:gridCol w:w="839"/>
        <w:gridCol w:w="2037"/>
        <w:gridCol w:w="5169"/>
      </w:tblGrid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45" w:type="dxa"/>
            <w:gridSpan w:val="3"/>
          </w:tcPr>
          <w:p w:rsidR="00F120B1" w:rsidRPr="00A77C38" w:rsidRDefault="004E0A1E" w:rsidP="0017451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Wireless Services</w:t>
            </w:r>
            <w:r w:rsidR="00174517">
              <w:rPr>
                <w:rFonts w:ascii="Arial" w:hAnsi="Arial" w:cs="Arial"/>
              </w:rPr>
              <w:t xml:space="preserve"> and Equipment – AT&amp;T</w:t>
            </w:r>
            <w:r w:rsidR="00CF594B">
              <w:rPr>
                <w:rFonts w:ascii="Arial" w:hAnsi="Arial" w:cs="Arial"/>
              </w:rPr>
              <w:t xml:space="preserve"> – WSCA 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Statewide Contract #:</w:t>
            </w:r>
          </w:p>
        </w:tc>
        <w:tc>
          <w:tcPr>
            <w:tcW w:w="8045" w:type="dxa"/>
            <w:gridSpan w:val="3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  <w:r w:rsidRPr="00A77C38">
              <w:rPr>
                <w:rFonts w:ascii="Arial" w:hAnsi="Arial" w:cs="Arial"/>
              </w:rPr>
              <w:t>ITSW</w:t>
            </w:r>
            <w:r w:rsidR="004E0A1E">
              <w:rPr>
                <w:rFonts w:ascii="Arial" w:hAnsi="Arial" w:cs="Arial"/>
              </w:rPr>
              <w:t>1012A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77C38">
              <w:rPr>
                <w:rFonts w:ascii="Arial" w:hAnsi="Arial" w:cs="Arial"/>
                <w:b/>
                <w:sz w:val="22"/>
                <w:szCs w:val="22"/>
              </w:rPr>
              <w:t>Contract Issuance Date:</w:t>
            </w:r>
          </w:p>
        </w:tc>
        <w:tc>
          <w:tcPr>
            <w:tcW w:w="8045" w:type="dxa"/>
            <w:gridSpan w:val="3"/>
          </w:tcPr>
          <w:p w:rsidR="00F120B1" w:rsidRPr="00A77C38" w:rsidRDefault="004E0A1E" w:rsidP="00174517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09/10/2012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Total Number of Vendors:</w:t>
            </w:r>
          </w:p>
        </w:tc>
        <w:tc>
          <w:tcPr>
            <w:tcW w:w="839" w:type="dxa"/>
          </w:tcPr>
          <w:p w:rsidR="00F120B1" w:rsidRPr="00A77C38" w:rsidRDefault="004E0A1E" w:rsidP="00174517">
            <w:pPr>
              <w:spacing w:beforeLines="100"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06" w:type="dxa"/>
            <w:gridSpan w:val="2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  <w:i/>
              </w:rPr>
            </w:pPr>
            <w:r w:rsidRPr="00A77C38">
              <w:rPr>
                <w:rFonts w:ascii="Arial" w:hAnsi="Arial" w:cs="Arial"/>
                <w:i/>
              </w:rPr>
              <w:t>(For details see: Vendor Information Sheet)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8045" w:type="dxa"/>
            <w:gridSpan w:val="3"/>
          </w:tcPr>
          <w:p w:rsidR="00F120B1" w:rsidRPr="00A77C38" w:rsidRDefault="00A02479" w:rsidP="0017451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11/01/2016</w:t>
            </w:r>
            <w:r w:rsidR="00174517">
              <w:rPr>
                <w:rFonts w:ascii="Arial" w:hAnsi="Arial" w:cs="Arial"/>
              </w:rPr>
              <w:t xml:space="preserve"> – 10</w:t>
            </w:r>
            <w:r w:rsidR="00A0649D">
              <w:rPr>
                <w:rFonts w:ascii="Arial" w:hAnsi="Arial" w:cs="Arial"/>
              </w:rPr>
              <w:t>/31</w:t>
            </w:r>
            <w:r>
              <w:rPr>
                <w:rFonts w:ascii="Arial" w:hAnsi="Arial" w:cs="Arial"/>
              </w:rPr>
              <w:t>/2017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8045" w:type="dxa"/>
            <w:gridSpan w:val="3"/>
          </w:tcPr>
          <w:p w:rsidR="00F120B1" w:rsidRPr="00A77C38" w:rsidRDefault="004E0A1E" w:rsidP="0017451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09/10/2012 – 10/31/2016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8045" w:type="dxa"/>
            <w:gridSpan w:val="3"/>
          </w:tcPr>
          <w:p w:rsidR="00F120B1" w:rsidRPr="00A77C38" w:rsidRDefault="004E0A1E" w:rsidP="0017451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State Agencies, Boards, Commiss</w:t>
            </w:r>
            <w:r w:rsidR="00A0649D">
              <w:rPr>
                <w:rFonts w:ascii="Arial" w:hAnsi="Arial" w:cs="Arial"/>
              </w:rPr>
              <w:t>ions, Authorities, Counties, Cities, Schools, School Districts, Hospitals, Regents for Higher Education, Colleges, Universities, Municipalities, and Political Subdivisions</w:t>
            </w:r>
          </w:p>
        </w:tc>
      </w:tr>
      <w:tr w:rsidR="00F120B1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  <w:r w:rsidRPr="00A77C38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8045" w:type="dxa"/>
            <w:gridSpan w:val="3"/>
          </w:tcPr>
          <w:p w:rsidR="00F120B1" w:rsidRPr="00A77C38" w:rsidRDefault="004E0A1E" w:rsidP="0017451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from List</w:t>
            </w:r>
          </w:p>
        </w:tc>
      </w:tr>
      <w:tr w:rsidR="00F120B1" w:rsidRPr="00A77C38" w:rsidTr="00C95591">
        <w:tc>
          <w:tcPr>
            <w:tcW w:w="10678" w:type="dxa"/>
            <w:gridSpan w:val="4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174517" w:rsidRPr="00A77C38" w:rsidTr="00C95591">
        <w:trPr>
          <w:gridAfter w:val="1"/>
          <w:wAfter w:w="5169" w:type="dxa"/>
        </w:trPr>
        <w:tc>
          <w:tcPr>
            <w:tcW w:w="2633" w:type="dxa"/>
          </w:tcPr>
          <w:p w:rsidR="00174517" w:rsidRPr="00A77C38" w:rsidRDefault="00174517" w:rsidP="0017451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</w:t>
            </w:r>
            <w:r w:rsidRPr="00A77C38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876" w:type="dxa"/>
            <w:gridSpan w:val="2"/>
          </w:tcPr>
          <w:p w:rsidR="00174517" w:rsidRPr="00A77C38" w:rsidRDefault="00A02479" w:rsidP="00174517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 Brown</w:t>
            </w:r>
          </w:p>
        </w:tc>
      </w:tr>
    </w:tbl>
    <w:p w:rsidR="00F120B1" w:rsidRPr="00A77C38" w:rsidRDefault="00F120B1" w:rsidP="00174517">
      <w:pPr>
        <w:spacing w:beforeLines="50" w:before="120"/>
        <w:jc w:val="right"/>
        <w:rPr>
          <w:rFonts w:ascii="Arial" w:hAnsi="Arial" w:cs="Arial"/>
        </w:rPr>
        <w:sectPr w:rsidR="00F120B1" w:rsidRPr="00A77C38" w:rsidSect="009A5CD7">
          <w:footerReference w:type="default" r:id="rId8"/>
          <w:pgSz w:w="12240" w:h="15840" w:code="1"/>
          <w:pgMar w:top="720" w:right="720" w:bottom="720" w:left="90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33"/>
        <w:gridCol w:w="2180"/>
        <w:gridCol w:w="356"/>
        <w:gridCol w:w="5509"/>
      </w:tblGrid>
      <w:tr w:rsidR="00174517" w:rsidRPr="00A77C38" w:rsidTr="00174517">
        <w:trPr>
          <w:gridAfter w:val="1"/>
          <w:wAfter w:w="5509" w:type="dxa"/>
        </w:trPr>
        <w:tc>
          <w:tcPr>
            <w:tcW w:w="2633" w:type="dxa"/>
          </w:tcPr>
          <w:p w:rsidR="00174517" w:rsidRPr="00174517" w:rsidRDefault="00174517" w:rsidP="00174517">
            <w:pPr>
              <w:spacing w:beforeLines="50" w:before="120"/>
              <w:jc w:val="right"/>
              <w:rPr>
                <w:rFonts w:ascii="Arial" w:hAnsi="Arial" w:cs="Arial"/>
                <w:b/>
              </w:rPr>
            </w:pPr>
            <w:r w:rsidRPr="00174517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536" w:type="dxa"/>
            <w:gridSpan w:val="2"/>
          </w:tcPr>
          <w:p w:rsidR="00174517" w:rsidRPr="00A77C38" w:rsidRDefault="00A02479" w:rsidP="00174517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Marc.broen@omes.ok.gov</w:t>
            </w:r>
            <w:bookmarkStart w:id="0" w:name="_GoBack"/>
            <w:bookmarkEnd w:id="0"/>
          </w:p>
        </w:tc>
      </w:tr>
      <w:tr w:rsidR="00A77C38" w:rsidRPr="00A77C38" w:rsidTr="00C95591">
        <w:tc>
          <w:tcPr>
            <w:tcW w:w="2633" w:type="dxa"/>
          </w:tcPr>
          <w:p w:rsidR="00F120B1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  <w:p w:rsidR="004E0A1E" w:rsidRDefault="004E0A1E" w:rsidP="0017451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 Structure:</w:t>
            </w:r>
          </w:p>
          <w:p w:rsidR="004E0A1E" w:rsidRPr="004E0A1E" w:rsidRDefault="004E0A1E" w:rsidP="00174517">
            <w:pPr>
              <w:pStyle w:val="ListParagraph"/>
              <w:numPr>
                <w:ilvl w:val="0"/>
                <w:numId w:val="3"/>
              </w:numPr>
              <w:spacing w:beforeLines="100" w:before="240"/>
              <w:rPr>
                <w:rFonts w:ascii="Arial" w:hAnsi="Arial" w:cs="Arial"/>
              </w:rPr>
            </w:pPr>
            <w:r w:rsidRPr="004E0A1E">
              <w:rPr>
                <w:rFonts w:ascii="Arial" w:hAnsi="Arial" w:cs="Arial"/>
              </w:rPr>
              <w:t>25% for monthly corporate Responsible Users – (CRUs)</w:t>
            </w:r>
          </w:p>
          <w:p w:rsidR="004E0A1E" w:rsidRPr="004E0A1E" w:rsidRDefault="004E0A1E" w:rsidP="00174517">
            <w:pPr>
              <w:pStyle w:val="ListParagraph"/>
              <w:numPr>
                <w:ilvl w:val="0"/>
                <w:numId w:val="3"/>
              </w:numPr>
              <w:spacing w:beforeLines="100" w:before="240"/>
              <w:rPr>
                <w:rFonts w:ascii="Arial" w:hAnsi="Arial" w:cs="Arial"/>
              </w:rPr>
            </w:pPr>
            <w:r w:rsidRPr="004E0A1E">
              <w:rPr>
                <w:rFonts w:ascii="Arial" w:hAnsi="Arial" w:cs="Arial"/>
              </w:rPr>
              <w:t>50% on Equipment and Accessories</w:t>
            </w:r>
          </w:p>
          <w:p w:rsidR="004E0A1E" w:rsidRPr="004E0A1E" w:rsidRDefault="004E0A1E" w:rsidP="00174517">
            <w:pPr>
              <w:pStyle w:val="ListParagraph"/>
              <w:numPr>
                <w:ilvl w:val="0"/>
                <w:numId w:val="3"/>
              </w:numPr>
              <w:spacing w:beforeLines="100" w:before="240"/>
              <w:rPr>
                <w:rFonts w:ascii="Arial" w:hAnsi="Arial" w:cs="Arial"/>
              </w:rPr>
            </w:pPr>
            <w:r w:rsidRPr="004E0A1E">
              <w:rPr>
                <w:rFonts w:ascii="Arial" w:hAnsi="Arial" w:cs="Arial"/>
              </w:rPr>
              <w:t>15% for Monthly Individual Responsible Users – (IRUs)</w:t>
            </w:r>
          </w:p>
        </w:tc>
        <w:tc>
          <w:tcPr>
            <w:tcW w:w="2180" w:type="dxa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865" w:type="dxa"/>
            <w:gridSpan w:val="2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865" w:type="dxa"/>
            <w:gridSpan w:val="2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C95591">
        <w:tc>
          <w:tcPr>
            <w:tcW w:w="2633" w:type="dxa"/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865" w:type="dxa"/>
            <w:gridSpan w:val="2"/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C9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A77C38" w:rsidRPr="00A77C38" w:rsidTr="00C9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174517">
            <w:pPr>
              <w:spacing w:beforeLines="100"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174517">
            <w:pPr>
              <w:spacing w:beforeLines="100" w:before="240" w:after="20"/>
              <w:rPr>
                <w:rFonts w:ascii="Arial" w:hAnsi="Arial" w:cs="Arial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0B1" w:rsidRPr="00A77C38" w:rsidRDefault="00F120B1" w:rsidP="00174517">
            <w:pPr>
              <w:spacing w:beforeLines="100" w:before="240"/>
              <w:rPr>
                <w:rFonts w:ascii="Arial" w:hAnsi="Arial" w:cs="Arial"/>
              </w:rPr>
            </w:pPr>
          </w:p>
        </w:tc>
      </w:tr>
    </w:tbl>
    <w:p w:rsidR="00F120B1" w:rsidRPr="00F5437C" w:rsidRDefault="00F120B1" w:rsidP="00F120B1">
      <w:pPr>
        <w:rPr>
          <w:rFonts w:ascii="Arial" w:hAnsi="Arial" w:cs="Arial"/>
          <w:sz w:val="2"/>
          <w:szCs w:val="2"/>
        </w:rPr>
      </w:pPr>
    </w:p>
    <w:sectPr w:rsidR="00F120B1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B1" w:rsidRDefault="00F120B1" w:rsidP="00F120B1">
      <w:r>
        <w:separator/>
      </w:r>
    </w:p>
  </w:endnote>
  <w:endnote w:type="continuationSeparator" w:id="0">
    <w:p w:rsidR="00F120B1" w:rsidRDefault="00F120B1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ED" w:rsidRPr="00D52BC1" w:rsidRDefault="00836081" w:rsidP="00887277">
    <w:pPr>
      <w:pStyle w:val="DefaultText"/>
      <w:jc w:val="center"/>
      <w:rPr>
        <w:sz w:val="16"/>
        <w:szCs w:val="16"/>
      </w:rPr>
    </w:pPr>
    <w:r>
      <w:rPr>
        <w:sz w:val="16"/>
        <w:szCs w:val="16"/>
      </w:rPr>
      <w:t xml:space="preserve">Office of </w:t>
    </w:r>
    <w:r w:rsidR="00A52E46">
      <w:rPr>
        <w:sz w:val="16"/>
        <w:szCs w:val="16"/>
      </w:rPr>
      <w:t>Management and Enterprise Services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</w:t>
    </w:r>
    <w:r>
      <w:rPr>
        <w:sz w:val="16"/>
        <w:szCs w:val="16"/>
      </w:rPr>
      <w:t>3115 N. Lincoln</w:t>
    </w:r>
    <w:r w:rsidR="009470CE" w:rsidRPr="00D52BC1">
      <w:rPr>
        <w:sz w:val="16"/>
        <w:szCs w:val="16"/>
      </w:rPr>
      <w:t xml:space="preserve"> </w:t>
    </w:r>
    <w:r w:rsidR="009470CE" w:rsidRPr="00D52BC1">
      <w:rPr>
        <w:b/>
        <w:sz w:val="16"/>
        <w:szCs w:val="16"/>
      </w:rPr>
      <w:t>·</w:t>
    </w:r>
    <w:r w:rsidR="009470CE" w:rsidRPr="00D52BC1">
      <w:rPr>
        <w:sz w:val="16"/>
        <w:szCs w:val="16"/>
      </w:rPr>
      <w:t xml:space="preserve"> Oklahoma City, OK 731</w:t>
    </w:r>
    <w:r>
      <w:rPr>
        <w:sz w:val="16"/>
        <w:szCs w:val="16"/>
      </w:rPr>
      <w:t>05</w:t>
    </w:r>
  </w:p>
  <w:p w:rsidR="001764ED" w:rsidRPr="005C5237" w:rsidRDefault="00A02479" w:rsidP="00887277">
    <w:pPr>
      <w:pStyle w:val="Footer"/>
      <w:jc w:val="center"/>
      <w:rPr>
        <w:rFonts w:cs="Times New Roman"/>
        <w:sz w:val="16"/>
        <w:szCs w:val="16"/>
      </w:rPr>
    </w:pPr>
    <w:hyperlink r:id="rId1" w:history="1">
      <w:r w:rsidR="00CF594B" w:rsidRPr="008B26F9">
        <w:rPr>
          <w:rStyle w:val="Hyperlink"/>
          <w:rFonts w:cs="Times New Roman"/>
          <w:sz w:val="16"/>
          <w:szCs w:val="16"/>
        </w:rPr>
        <w:t>www.omes.ok.gov</w:t>
      </w:r>
    </w:hyperlink>
    <w:r w:rsidR="00CF594B">
      <w:rPr>
        <w:rFonts w:cs="Times New Roman"/>
        <w:sz w:val="16"/>
        <w:szCs w:val="16"/>
      </w:rPr>
      <w:t xml:space="preserve"> </w:t>
    </w:r>
  </w:p>
  <w:p w:rsidR="001764ED" w:rsidRDefault="00A02479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1764ED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836081" w:rsidP="00A52E46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</w:t>
          </w:r>
          <w:r w:rsidR="00A52E46">
            <w:rPr>
              <w:rFonts w:ascii="Arial" w:hAnsi="Arial"/>
              <w:b/>
              <w:sz w:val="16"/>
            </w:rPr>
            <w:t>MES</w:t>
          </w:r>
          <w:r w:rsidR="009470CE" w:rsidRPr="009B26FF">
            <w:rPr>
              <w:rFonts w:ascii="Arial" w:hAnsi="Arial"/>
              <w:b/>
              <w:sz w:val="16"/>
            </w:rPr>
            <w:t>/</w:t>
          </w:r>
          <w:r w:rsidR="009470CE">
            <w:rPr>
              <w:rFonts w:ascii="Arial" w:hAnsi="Arial"/>
              <w:b/>
              <w:sz w:val="16"/>
            </w:rPr>
            <w:t>P</w:t>
          </w:r>
          <w:r>
            <w:rPr>
              <w:rFonts w:ascii="Arial" w:hAnsi="Arial"/>
              <w:b/>
              <w:sz w:val="16"/>
            </w:rPr>
            <w:t>ROCUREMENT</w:t>
          </w:r>
          <w:r w:rsidR="009470CE" w:rsidRPr="009B26FF">
            <w:rPr>
              <w:rFonts w:ascii="Arial" w:hAnsi="Arial"/>
              <w:b/>
              <w:sz w:val="16"/>
            </w:rPr>
            <w:t xml:space="preserve"> - FORM 0</w:t>
          </w:r>
          <w:r w:rsidR="009470CE">
            <w:rPr>
              <w:rFonts w:ascii="Arial" w:hAnsi="Arial"/>
              <w:b/>
              <w:sz w:val="16"/>
            </w:rPr>
            <w:t>71</w:t>
          </w:r>
          <w:r w:rsidR="009470CE" w:rsidRPr="009B26FF">
            <w:rPr>
              <w:rFonts w:ascii="Arial" w:hAnsi="Arial"/>
              <w:b/>
              <w:sz w:val="16"/>
            </w:rPr>
            <w:t xml:space="preserve"> (</w:t>
          </w:r>
          <w:r>
            <w:rPr>
              <w:rFonts w:ascii="Arial" w:hAnsi="Arial"/>
              <w:b/>
              <w:sz w:val="16"/>
            </w:rPr>
            <w:t>10</w:t>
          </w:r>
          <w:r w:rsidR="009470CE">
            <w:rPr>
              <w:rFonts w:ascii="Arial" w:hAnsi="Arial"/>
              <w:b/>
              <w:sz w:val="16"/>
            </w:rPr>
            <w:t>1</w:t>
          </w:r>
          <w:r w:rsidR="009470CE" w:rsidRPr="009B26FF">
            <w:rPr>
              <w:rFonts w:ascii="Arial" w:hAnsi="Arial"/>
              <w:b/>
              <w:sz w:val="16"/>
            </w:rPr>
            <w:t>/20</w:t>
          </w:r>
          <w:r>
            <w:rPr>
              <w:rFonts w:ascii="Arial" w:hAnsi="Arial"/>
              <w:b/>
              <w:sz w:val="16"/>
            </w:rPr>
            <w:t>11</w:t>
          </w:r>
          <w:r w:rsidR="009470CE" w:rsidRPr="009B26FF">
            <w:rPr>
              <w:rFonts w:ascii="Arial" w:hAnsi="Arial"/>
              <w:b/>
              <w:sz w:val="16"/>
            </w:rPr>
            <w:t>)</w:t>
          </w:r>
          <w:r w:rsidR="00A52E46">
            <w:rPr>
              <w:rFonts w:ascii="Arial" w:hAnsi="Arial"/>
              <w:b/>
              <w:sz w:val="16"/>
            </w:rPr>
            <w:t xml:space="preserve"> Rev 1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764ED" w:rsidRPr="009B26FF" w:rsidRDefault="009470CE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="00FB67A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="00FB67A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A02479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="00FB67A8"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t>1</w:t>
          </w:r>
        </w:p>
      </w:tc>
    </w:tr>
  </w:tbl>
  <w:p w:rsidR="001764ED" w:rsidRPr="00C07B4D" w:rsidRDefault="00A0247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B1" w:rsidRDefault="00F120B1" w:rsidP="00F120B1">
      <w:r>
        <w:separator/>
      </w:r>
    </w:p>
  </w:footnote>
  <w:footnote w:type="continuationSeparator" w:id="0">
    <w:p w:rsidR="00F120B1" w:rsidRDefault="00F120B1" w:rsidP="00F1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D6307"/>
    <w:multiLevelType w:val="multilevel"/>
    <w:tmpl w:val="049A050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1B4B75"/>
    <w:multiLevelType w:val="hybridMultilevel"/>
    <w:tmpl w:val="39F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B1"/>
    <w:rsid w:val="00174517"/>
    <w:rsid w:val="001F682A"/>
    <w:rsid w:val="002C2FC8"/>
    <w:rsid w:val="002D3250"/>
    <w:rsid w:val="0044580E"/>
    <w:rsid w:val="004E0A1E"/>
    <w:rsid w:val="00626B87"/>
    <w:rsid w:val="007642B5"/>
    <w:rsid w:val="00784995"/>
    <w:rsid w:val="00836081"/>
    <w:rsid w:val="009470CE"/>
    <w:rsid w:val="00A02479"/>
    <w:rsid w:val="00A0649D"/>
    <w:rsid w:val="00A52E46"/>
    <w:rsid w:val="00A77C38"/>
    <w:rsid w:val="00A901BA"/>
    <w:rsid w:val="00AD7493"/>
    <w:rsid w:val="00CF594B"/>
    <w:rsid w:val="00D4551B"/>
    <w:rsid w:val="00E63FD2"/>
    <w:rsid w:val="00F10FDE"/>
    <w:rsid w:val="00F120B1"/>
    <w:rsid w:val="00F45491"/>
    <w:rsid w:val="00FA4DE1"/>
    <w:rsid w:val="00F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81896EC-5372-4B4C-B72D-E7AD9D6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551B"/>
    <w:pPr>
      <w:numPr>
        <w:ilvl w:val="2"/>
        <w:numId w:val="2"/>
      </w:numPr>
      <w:spacing w:beforeLines="50"/>
      <w:jc w:val="both"/>
      <w:outlineLvl w:val="2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unhideWhenUsed/>
    <w:qFormat/>
    <w:rsid w:val="00626B87"/>
    <w:pPr>
      <w:widowControl w:val="0"/>
      <w:overflowPunct/>
      <w:spacing w:before="120" w:after="120"/>
      <w:textAlignment w:val="auto"/>
    </w:pPr>
    <w:rPr>
      <w:rFonts w:ascii="Arial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626B87"/>
    <w:rPr>
      <w:rFonts w:ascii="Arial" w:eastAsia="Times New Roman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551B"/>
    <w:rPr>
      <w:rFonts w:ascii="Arial" w:eastAsia="Times New Roman" w:hAnsi="Arial" w:cs="Arial"/>
      <w:sz w:val="18"/>
      <w:szCs w:val="18"/>
    </w:rPr>
  </w:style>
  <w:style w:type="paragraph" w:customStyle="1" w:styleId="DefaultText">
    <w:name w:val="Default Text"/>
    <w:basedOn w:val="Normal"/>
    <w:rsid w:val="00F120B1"/>
    <w:rPr>
      <w:color w:val="000000"/>
      <w:sz w:val="24"/>
    </w:rPr>
  </w:style>
  <w:style w:type="paragraph" w:customStyle="1" w:styleId="TableText">
    <w:name w:val="Table Text"/>
    <w:basedOn w:val="Normal"/>
    <w:rsid w:val="00F120B1"/>
    <w:pPr>
      <w:jc w:val="right"/>
    </w:pPr>
    <w:rPr>
      <w:color w:val="000000"/>
    </w:rPr>
  </w:style>
  <w:style w:type="paragraph" w:styleId="Footer">
    <w:name w:val="footer"/>
    <w:basedOn w:val="Normal"/>
    <w:link w:val="FooterChar"/>
    <w:semiHidden/>
    <w:rsid w:val="00F120B1"/>
    <w:pPr>
      <w:tabs>
        <w:tab w:val="center" w:pos="4320"/>
        <w:tab w:val="right" w:pos="8640"/>
      </w:tabs>
    </w:pPr>
    <w:rPr>
      <w:rFonts w:cs="Courier New"/>
    </w:rPr>
  </w:style>
  <w:style w:type="character" w:customStyle="1" w:styleId="FooterChar">
    <w:name w:val="Footer Char"/>
    <w:basedOn w:val="DefaultParagraphFont"/>
    <w:link w:val="Footer"/>
    <w:semiHidden/>
    <w:rsid w:val="00F120B1"/>
    <w:rPr>
      <w:rFonts w:ascii="Times New Roman" w:eastAsia="Times New Roman" w:hAnsi="Times New Roman" w:cs="Courier New"/>
      <w:sz w:val="20"/>
      <w:szCs w:val="20"/>
    </w:rPr>
  </w:style>
  <w:style w:type="character" w:styleId="PageNumber">
    <w:name w:val="page number"/>
    <w:basedOn w:val="DefaultParagraphFont"/>
    <w:rsid w:val="00F120B1"/>
  </w:style>
  <w:style w:type="paragraph" w:styleId="BalloonText">
    <w:name w:val="Balloon Text"/>
    <w:basedOn w:val="Normal"/>
    <w:link w:val="BalloonTextChar"/>
    <w:uiPriority w:val="99"/>
    <w:semiHidden/>
    <w:unhideWhenUsed/>
    <w:rsid w:val="00F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0B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0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s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 Hunter</dc:creator>
  <cp:lastModifiedBy>Marc Brown</cp:lastModifiedBy>
  <cp:revision>8</cp:revision>
  <dcterms:created xsi:type="dcterms:W3CDTF">2013-01-07T14:31:00Z</dcterms:created>
  <dcterms:modified xsi:type="dcterms:W3CDTF">2016-11-17T20:10:00Z</dcterms:modified>
</cp:coreProperties>
</file>