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bottom w:val="single" w:sz="24" w:space="0" w:color="000000"/>
          <w:insideH w:val="single" w:sz="4" w:space="0" w:color="FFFFFF"/>
        </w:tblBorders>
        <w:tblLayout w:type="fixed"/>
        <w:tblCellMar>
          <w:left w:w="0" w:type="dxa"/>
          <w:right w:w="0" w:type="dxa"/>
        </w:tblCellMar>
        <w:tblLook w:val="04A0" w:firstRow="1" w:lastRow="0" w:firstColumn="1" w:lastColumn="0" w:noHBand="0" w:noVBand="1"/>
      </w:tblPr>
      <w:tblGrid>
        <w:gridCol w:w="1773"/>
        <w:gridCol w:w="23"/>
        <w:gridCol w:w="94"/>
        <w:gridCol w:w="270"/>
        <w:gridCol w:w="450"/>
        <w:gridCol w:w="46"/>
        <w:gridCol w:w="25"/>
        <w:gridCol w:w="830"/>
        <w:gridCol w:w="19"/>
        <w:gridCol w:w="683"/>
        <w:gridCol w:w="572"/>
        <w:gridCol w:w="271"/>
        <w:gridCol w:w="145"/>
        <w:gridCol w:w="34"/>
        <w:gridCol w:w="864"/>
        <w:gridCol w:w="105"/>
        <w:gridCol w:w="276"/>
        <w:gridCol w:w="72"/>
        <w:gridCol w:w="358"/>
        <w:gridCol w:w="239"/>
        <w:gridCol w:w="772"/>
        <w:gridCol w:w="112"/>
        <w:gridCol w:w="479"/>
        <w:gridCol w:w="381"/>
        <w:gridCol w:w="69"/>
        <w:gridCol w:w="623"/>
        <w:gridCol w:w="43"/>
        <w:gridCol w:w="76"/>
        <w:gridCol w:w="196"/>
      </w:tblGrid>
      <w:tr w:rsidR="00FE5F5D" w:rsidRPr="004A5208" w:rsidTr="00795AEA">
        <w:trPr>
          <w:gridAfter w:val="2"/>
          <w:wAfter w:w="272" w:type="dxa"/>
          <w:cantSplit/>
          <w:trHeight w:hRule="exact" w:val="1296"/>
        </w:trPr>
        <w:tc>
          <w:tcPr>
            <w:tcW w:w="3511" w:type="dxa"/>
            <w:gridSpan w:val="8"/>
            <w:tcBorders>
              <w:top w:val="nil"/>
              <w:left w:val="nil"/>
              <w:bottom w:val="single" w:sz="24" w:space="0" w:color="000000"/>
              <w:right w:val="nil"/>
            </w:tcBorders>
            <w:vAlign w:val="center"/>
          </w:tcPr>
          <w:p w:rsidR="00FE5F5D" w:rsidRDefault="004533BA" w:rsidP="00666EA2">
            <w:pPr>
              <w:jc w:val="center"/>
              <w:rPr>
                <w:sz w:val="24"/>
                <w:szCs w:val="24"/>
              </w:rPr>
            </w:pPr>
            <w:bookmarkStart w:id="0" w:name="_GoBack"/>
            <w:bookmarkEnd w:id="0"/>
            <w:r>
              <w:rPr>
                <w:noProof/>
                <w:sz w:val="24"/>
                <w:szCs w:val="24"/>
              </w:rPr>
              <w:drawing>
                <wp:inline distT="0" distB="0" distL="0" distR="0">
                  <wp:extent cx="1889760" cy="914400"/>
                  <wp:effectExtent l="0" t="0" r="0" b="0"/>
                  <wp:docPr id="53" name="Picture 53" descr="OMES - logo mai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MES - logo main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914400"/>
                          </a:xfrm>
                          <a:prstGeom prst="rect">
                            <a:avLst/>
                          </a:prstGeom>
                          <a:noFill/>
                          <a:ln>
                            <a:noFill/>
                          </a:ln>
                        </pic:spPr>
                      </pic:pic>
                    </a:graphicData>
                  </a:graphic>
                </wp:inline>
              </w:drawing>
            </w:r>
          </w:p>
        </w:tc>
        <w:tc>
          <w:tcPr>
            <w:tcW w:w="2588" w:type="dxa"/>
            <w:gridSpan w:val="7"/>
            <w:tcBorders>
              <w:top w:val="nil"/>
              <w:left w:val="nil"/>
              <w:bottom w:val="single" w:sz="24" w:space="0" w:color="000000"/>
              <w:right w:val="nil"/>
            </w:tcBorders>
            <w:vAlign w:val="center"/>
          </w:tcPr>
          <w:p w:rsidR="00FE5F5D" w:rsidRPr="000621EC" w:rsidRDefault="00FE5F5D" w:rsidP="00666EA2">
            <w:pPr>
              <w:pStyle w:val="TableText"/>
              <w:jc w:val="left"/>
              <w:rPr>
                <w:sz w:val="22"/>
                <w:szCs w:val="22"/>
              </w:rPr>
            </w:pPr>
          </w:p>
        </w:tc>
        <w:tc>
          <w:tcPr>
            <w:tcW w:w="3529" w:type="dxa"/>
            <w:gridSpan w:val="12"/>
            <w:tcBorders>
              <w:top w:val="nil"/>
              <w:left w:val="nil"/>
              <w:bottom w:val="single" w:sz="24" w:space="0" w:color="000000"/>
              <w:right w:val="nil"/>
            </w:tcBorders>
            <w:vAlign w:val="center"/>
            <w:hideMark/>
          </w:tcPr>
          <w:p w:rsidR="00FE5F5D" w:rsidRPr="0001763E" w:rsidRDefault="00B25C07" w:rsidP="0001763E">
            <w:pPr>
              <w:pStyle w:val="Heading1"/>
            </w:pPr>
            <w:r w:rsidRPr="0001763E">
              <w:t>Terms and Conditions for Sole Source Acquisition</w:t>
            </w:r>
          </w:p>
        </w:tc>
      </w:tr>
      <w:tr w:rsidR="003344B0" w:rsidRPr="003A33F8" w:rsidTr="009D2585">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trHeight w:val="714"/>
        </w:trPr>
        <w:tc>
          <w:tcPr>
            <w:tcW w:w="9900" w:type="dxa"/>
            <w:gridSpan w:val="29"/>
            <w:vAlign w:val="center"/>
          </w:tcPr>
          <w:p w:rsidR="003344B0" w:rsidRPr="00BE65AB" w:rsidRDefault="00BE65AB" w:rsidP="00585FBB">
            <w:pPr>
              <w:pStyle w:val="FormText"/>
              <w:spacing w:beforeLines="0" w:after="120"/>
              <w:rPr>
                <w:b/>
                <w:i/>
              </w:rPr>
            </w:pPr>
            <w:r>
              <w:rPr>
                <w:b/>
                <w:i/>
              </w:rPr>
              <w:t xml:space="preserve">**This document </w:t>
            </w:r>
            <w:r w:rsidR="00585FBB">
              <w:rPr>
                <w:b/>
                <w:i/>
              </w:rPr>
              <w:t>may</w:t>
            </w:r>
            <w:r>
              <w:rPr>
                <w:b/>
                <w:i/>
              </w:rPr>
              <w:t xml:space="preserve"> be used in conjunction with OMES-FORM-CP-002, Sole Source Acquisition Certification</w:t>
            </w:r>
            <w:r w:rsidR="00EB7372">
              <w:rPr>
                <w:b/>
                <w:i/>
              </w:rPr>
              <w:t xml:space="preserve"> if negotiated terms and conditions with the supplier do not already exist</w:t>
            </w:r>
            <w:r>
              <w:rPr>
                <w:b/>
                <w:i/>
              </w:rPr>
              <w:t>.</w:t>
            </w:r>
          </w:p>
        </w:tc>
      </w:tr>
      <w:tr w:rsidR="00FE5F5D" w:rsidRPr="003A33F8" w:rsidTr="009D2585">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trHeight w:val="256"/>
        </w:trPr>
        <w:tc>
          <w:tcPr>
            <w:tcW w:w="1890" w:type="dxa"/>
            <w:gridSpan w:val="3"/>
            <w:vAlign w:val="center"/>
          </w:tcPr>
          <w:p w:rsidR="00FE5F5D" w:rsidRPr="001E027A" w:rsidRDefault="00FE5F5D" w:rsidP="00BE65AB">
            <w:pPr>
              <w:pStyle w:val="FormOutlining2"/>
              <w:numPr>
                <w:ilvl w:val="0"/>
                <w:numId w:val="2"/>
              </w:numPr>
              <w:spacing w:beforeLines="0" w:before="0"/>
            </w:pPr>
            <w:r>
              <w:t xml:space="preserve">State Agency: </w:t>
            </w:r>
          </w:p>
        </w:tc>
        <w:tc>
          <w:tcPr>
            <w:tcW w:w="4590" w:type="dxa"/>
            <w:gridSpan w:val="14"/>
            <w:tcBorders>
              <w:bottom w:val="single" w:sz="2" w:space="0" w:color="auto"/>
            </w:tcBorders>
            <w:vAlign w:val="bottom"/>
          </w:tcPr>
          <w:p w:rsidR="00FE5F5D" w:rsidRPr="00050818" w:rsidRDefault="004471CA" w:rsidP="00666EA2">
            <w:pPr>
              <w:pStyle w:val="FormText"/>
              <w:spacing w:beforeLines="0"/>
            </w:pPr>
            <w:r w:rsidRPr="00A707AE">
              <w:fldChar w:fldCharType="begin">
                <w:ffData>
                  <w:name w:val="Text108"/>
                  <w:enabled/>
                  <w:calcOnExit w:val="0"/>
                  <w:textInput/>
                </w:ffData>
              </w:fldChar>
            </w:r>
            <w:r w:rsidRPr="00A707AE">
              <w:instrText xml:space="preserve"> FORMTEXT </w:instrText>
            </w:r>
            <w:r w:rsidRPr="00A707AE">
              <w:fldChar w:fldCharType="separate"/>
            </w:r>
            <w:r w:rsidRPr="00A707AE">
              <w:rPr>
                <w:noProof/>
              </w:rPr>
              <w:t> </w:t>
            </w:r>
            <w:r w:rsidRPr="00A707AE">
              <w:rPr>
                <w:noProof/>
              </w:rPr>
              <w:t> </w:t>
            </w:r>
            <w:r w:rsidRPr="00A707AE">
              <w:rPr>
                <w:noProof/>
              </w:rPr>
              <w:t> </w:t>
            </w:r>
            <w:r w:rsidRPr="00A707AE">
              <w:rPr>
                <w:noProof/>
              </w:rPr>
              <w:t> </w:t>
            </w:r>
            <w:r w:rsidRPr="00A707AE">
              <w:rPr>
                <w:noProof/>
              </w:rPr>
              <w:t> </w:t>
            </w:r>
            <w:r w:rsidRPr="00A707AE">
              <w:fldChar w:fldCharType="end"/>
            </w:r>
          </w:p>
        </w:tc>
        <w:tc>
          <w:tcPr>
            <w:tcW w:w="3420" w:type="dxa"/>
            <w:gridSpan w:val="12"/>
            <w:vAlign w:val="center"/>
          </w:tcPr>
          <w:p w:rsidR="00FE5F5D" w:rsidRPr="003A33F8" w:rsidRDefault="00FE5F5D" w:rsidP="00795AEA">
            <w:pPr>
              <w:pStyle w:val="FormText"/>
              <w:spacing w:beforeLines="0"/>
              <w:rPr>
                <w:b/>
              </w:rPr>
            </w:pPr>
            <w:r>
              <w:rPr>
                <w:b/>
              </w:rPr>
              <w:t xml:space="preserve">  Requisition # </w:t>
            </w:r>
            <w:r w:rsidRPr="004326E0">
              <w:rPr>
                <w:u w:val="single"/>
              </w:rPr>
              <w:fldChar w:fldCharType="begin">
                <w:ffData>
                  <w:name w:val="Text90"/>
                  <w:enabled/>
                  <w:calcOnExit w:val="0"/>
                  <w:textInput/>
                </w:ffData>
              </w:fldChar>
            </w:r>
            <w:r w:rsidRPr="004326E0">
              <w:rPr>
                <w:u w:val="single"/>
              </w:rPr>
              <w:instrText xml:space="preserve"> FORMTEXT </w:instrText>
            </w:r>
            <w:r w:rsidRPr="004326E0">
              <w:rPr>
                <w:u w:val="single"/>
              </w:rPr>
            </w:r>
            <w:r w:rsidRPr="004326E0">
              <w:rPr>
                <w:u w:val="single"/>
              </w:rPr>
              <w:fldChar w:fldCharType="separate"/>
            </w:r>
            <w:r w:rsidRPr="004326E0">
              <w:rPr>
                <w:noProof/>
                <w:u w:val="single"/>
              </w:rPr>
              <w:t> </w:t>
            </w:r>
            <w:r w:rsidRPr="004326E0">
              <w:rPr>
                <w:noProof/>
                <w:u w:val="single"/>
              </w:rPr>
              <w:t> </w:t>
            </w:r>
            <w:r w:rsidRPr="004326E0">
              <w:rPr>
                <w:noProof/>
                <w:u w:val="single"/>
              </w:rPr>
              <w:t> </w:t>
            </w:r>
            <w:r w:rsidRPr="004326E0">
              <w:rPr>
                <w:noProof/>
                <w:u w:val="single"/>
              </w:rPr>
              <w:t> </w:t>
            </w:r>
            <w:r w:rsidRPr="004326E0">
              <w:rPr>
                <w:noProof/>
                <w:u w:val="single"/>
              </w:rPr>
              <w:t> </w:t>
            </w:r>
            <w:r w:rsidRPr="004326E0">
              <w:rPr>
                <w:u w:val="single"/>
              </w:rPr>
              <w:fldChar w:fldCharType="end"/>
            </w:r>
            <w:r w:rsidRPr="004326E0">
              <w:rPr>
                <w:u w:val="single"/>
              </w:rPr>
              <w:t xml:space="preserve">                                       </w:t>
            </w: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trHeight w:val="73"/>
        </w:trPr>
        <w:tc>
          <w:tcPr>
            <w:tcW w:w="9900" w:type="dxa"/>
            <w:gridSpan w:val="29"/>
            <w:vAlign w:val="center"/>
          </w:tcPr>
          <w:p w:rsidR="00FE5F5D" w:rsidRPr="00FE5F5D" w:rsidRDefault="004533BA" w:rsidP="00210E46">
            <w:pPr>
              <w:pStyle w:val="FormOutlining2"/>
              <w:numPr>
                <w:ilvl w:val="0"/>
                <w:numId w:val="2"/>
              </w:numPr>
              <w:adjustRightInd/>
              <w:spacing w:before="240" w:line="281" w:lineRule="auto"/>
              <w:rPr>
                <w:szCs w:val="22"/>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2228215</wp:posOffset>
                      </wp:positionH>
                      <wp:positionV relativeFrom="paragraph">
                        <wp:posOffset>316230</wp:posOffset>
                      </wp:positionV>
                      <wp:extent cx="4020185" cy="0"/>
                      <wp:effectExtent l="8890" t="11430" r="9525" b="76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477011" id="_x0000_t32" coordsize="21600,21600" o:spt="32" o:oned="t" path="m,l21600,21600e" filled="f">
                      <v:path arrowok="t" fillok="f" o:connecttype="none"/>
                      <o:lock v:ext="edit" shapetype="t"/>
                    </v:shapetype>
                    <v:shape id="AutoShape 6" o:spid="_x0000_s1026" type="#_x0000_t32" style="position:absolute;margin-left:175.45pt;margin-top:24.9pt;width:31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Gz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"/>
                  </w:pict>
                </mc:Fallback>
              </mc:AlternateContent>
            </w:r>
            <w:r w:rsidR="00FE5F5D" w:rsidRPr="00FE5F5D">
              <w:rPr>
                <w:szCs w:val="22"/>
              </w:rPr>
              <w:t>Brief Description of Acquisition:</w:t>
            </w:r>
            <w:r w:rsidR="00BA620C" w:rsidRPr="00A707AE">
              <w:t xml:space="preserve">  </w:t>
            </w:r>
            <w:r w:rsidR="00A707AE" w:rsidRPr="00A707AE">
              <w:fldChar w:fldCharType="begin">
                <w:ffData>
                  <w:name w:val="Text108"/>
                  <w:enabled/>
                  <w:calcOnExit w:val="0"/>
                  <w:textInput/>
                </w:ffData>
              </w:fldChar>
            </w:r>
            <w:bookmarkStart w:id="1" w:name="Text108"/>
            <w:r w:rsidR="00A707AE" w:rsidRPr="00A707AE">
              <w:instrText xml:space="preserve"> FORMTEXT </w:instrText>
            </w:r>
            <w:r w:rsidR="00A707AE" w:rsidRPr="00A707AE">
              <w:fldChar w:fldCharType="separate"/>
            </w:r>
            <w:r w:rsidR="00A707AE" w:rsidRPr="00A707AE">
              <w:rPr>
                <w:noProof/>
              </w:rPr>
              <w:t> </w:t>
            </w:r>
            <w:r w:rsidR="00A707AE" w:rsidRPr="00A707AE">
              <w:rPr>
                <w:noProof/>
              </w:rPr>
              <w:t> </w:t>
            </w:r>
            <w:r w:rsidR="00A707AE" w:rsidRPr="00A707AE">
              <w:rPr>
                <w:noProof/>
              </w:rPr>
              <w:t> </w:t>
            </w:r>
            <w:r w:rsidR="00A707AE" w:rsidRPr="00A707AE">
              <w:rPr>
                <w:noProof/>
              </w:rPr>
              <w:t> </w:t>
            </w:r>
            <w:r w:rsidR="00A707AE" w:rsidRPr="00A707AE">
              <w:rPr>
                <w:noProof/>
              </w:rPr>
              <w:t> </w:t>
            </w:r>
            <w:r w:rsidR="00A707AE" w:rsidRPr="00A707AE">
              <w:fldChar w:fldCharType="end"/>
            </w:r>
            <w:bookmarkEnd w:id="1"/>
            <w:r w:rsidR="00BA620C" w:rsidRPr="00BA620C">
              <w:rPr>
                <w:u w:val="single"/>
              </w:rPr>
              <w:t xml:space="preserve">                                                                                                               </w:t>
            </w:r>
          </w:p>
          <w:p w:rsidR="00C62E84" w:rsidRPr="003344B0" w:rsidRDefault="009D2585" w:rsidP="009D2585">
            <w:pPr>
              <w:pStyle w:val="FormOutlining2"/>
              <w:numPr>
                <w:ilvl w:val="0"/>
                <w:numId w:val="2"/>
              </w:numPr>
              <w:adjustRightInd/>
              <w:spacing w:before="240" w:after="120" w:line="276" w:lineRule="auto"/>
              <w:ind w:left="0" w:right="173" w:firstLine="0"/>
              <w:jc w:val="both"/>
              <w:rPr>
                <w:b w:val="0"/>
              </w:rPr>
            </w:pPr>
            <w:r>
              <w:rPr>
                <w:noProof/>
                <w:szCs w:val="22"/>
              </w:rPr>
              <mc:AlternateContent>
                <mc:Choice Requires="wps">
                  <w:drawing>
                    <wp:anchor distT="0" distB="0" distL="114300" distR="114300" simplePos="0" relativeHeight="251660288" behindDoc="0" locked="0" layoutInCell="1" allowOverlap="1">
                      <wp:simplePos x="0" y="0"/>
                      <wp:positionH relativeFrom="column">
                        <wp:posOffset>3521710</wp:posOffset>
                      </wp:positionH>
                      <wp:positionV relativeFrom="paragraph">
                        <wp:posOffset>294005</wp:posOffset>
                      </wp:positionV>
                      <wp:extent cx="557530" cy="0"/>
                      <wp:effectExtent l="11430" t="6985" r="12065"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44F4F0" id="_x0000_t32" coordsize="21600,21600" o:spt="32" o:oned="t" path="m,l21600,21600e" filled="f">
                      <v:path arrowok="t" fillok="f" o:connecttype="none"/>
                      <o:lock v:ext="edit" shapetype="t"/>
                    </v:shapetype>
                    <v:shape id="AutoShape 8" o:spid="_x0000_s1026" type="#_x0000_t32" style="position:absolute;margin-left:277.3pt;margin-top:23.15pt;width:4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TKHQIAADo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"/>
                  </w:pict>
                </mc:Fallback>
              </mc:AlternateContent>
            </w:r>
            <w:r>
              <w:rPr>
                <w:noProof/>
                <w:szCs w:val="22"/>
              </w:rPr>
              <mc:AlternateContent>
                <mc:Choice Requires="wps">
                  <w:drawing>
                    <wp:anchor distT="0" distB="0" distL="114300" distR="114300" simplePos="0" relativeHeight="251659264" behindDoc="0" locked="0" layoutInCell="1" allowOverlap="1">
                      <wp:simplePos x="0" y="0"/>
                      <wp:positionH relativeFrom="column">
                        <wp:posOffset>2832100</wp:posOffset>
                      </wp:positionH>
                      <wp:positionV relativeFrom="paragraph">
                        <wp:posOffset>296545</wp:posOffset>
                      </wp:positionV>
                      <wp:extent cx="485140" cy="0"/>
                      <wp:effectExtent l="5715" t="9525" r="1397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F891F4" id="AutoShape 7" o:spid="_x0000_s1026" type="#_x0000_t32" style="position:absolute;margin-left:223pt;margin-top:23.35pt;width:3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Ju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3w+zXIQjl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"/>
                  </w:pict>
                </mc:Fallback>
              </mc:AlternateContent>
            </w:r>
            <w:r w:rsidR="00C62E84" w:rsidRPr="00C62E84">
              <w:t>Contract Period</w:t>
            </w:r>
            <w:r w:rsidR="00210E46">
              <w:t>:</w:t>
            </w:r>
            <w:r w:rsidR="003344B0">
              <w:t xml:space="preserve"> </w:t>
            </w:r>
            <w:r w:rsidR="00C62E84" w:rsidRPr="003344B0">
              <w:rPr>
                <w:b w:val="0"/>
              </w:rPr>
              <w:t xml:space="preserve">The Contract Period is from </w:t>
            </w:r>
            <w:r w:rsidR="00C62E84" w:rsidRPr="003344B0">
              <w:rPr>
                <w:b w:val="0"/>
              </w:rPr>
              <w:fldChar w:fldCharType="begin">
                <w:ffData>
                  <w:name w:val="Text6"/>
                  <w:enabled/>
                  <w:calcOnExit w:val="0"/>
                  <w:textInput/>
                </w:ffData>
              </w:fldChar>
            </w:r>
            <w:bookmarkStart w:id="2" w:name="Text6"/>
            <w:r w:rsidR="00C62E84" w:rsidRPr="003344B0">
              <w:rPr>
                <w:b w:val="0"/>
              </w:rPr>
              <w:instrText xml:space="preserve"> FORMTEXT </w:instrText>
            </w:r>
            <w:r w:rsidR="00C62E84" w:rsidRPr="003344B0">
              <w:rPr>
                <w:b w:val="0"/>
              </w:rPr>
            </w:r>
            <w:r w:rsidR="00C62E84" w:rsidRPr="003344B0">
              <w:rPr>
                <w:b w:val="0"/>
              </w:rPr>
              <w:fldChar w:fldCharType="separate"/>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3344B0">
              <w:rPr>
                <w:b w:val="0"/>
              </w:rPr>
              <w:fldChar w:fldCharType="end"/>
            </w:r>
            <w:bookmarkEnd w:id="2"/>
            <w:r w:rsidR="00795AEA">
              <w:rPr>
                <w:b w:val="0"/>
              </w:rPr>
              <w:t xml:space="preserve">   to    </w:t>
            </w:r>
            <w:r w:rsidR="00C62E84" w:rsidRPr="003344B0">
              <w:rPr>
                <w:b w:val="0"/>
              </w:rPr>
              <w:fldChar w:fldCharType="begin">
                <w:ffData>
                  <w:name w:val="Text7"/>
                  <w:enabled/>
                  <w:calcOnExit w:val="0"/>
                  <w:textInput/>
                </w:ffData>
              </w:fldChar>
            </w:r>
            <w:bookmarkStart w:id="3" w:name="Text7"/>
            <w:r w:rsidR="00C62E84" w:rsidRPr="003344B0">
              <w:rPr>
                <w:b w:val="0"/>
              </w:rPr>
              <w:instrText xml:space="preserve"> FORMTEXT </w:instrText>
            </w:r>
            <w:r w:rsidR="00C62E84" w:rsidRPr="003344B0">
              <w:rPr>
                <w:b w:val="0"/>
              </w:rPr>
            </w:r>
            <w:r w:rsidR="00C62E84" w:rsidRPr="003344B0">
              <w:rPr>
                <w:b w:val="0"/>
              </w:rPr>
              <w:fldChar w:fldCharType="separate"/>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3344B0">
              <w:rPr>
                <w:b w:val="0"/>
              </w:rPr>
              <w:fldChar w:fldCharType="end"/>
            </w:r>
            <w:bookmarkEnd w:id="3"/>
            <w:r w:rsidR="00C62E84" w:rsidRPr="003344B0">
              <w:rPr>
                <w:b w:val="0"/>
              </w:rPr>
              <w:t xml:space="preserve"> </w:t>
            </w:r>
          </w:p>
          <w:p w:rsidR="00914A52" w:rsidRDefault="004533BA" w:rsidP="009D2585">
            <w:pPr>
              <w:pStyle w:val="FormOutlining2"/>
              <w:spacing w:before="240" w:after="120"/>
            </w:pPr>
            <w:r>
              <w:rPr>
                <w:noProof/>
              </w:rPr>
              <mc:AlternateContent>
                <mc:Choice Requires="wps">
                  <w:drawing>
                    <wp:anchor distT="0" distB="0" distL="114300" distR="114300" simplePos="0" relativeHeight="251656192" behindDoc="0" locked="0" layoutInCell="1" allowOverlap="1">
                      <wp:simplePos x="0" y="0"/>
                      <wp:positionH relativeFrom="column">
                        <wp:posOffset>1285875</wp:posOffset>
                      </wp:positionH>
                      <wp:positionV relativeFrom="paragraph">
                        <wp:posOffset>212725</wp:posOffset>
                      </wp:positionV>
                      <wp:extent cx="4497705" cy="0"/>
                      <wp:effectExtent l="12065" t="6985" r="508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488E942" id="AutoShape 3" o:spid="_x0000_s1026" type="#_x0000_t32" style="position:absolute;margin-left:101.25pt;margin-top:16.75pt;width:35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p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"/>
                  </w:pict>
                </mc:Fallback>
              </mc:AlternateContent>
            </w:r>
            <w:r w:rsidR="001030E5">
              <w:t>Contract Officer</w:t>
            </w:r>
            <w:r w:rsidR="00914A52">
              <w:t xml:space="preserve">: </w:t>
            </w:r>
            <w:r w:rsidR="00D84618">
              <w:t xml:space="preserve"> </w:t>
            </w:r>
            <w:r w:rsidR="00D84618">
              <w:fldChar w:fldCharType="begin">
                <w:ffData>
                  <w:name w:val="Text106"/>
                  <w:enabled/>
                  <w:calcOnExit w:val="0"/>
                  <w:textInput/>
                </w:ffData>
              </w:fldChar>
            </w:r>
            <w:bookmarkStart w:id="4" w:name="Text106"/>
            <w:r w:rsidR="00D84618">
              <w:instrText xml:space="preserve"> FORMTEXT </w:instrText>
            </w:r>
            <w:r w:rsidR="00D84618">
              <w:fldChar w:fldCharType="separate"/>
            </w:r>
            <w:r w:rsidR="00D84618">
              <w:rPr>
                <w:noProof/>
              </w:rPr>
              <w:t> </w:t>
            </w:r>
            <w:r w:rsidR="00D84618">
              <w:rPr>
                <w:noProof/>
              </w:rPr>
              <w:t> </w:t>
            </w:r>
            <w:r w:rsidR="00D84618">
              <w:rPr>
                <w:noProof/>
              </w:rPr>
              <w:t> </w:t>
            </w:r>
            <w:r w:rsidR="00D84618">
              <w:rPr>
                <w:noProof/>
              </w:rPr>
              <w:t> </w:t>
            </w:r>
            <w:r w:rsidR="00D84618">
              <w:rPr>
                <w:noProof/>
              </w:rPr>
              <w:t> </w:t>
            </w:r>
            <w:r w:rsidR="00D84618">
              <w:fldChar w:fldCharType="end"/>
            </w:r>
            <w:bookmarkEnd w:id="4"/>
          </w:p>
          <w:p w:rsidR="00FE5F5D" w:rsidRDefault="00914A52" w:rsidP="00210E46">
            <w:pPr>
              <w:pStyle w:val="FormOutlining2"/>
              <w:spacing w:before="240"/>
            </w:pPr>
            <w:r>
              <w:t>Contract Officer e</w:t>
            </w:r>
            <w:r w:rsidR="00BA620C">
              <w:t>mail address:</w:t>
            </w:r>
            <w:r w:rsidR="00A707AE">
              <w:t xml:space="preserve">   </w:t>
            </w:r>
            <w:r w:rsidR="00A707AE">
              <w:fldChar w:fldCharType="begin">
                <w:ffData>
                  <w:name w:val="Text107"/>
                  <w:enabled/>
                  <w:calcOnExit w:val="0"/>
                  <w:textInput/>
                </w:ffData>
              </w:fldChar>
            </w:r>
            <w:bookmarkStart w:id="5" w:name="Text107"/>
            <w:r w:rsidR="00A707AE">
              <w:instrText xml:space="preserve"> FORMTEXT </w:instrText>
            </w:r>
            <w:r w:rsidR="00A707AE">
              <w:fldChar w:fldCharType="separate"/>
            </w:r>
            <w:r w:rsidR="00A707AE">
              <w:rPr>
                <w:noProof/>
              </w:rPr>
              <w:t> </w:t>
            </w:r>
            <w:r w:rsidR="00A707AE">
              <w:rPr>
                <w:noProof/>
              </w:rPr>
              <w:t> </w:t>
            </w:r>
            <w:r w:rsidR="00A707AE">
              <w:rPr>
                <w:noProof/>
              </w:rPr>
              <w:t> </w:t>
            </w:r>
            <w:r w:rsidR="00A707AE">
              <w:rPr>
                <w:noProof/>
              </w:rPr>
              <w:t> </w:t>
            </w:r>
            <w:r w:rsidR="00A707AE">
              <w:rPr>
                <w:noProof/>
              </w:rPr>
              <w:t> </w:t>
            </w:r>
            <w:r w:rsidR="00A707AE">
              <w:fldChar w:fldCharType="end"/>
            </w:r>
            <w:bookmarkEnd w:id="5"/>
            <w:r w:rsidR="001030E5" w:rsidRPr="00BA620C">
              <w:t xml:space="preserve">                                   </w:t>
            </w:r>
            <w:r w:rsidR="00BA620C" w:rsidRPr="00BA620C">
              <w:t xml:space="preserve">                                           </w:t>
            </w:r>
            <w:r w:rsidR="00BA620C">
              <w:t xml:space="preserve"> </w:t>
            </w:r>
          </w:p>
          <w:p w:rsidR="00FE5F5D" w:rsidRPr="001E027A" w:rsidRDefault="004533BA" w:rsidP="00666EA2">
            <w:pPr>
              <w:pStyle w:val="FormOutlining2"/>
              <w:spacing w:before="240"/>
            </w:pPr>
            <w:r>
              <w:rPr>
                <w:noProof/>
              </w:rPr>
              <mc:AlternateContent>
                <mc:Choice Requires="wps">
                  <w:drawing>
                    <wp:anchor distT="0" distB="0" distL="114300" distR="114300" simplePos="0" relativeHeight="251657216" behindDoc="0" locked="0" layoutInCell="1" allowOverlap="1">
                      <wp:simplePos x="0" y="0"/>
                      <wp:positionH relativeFrom="column">
                        <wp:posOffset>2169160</wp:posOffset>
                      </wp:positionH>
                      <wp:positionV relativeFrom="paragraph">
                        <wp:posOffset>6985</wp:posOffset>
                      </wp:positionV>
                      <wp:extent cx="4118610" cy="0"/>
                      <wp:effectExtent l="6985" t="6985" r="825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42DA5D" id="AutoShape 5" o:spid="_x0000_s1026" type="#_x0000_t32" style="position:absolute;margin-left:170.8pt;margin-top:.55pt;width:324.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LNsMc9A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"/>
                  </w:pict>
                </mc:Fallback>
              </mc:AlternateContent>
            </w:r>
            <w:r w:rsidR="00FE5F5D">
              <w:t>Supplier</w:t>
            </w:r>
            <w:r w:rsidR="00FE5F5D" w:rsidRPr="001E027A">
              <w:t xml:space="preserve"> General Information</w:t>
            </w:r>
            <w:r w:rsidR="00FE5F5D">
              <w:t>:</w:t>
            </w: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gridAfter w:val="3"/>
          <w:wAfter w:w="315" w:type="dxa"/>
          <w:trHeight w:val="80"/>
        </w:trPr>
        <w:tc>
          <w:tcPr>
            <w:tcW w:w="2656" w:type="dxa"/>
            <w:gridSpan w:val="6"/>
            <w:vAlign w:val="center"/>
          </w:tcPr>
          <w:p w:rsidR="00FE5F5D" w:rsidRPr="001E027A" w:rsidRDefault="00FE5F5D" w:rsidP="00666EA2">
            <w:pPr>
              <w:pStyle w:val="FormText"/>
              <w:spacing w:before="120"/>
              <w:jc w:val="right"/>
            </w:pPr>
            <w:r w:rsidRPr="001E027A">
              <w:t xml:space="preserve">FEI / SSN </w:t>
            </w:r>
            <w:r>
              <w:t>:</w:t>
            </w:r>
            <w:r w:rsidRPr="001E027A">
              <w:t xml:space="preserve"> </w:t>
            </w:r>
          </w:p>
        </w:tc>
        <w:bookmarkStart w:id="6" w:name="Text78"/>
        <w:tc>
          <w:tcPr>
            <w:tcW w:w="2545" w:type="dxa"/>
            <w:gridSpan w:val="7"/>
            <w:tcBorders>
              <w:bottom w:val="single" w:sz="2" w:space="0" w:color="auto"/>
            </w:tcBorders>
            <w:vAlign w:val="center"/>
          </w:tcPr>
          <w:p w:rsidR="00FE5F5D" w:rsidRPr="001E027A" w:rsidRDefault="00FE5F5D" w:rsidP="00666EA2">
            <w:pPr>
              <w:pStyle w:val="FormText"/>
              <w:spacing w:before="12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09" w:type="dxa"/>
            <w:gridSpan w:val="6"/>
            <w:vAlign w:val="center"/>
          </w:tcPr>
          <w:p w:rsidR="00FE5F5D" w:rsidRPr="001E027A" w:rsidRDefault="00E105F6" w:rsidP="00666EA2">
            <w:pPr>
              <w:pStyle w:val="FormText"/>
              <w:spacing w:before="120"/>
              <w:jc w:val="right"/>
            </w:pPr>
            <w:r>
              <w:t>SUPPLIER</w:t>
            </w:r>
            <w:r w:rsidR="00FE5F5D" w:rsidRPr="001E027A">
              <w:t xml:space="preserve"> ID:</w:t>
            </w:r>
          </w:p>
        </w:tc>
        <w:bookmarkStart w:id="7" w:name="Text89"/>
        <w:tc>
          <w:tcPr>
            <w:tcW w:w="2675" w:type="dxa"/>
            <w:gridSpan w:val="7"/>
            <w:tcBorders>
              <w:bottom w:val="single" w:sz="2" w:space="0" w:color="auto"/>
            </w:tcBorders>
            <w:vAlign w:val="center"/>
          </w:tcPr>
          <w:p w:rsidR="00FE5F5D" w:rsidRPr="001E027A" w:rsidRDefault="00FE5F5D" w:rsidP="00666EA2">
            <w:pPr>
              <w:pStyle w:val="FormText"/>
              <w:spacing w:before="12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gridAfter w:val="7"/>
          <w:wAfter w:w="1867" w:type="dxa"/>
          <w:trHeight w:val="360"/>
        </w:trPr>
        <w:tc>
          <w:tcPr>
            <w:tcW w:w="2681" w:type="dxa"/>
            <w:gridSpan w:val="7"/>
            <w:vAlign w:val="center"/>
          </w:tcPr>
          <w:p w:rsidR="00FE5F5D" w:rsidRPr="001E027A" w:rsidRDefault="00A61DC9" w:rsidP="00A61DC9">
            <w:pPr>
              <w:pStyle w:val="FormText"/>
              <w:tabs>
                <w:tab w:val="left" w:pos="4342"/>
              </w:tabs>
              <w:spacing w:before="120"/>
              <w:jc w:val="center"/>
            </w:pPr>
            <w:r>
              <w:t xml:space="preserve">                  Comp</w:t>
            </w:r>
            <w:r w:rsidR="00FE5F5D" w:rsidRPr="001E027A">
              <w:t>any Name:</w:t>
            </w:r>
          </w:p>
        </w:tc>
        <w:bookmarkStart w:id="8" w:name="Text77"/>
        <w:tc>
          <w:tcPr>
            <w:tcW w:w="5352" w:type="dxa"/>
            <w:gridSpan w:val="15"/>
            <w:tcBorders>
              <w:bottom w:val="single" w:sz="2" w:space="0" w:color="auto"/>
            </w:tcBorders>
            <w:vAlign w:val="center"/>
          </w:tcPr>
          <w:p w:rsidR="00FE5F5D" w:rsidRPr="001E027A" w:rsidRDefault="00FE5F5D" w:rsidP="00666EA2">
            <w:pPr>
              <w:pStyle w:val="FormText"/>
              <w:spacing w:before="12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70"/>
        </w:trPr>
        <w:tc>
          <w:tcPr>
            <w:tcW w:w="9900" w:type="dxa"/>
            <w:gridSpan w:val="29"/>
          </w:tcPr>
          <w:p w:rsidR="00FE5F5D" w:rsidRPr="001E027A" w:rsidRDefault="00FE5F5D" w:rsidP="00666EA2">
            <w:pPr>
              <w:pStyle w:val="FormOutlining2"/>
              <w:spacing w:before="240"/>
            </w:pPr>
            <w:r>
              <w:t xml:space="preserve">Supplier </w:t>
            </w:r>
            <w:r w:rsidRPr="001E027A">
              <w:t>Contact Information</w:t>
            </w:r>
            <w:r>
              <w:t>:</w:t>
            </w: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9"/>
          <w:wAfter w:w="2751" w:type="dxa"/>
          <w:trHeight w:val="344"/>
        </w:trPr>
        <w:tc>
          <w:tcPr>
            <w:tcW w:w="1796" w:type="dxa"/>
            <w:gridSpan w:val="2"/>
          </w:tcPr>
          <w:p w:rsidR="00FE5F5D" w:rsidRPr="001E027A" w:rsidRDefault="00FE5F5D" w:rsidP="00666EA2">
            <w:pPr>
              <w:pStyle w:val="FormText"/>
              <w:spacing w:before="120"/>
              <w:jc w:val="right"/>
            </w:pPr>
            <w:r>
              <w:t>Address:</w:t>
            </w:r>
          </w:p>
        </w:tc>
        <w:bookmarkStart w:id="9" w:name="Text81"/>
        <w:tc>
          <w:tcPr>
            <w:tcW w:w="5353" w:type="dxa"/>
            <w:gridSpan w:val="18"/>
            <w:tcBorders>
              <w:bottom w:val="single" w:sz="2" w:space="0" w:color="auto"/>
            </w:tcBorders>
          </w:tcPr>
          <w:p w:rsidR="00FE5F5D" w:rsidRPr="001E027A" w:rsidRDefault="00FE5F5D" w:rsidP="00666EA2">
            <w:pPr>
              <w:pStyle w:val="FormText"/>
              <w:spacing w:before="12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1"/>
          <w:wAfter w:w="196" w:type="dxa"/>
          <w:trHeight w:val="63"/>
        </w:trPr>
        <w:tc>
          <w:tcPr>
            <w:tcW w:w="1773" w:type="dxa"/>
          </w:tcPr>
          <w:p w:rsidR="00FE5F5D" w:rsidRPr="001E027A" w:rsidRDefault="00FE5F5D" w:rsidP="00666EA2">
            <w:pPr>
              <w:pStyle w:val="FormText"/>
              <w:spacing w:before="120"/>
              <w:jc w:val="right"/>
            </w:pPr>
            <w:r w:rsidRPr="001E027A">
              <w:t>City:</w:t>
            </w:r>
          </w:p>
        </w:tc>
        <w:bookmarkStart w:id="10" w:name="Text82"/>
        <w:tc>
          <w:tcPr>
            <w:tcW w:w="2440" w:type="dxa"/>
            <w:gridSpan w:val="9"/>
            <w:tcBorders>
              <w:top w:val="single" w:sz="2" w:space="0" w:color="auto"/>
              <w:bottom w:val="single" w:sz="2" w:space="0" w:color="auto"/>
            </w:tcBorders>
          </w:tcPr>
          <w:p w:rsidR="00FE5F5D" w:rsidRPr="001E027A" w:rsidRDefault="00FE5F5D" w:rsidP="00666EA2">
            <w:pPr>
              <w:pStyle w:val="FormText"/>
              <w:spacing w:before="12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43" w:type="dxa"/>
            <w:gridSpan w:val="2"/>
            <w:tcBorders>
              <w:top w:val="single" w:sz="2" w:space="0" w:color="auto"/>
            </w:tcBorders>
          </w:tcPr>
          <w:p w:rsidR="00FE5F5D" w:rsidRPr="001E027A" w:rsidRDefault="00FE5F5D" w:rsidP="00666EA2">
            <w:pPr>
              <w:pStyle w:val="FormText"/>
              <w:spacing w:before="120"/>
              <w:jc w:val="right"/>
            </w:pPr>
            <w:r>
              <w:t>State:</w:t>
            </w:r>
          </w:p>
        </w:tc>
        <w:bookmarkStart w:id="11" w:name="Text91"/>
        <w:tc>
          <w:tcPr>
            <w:tcW w:w="1496" w:type="dxa"/>
            <w:gridSpan w:val="6"/>
            <w:tcBorders>
              <w:top w:val="single" w:sz="2" w:space="0" w:color="auto"/>
              <w:bottom w:val="single" w:sz="2" w:space="0" w:color="auto"/>
            </w:tcBorders>
          </w:tcPr>
          <w:p w:rsidR="00FE5F5D" w:rsidRPr="001E027A" w:rsidRDefault="00FE5F5D" w:rsidP="00666EA2">
            <w:pPr>
              <w:pStyle w:val="FormText"/>
              <w:spacing w:before="120"/>
            </w:pPr>
            <w:r>
              <w:fldChar w:fldCharType="begin">
                <w:ffData>
                  <w:name w:val="Text91"/>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1"/>
          </w:p>
        </w:tc>
        <w:tc>
          <w:tcPr>
            <w:tcW w:w="1369" w:type="dxa"/>
            <w:gridSpan w:val="3"/>
            <w:tcBorders>
              <w:top w:val="single" w:sz="2" w:space="0" w:color="auto"/>
            </w:tcBorders>
          </w:tcPr>
          <w:p w:rsidR="00FE5F5D" w:rsidRPr="001E027A" w:rsidRDefault="00FE5F5D" w:rsidP="00666EA2">
            <w:pPr>
              <w:pStyle w:val="FormText"/>
              <w:spacing w:before="120"/>
              <w:jc w:val="right"/>
            </w:pPr>
            <w:r>
              <w:t xml:space="preserve">Zip </w:t>
            </w:r>
            <w:r w:rsidRPr="001E027A">
              <w:t>Code:</w:t>
            </w:r>
          </w:p>
        </w:tc>
        <w:bookmarkStart w:id="12" w:name="Text90"/>
        <w:tc>
          <w:tcPr>
            <w:tcW w:w="1783" w:type="dxa"/>
            <w:gridSpan w:val="7"/>
            <w:tcBorders>
              <w:top w:val="single" w:sz="2" w:space="0" w:color="auto"/>
              <w:bottom w:val="single" w:sz="2" w:space="0" w:color="auto"/>
            </w:tcBorders>
          </w:tcPr>
          <w:p w:rsidR="00FE5F5D" w:rsidRPr="001E027A" w:rsidRDefault="00FE5F5D" w:rsidP="00666EA2">
            <w:pPr>
              <w:pStyle w:val="FormText"/>
              <w:spacing w:before="12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9"/>
          <w:wAfter w:w="2751" w:type="dxa"/>
          <w:trHeight w:val="63"/>
        </w:trPr>
        <w:tc>
          <w:tcPr>
            <w:tcW w:w="1796" w:type="dxa"/>
            <w:gridSpan w:val="2"/>
          </w:tcPr>
          <w:p w:rsidR="00FE5F5D" w:rsidRPr="001E027A" w:rsidRDefault="00FE5F5D" w:rsidP="00666EA2">
            <w:pPr>
              <w:pStyle w:val="FormText"/>
              <w:spacing w:before="120"/>
              <w:jc w:val="right"/>
            </w:pPr>
            <w:r w:rsidRPr="001E027A">
              <w:t>Contact Name:</w:t>
            </w:r>
          </w:p>
        </w:tc>
        <w:bookmarkStart w:id="13" w:name="Text83"/>
        <w:tc>
          <w:tcPr>
            <w:tcW w:w="5353" w:type="dxa"/>
            <w:gridSpan w:val="18"/>
            <w:tcBorders>
              <w:bottom w:val="single" w:sz="2" w:space="0" w:color="auto"/>
            </w:tcBorders>
          </w:tcPr>
          <w:p w:rsidR="00FE5F5D" w:rsidRPr="001E027A" w:rsidRDefault="00FE5F5D" w:rsidP="00666EA2">
            <w:pPr>
              <w:pStyle w:val="FormText"/>
              <w:spacing w:before="12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9"/>
          <w:wAfter w:w="2751" w:type="dxa"/>
          <w:trHeight w:val="63"/>
        </w:trPr>
        <w:tc>
          <w:tcPr>
            <w:tcW w:w="1796" w:type="dxa"/>
            <w:gridSpan w:val="2"/>
          </w:tcPr>
          <w:p w:rsidR="00FE5F5D" w:rsidRPr="001E027A" w:rsidRDefault="00FE5F5D" w:rsidP="00666EA2">
            <w:pPr>
              <w:pStyle w:val="FormText"/>
              <w:spacing w:before="120"/>
              <w:jc w:val="right"/>
            </w:pPr>
            <w:r w:rsidRPr="001E027A">
              <w:t>Contact Title:</w:t>
            </w:r>
          </w:p>
        </w:tc>
        <w:bookmarkStart w:id="14" w:name="Text84"/>
        <w:tc>
          <w:tcPr>
            <w:tcW w:w="5353" w:type="dxa"/>
            <w:gridSpan w:val="18"/>
            <w:tcBorders>
              <w:top w:val="single" w:sz="2" w:space="0" w:color="auto"/>
              <w:bottom w:val="single" w:sz="2" w:space="0" w:color="auto"/>
            </w:tcBorders>
          </w:tcPr>
          <w:p w:rsidR="00FE5F5D" w:rsidRPr="001E027A" w:rsidRDefault="00FE5F5D" w:rsidP="00666EA2">
            <w:pPr>
              <w:pStyle w:val="FormText"/>
              <w:spacing w:before="12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5"/>
          <w:wAfter w:w="1007" w:type="dxa"/>
          <w:trHeight w:val="277"/>
        </w:trPr>
        <w:tc>
          <w:tcPr>
            <w:tcW w:w="1796" w:type="dxa"/>
            <w:gridSpan w:val="2"/>
          </w:tcPr>
          <w:p w:rsidR="00FE5F5D" w:rsidRPr="001E027A" w:rsidRDefault="00FE5F5D" w:rsidP="00666EA2">
            <w:pPr>
              <w:pStyle w:val="FormText"/>
              <w:spacing w:before="120"/>
              <w:jc w:val="right"/>
            </w:pPr>
            <w:r w:rsidRPr="001E027A">
              <w:t>Phone #:</w:t>
            </w:r>
          </w:p>
        </w:tc>
        <w:bookmarkStart w:id="15" w:name="Text85"/>
        <w:tc>
          <w:tcPr>
            <w:tcW w:w="1734" w:type="dxa"/>
            <w:gridSpan w:val="7"/>
            <w:tcBorders>
              <w:top w:val="single" w:sz="2" w:space="0" w:color="auto"/>
              <w:bottom w:val="single" w:sz="2" w:space="0" w:color="auto"/>
            </w:tcBorders>
          </w:tcPr>
          <w:p w:rsidR="00FE5F5D" w:rsidRPr="001E027A" w:rsidRDefault="00FE5F5D" w:rsidP="00666EA2">
            <w:pPr>
              <w:pStyle w:val="FormText"/>
              <w:spacing w:before="12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74" w:type="dxa"/>
            <w:gridSpan w:val="7"/>
            <w:tcBorders>
              <w:top w:val="single" w:sz="2" w:space="0" w:color="auto"/>
            </w:tcBorders>
          </w:tcPr>
          <w:p w:rsidR="00FE5F5D" w:rsidRPr="001E027A" w:rsidRDefault="00FE5F5D" w:rsidP="00666EA2">
            <w:pPr>
              <w:pStyle w:val="FormText"/>
              <w:spacing w:before="120"/>
              <w:jc w:val="right"/>
            </w:pPr>
            <w:r w:rsidRPr="001E027A">
              <w:t>FAX#:</w:t>
            </w:r>
          </w:p>
        </w:tc>
        <w:bookmarkStart w:id="16" w:name="Text87"/>
        <w:tc>
          <w:tcPr>
            <w:tcW w:w="2689" w:type="dxa"/>
            <w:gridSpan w:val="8"/>
            <w:tcBorders>
              <w:top w:val="single" w:sz="2" w:space="0" w:color="auto"/>
              <w:bottom w:val="single" w:sz="2" w:space="0" w:color="auto"/>
            </w:tcBorders>
          </w:tcPr>
          <w:p w:rsidR="00FE5F5D" w:rsidRPr="001E027A" w:rsidRDefault="00FE5F5D" w:rsidP="00666EA2">
            <w:pPr>
              <w:pStyle w:val="FormText"/>
              <w:spacing w:before="12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5"/>
          <w:wAfter w:w="1007" w:type="dxa"/>
          <w:trHeight w:val="345"/>
        </w:trPr>
        <w:tc>
          <w:tcPr>
            <w:tcW w:w="1796" w:type="dxa"/>
            <w:gridSpan w:val="2"/>
          </w:tcPr>
          <w:p w:rsidR="00FE5F5D" w:rsidRPr="001E027A" w:rsidRDefault="00FE5F5D" w:rsidP="00666EA2">
            <w:pPr>
              <w:pStyle w:val="FormText"/>
              <w:spacing w:before="120"/>
              <w:jc w:val="right"/>
            </w:pPr>
            <w:r w:rsidRPr="001E027A">
              <w:t>Email:</w:t>
            </w:r>
          </w:p>
        </w:tc>
        <w:bookmarkStart w:id="17" w:name="Text86"/>
        <w:tc>
          <w:tcPr>
            <w:tcW w:w="1734" w:type="dxa"/>
            <w:gridSpan w:val="7"/>
            <w:tcBorders>
              <w:top w:val="single" w:sz="2" w:space="0" w:color="auto"/>
              <w:bottom w:val="single" w:sz="2" w:space="0" w:color="auto"/>
            </w:tcBorders>
          </w:tcPr>
          <w:p w:rsidR="00FE5F5D" w:rsidRPr="001E027A" w:rsidRDefault="00FE5F5D" w:rsidP="00666EA2">
            <w:pPr>
              <w:pStyle w:val="FormText"/>
              <w:spacing w:before="12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74" w:type="dxa"/>
            <w:gridSpan w:val="7"/>
          </w:tcPr>
          <w:p w:rsidR="00FE5F5D" w:rsidRPr="001E027A" w:rsidRDefault="00FE5F5D" w:rsidP="00666EA2">
            <w:pPr>
              <w:pStyle w:val="FormText"/>
              <w:spacing w:before="120"/>
              <w:jc w:val="right"/>
            </w:pPr>
            <w:r>
              <w:t>Website</w:t>
            </w:r>
            <w:r w:rsidRPr="001E027A">
              <w:t>:</w:t>
            </w:r>
          </w:p>
        </w:tc>
        <w:bookmarkStart w:id="18" w:name="Text88"/>
        <w:tc>
          <w:tcPr>
            <w:tcW w:w="2689" w:type="dxa"/>
            <w:gridSpan w:val="8"/>
            <w:tcBorders>
              <w:top w:val="single" w:sz="2" w:space="0" w:color="auto"/>
              <w:bottom w:val="single" w:sz="2" w:space="0" w:color="auto"/>
            </w:tcBorders>
          </w:tcPr>
          <w:p w:rsidR="00FE5F5D" w:rsidRPr="001E027A" w:rsidRDefault="00FE5F5D" w:rsidP="00666EA2">
            <w:pPr>
              <w:pStyle w:val="FormText"/>
              <w:spacing w:before="12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383"/>
        </w:trPr>
        <w:tc>
          <w:tcPr>
            <w:tcW w:w="9900" w:type="dxa"/>
            <w:gridSpan w:val="29"/>
          </w:tcPr>
          <w:p w:rsidR="00FE5F5D" w:rsidRPr="001E027A" w:rsidRDefault="00FE5F5D" w:rsidP="00666EA2">
            <w:pPr>
              <w:pStyle w:val="FormOutlining2"/>
              <w:spacing w:before="240"/>
            </w:pPr>
            <w:r w:rsidRPr="001E027A">
              <w:t>Oklahoma Sales Tax</w:t>
            </w:r>
            <w:r>
              <w:t xml:space="preserve"> Permit</w:t>
            </w:r>
            <w:r>
              <w:rPr>
                <w:rStyle w:val="FootnoteReference"/>
              </w:rPr>
              <w:footnoteReference w:id="1"/>
            </w:r>
            <w:r>
              <w:t>:</w:t>
            </w:r>
          </w:p>
        </w:tc>
      </w:tr>
      <w:tr w:rsidR="00FE5F5D" w:rsidRPr="003A33F8" w:rsidTr="00205D2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6"/>
          <w:wAfter w:w="1388" w:type="dxa"/>
          <w:trHeight w:val="252"/>
        </w:trPr>
        <w:tc>
          <w:tcPr>
            <w:tcW w:w="2160" w:type="dxa"/>
            <w:gridSpan w:val="4"/>
          </w:tcPr>
          <w:p w:rsidR="00FE5F5D" w:rsidRPr="001E027A" w:rsidRDefault="00FE5F5D" w:rsidP="00666EA2">
            <w:pPr>
              <w:pStyle w:val="Form-CheckBox"/>
            </w:pPr>
            <w:r w:rsidRPr="001E027A">
              <w:fldChar w:fldCharType="begin">
                <w:ffData>
                  <w:name w:val="Check5"/>
                  <w:enabled/>
                  <w:calcOnExit w:val="0"/>
                  <w:checkBox>
                    <w:sizeAuto/>
                    <w:default w:val="0"/>
                  </w:checkBox>
                </w:ffData>
              </w:fldChar>
            </w:r>
            <w:bookmarkStart w:id="19" w:name="Check5"/>
            <w:r w:rsidRPr="001E027A">
              <w:instrText xml:space="preserve"> FORMCHECKBOX </w:instrText>
            </w:r>
            <w:r w:rsidR="00C92B07">
              <w:fldChar w:fldCharType="separate"/>
            </w:r>
            <w:r w:rsidRPr="001E027A">
              <w:fldChar w:fldCharType="end"/>
            </w:r>
            <w:bookmarkEnd w:id="19"/>
            <w:r w:rsidRPr="001E027A">
              <w:t xml:space="preserve"> YES – Permit #:</w:t>
            </w:r>
          </w:p>
        </w:tc>
        <w:bookmarkStart w:id="20" w:name="Text92"/>
        <w:tc>
          <w:tcPr>
            <w:tcW w:w="2625" w:type="dxa"/>
            <w:gridSpan w:val="7"/>
            <w:tcBorders>
              <w:bottom w:val="single" w:sz="2" w:space="0" w:color="auto"/>
            </w:tcBorders>
          </w:tcPr>
          <w:p w:rsidR="00FE5F5D" w:rsidRPr="001E027A" w:rsidRDefault="00FE5F5D" w:rsidP="00FE5F5D">
            <w:pPr>
              <w:pStyle w:val="FormText"/>
              <w:tabs>
                <w:tab w:val="left" w:pos="111"/>
              </w:tabs>
              <w:spacing w:before="120"/>
              <w:ind w:leftChars="22" w:left="40"/>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727" w:type="dxa"/>
            <w:gridSpan w:val="12"/>
          </w:tcPr>
          <w:p w:rsidR="00FE5F5D" w:rsidRPr="001E027A" w:rsidRDefault="00FE5F5D" w:rsidP="00666EA2">
            <w:pPr>
              <w:pStyle w:val="FormText"/>
              <w:spacing w:before="120"/>
            </w:pP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251"/>
        </w:trPr>
        <w:tc>
          <w:tcPr>
            <w:tcW w:w="9900" w:type="dxa"/>
            <w:gridSpan w:val="29"/>
          </w:tcPr>
          <w:p w:rsidR="00FE5F5D" w:rsidRPr="001E027A" w:rsidRDefault="00FE5F5D" w:rsidP="00FE5F5D">
            <w:pPr>
              <w:pStyle w:val="FormText"/>
              <w:spacing w:before="120"/>
              <w:ind w:leftChars="177" w:left="320"/>
            </w:pPr>
            <w:r w:rsidRPr="001E027A">
              <w:fldChar w:fldCharType="begin">
                <w:ffData>
                  <w:name w:val="Check6"/>
                  <w:enabled/>
                  <w:calcOnExit w:val="0"/>
                  <w:checkBox>
                    <w:sizeAuto/>
                    <w:default w:val="0"/>
                  </w:checkBox>
                </w:ffData>
              </w:fldChar>
            </w:r>
            <w:bookmarkStart w:id="21" w:name="Check6"/>
            <w:r w:rsidRPr="001E027A">
              <w:instrText xml:space="preserve"> FORMCHECKBOX </w:instrText>
            </w:r>
            <w:r w:rsidR="00C92B07">
              <w:fldChar w:fldCharType="separate"/>
            </w:r>
            <w:r w:rsidRPr="001E027A">
              <w:fldChar w:fldCharType="end"/>
            </w:r>
            <w:bookmarkEnd w:id="21"/>
            <w:r>
              <w:t xml:space="preserve"> NO – E</w:t>
            </w:r>
            <w:r w:rsidRPr="0062507D">
              <w:t>xempt pursuant to Oklahoma Laws or Rules</w:t>
            </w:r>
            <w:r w:rsidR="00205D2A">
              <w:t xml:space="preserve"> – Attach an explanation of exemption</w:t>
            </w: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80"/>
        </w:trPr>
        <w:tc>
          <w:tcPr>
            <w:tcW w:w="9900" w:type="dxa"/>
            <w:gridSpan w:val="29"/>
          </w:tcPr>
          <w:p w:rsidR="00FE5F5D" w:rsidRPr="001E027A" w:rsidRDefault="00FE5F5D" w:rsidP="00666EA2">
            <w:pPr>
              <w:pStyle w:val="FormOutlining2"/>
              <w:spacing w:before="240"/>
            </w:pPr>
            <w:r>
              <w:t>Regist</w:t>
            </w:r>
            <w:r w:rsidRPr="001E027A">
              <w:t>r</w:t>
            </w:r>
            <w:r>
              <w:t xml:space="preserve">ation </w:t>
            </w:r>
            <w:r w:rsidRPr="001E027A">
              <w:t>with the Oklahoma Secretary of State</w:t>
            </w:r>
            <w:r>
              <w:t>:</w:t>
            </w:r>
          </w:p>
        </w:tc>
      </w:tr>
      <w:tr w:rsidR="00FE5F5D" w:rsidRPr="003A33F8" w:rsidTr="003101F7">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4"/>
          <w:wAfter w:w="938" w:type="dxa"/>
          <w:trHeight w:val="80"/>
        </w:trPr>
        <w:tc>
          <w:tcPr>
            <w:tcW w:w="2610" w:type="dxa"/>
            <w:gridSpan w:val="5"/>
          </w:tcPr>
          <w:p w:rsidR="00FE5F5D" w:rsidRPr="001E027A" w:rsidRDefault="00FE5F5D" w:rsidP="00666EA2">
            <w:pPr>
              <w:pStyle w:val="Form-CheckBox"/>
            </w:pPr>
            <w:r w:rsidRPr="001E027A">
              <w:fldChar w:fldCharType="begin">
                <w:ffData>
                  <w:name w:val="Check8"/>
                  <w:enabled/>
                  <w:calcOnExit w:val="0"/>
                  <w:checkBox>
                    <w:sizeAuto/>
                    <w:default w:val="0"/>
                  </w:checkBox>
                </w:ffData>
              </w:fldChar>
            </w:r>
            <w:bookmarkStart w:id="22" w:name="Check8"/>
            <w:r w:rsidRPr="001E027A">
              <w:instrText xml:space="preserve"> FORMCHECKBOX </w:instrText>
            </w:r>
            <w:r w:rsidR="00C92B07">
              <w:fldChar w:fldCharType="separate"/>
            </w:r>
            <w:r w:rsidRPr="001E027A">
              <w:fldChar w:fldCharType="end"/>
            </w:r>
            <w:bookmarkEnd w:id="22"/>
            <w:r w:rsidRPr="001E027A">
              <w:t xml:space="preserve"> YES - Filing Number:</w:t>
            </w:r>
          </w:p>
        </w:tc>
        <w:bookmarkStart w:id="23" w:name="Text105"/>
        <w:tc>
          <w:tcPr>
            <w:tcW w:w="2625" w:type="dxa"/>
            <w:gridSpan w:val="9"/>
            <w:tcBorders>
              <w:bottom w:val="single" w:sz="2" w:space="0" w:color="auto"/>
            </w:tcBorders>
          </w:tcPr>
          <w:p w:rsidR="00FE5F5D" w:rsidRPr="00EF3CDC" w:rsidRDefault="00FE5F5D" w:rsidP="00666EA2">
            <w:pPr>
              <w:pStyle w:val="FormText"/>
              <w:spacing w:before="12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727" w:type="dxa"/>
            <w:gridSpan w:val="11"/>
          </w:tcPr>
          <w:p w:rsidR="00FE5F5D" w:rsidRPr="003A33F8" w:rsidRDefault="00FE5F5D" w:rsidP="00FE5F5D">
            <w:pPr>
              <w:pStyle w:val="FormText"/>
              <w:spacing w:before="120"/>
              <w:ind w:leftChars="22" w:left="40"/>
              <w:rPr>
                <w:b/>
              </w:rPr>
            </w:pP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602"/>
        </w:trPr>
        <w:tc>
          <w:tcPr>
            <w:tcW w:w="9900" w:type="dxa"/>
            <w:gridSpan w:val="29"/>
          </w:tcPr>
          <w:p w:rsidR="00FE5F5D" w:rsidRPr="001E027A" w:rsidRDefault="00FE5F5D" w:rsidP="00FE5F5D">
            <w:pPr>
              <w:pStyle w:val="FormText"/>
              <w:spacing w:before="120"/>
              <w:ind w:leftChars="177" w:left="600" w:hangingChars="140" w:hanging="280"/>
            </w:pPr>
            <w:r w:rsidRPr="001E027A">
              <w:fldChar w:fldCharType="begin">
                <w:ffData>
                  <w:name w:val="Check9"/>
                  <w:enabled/>
                  <w:calcOnExit w:val="0"/>
                  <w:checkBox>
                    <w:sizeAuto/>
                    <w:default w:val="0"/>
                  </w:checkBox>
                </w:ffData>
              </w:fldChar>
            </w:r>
            <w:bookmarkStart w:id="24" w:name="Check9"/>
            <w:r w:rsidRPr="001E027A">
              <w:instrText xml:space="preserve"> FORMCHECKBOX </w:instrText>
            </w:r>
            <w:r w:rsidR="00C92B07">
              <w:fldChar w:fldCharType="separate"/>
            </w:r>
            <w:r w:rsidRPr="001E027A">
              <w:fldChar w:fldCharType="end"/>
            </w:r>
            <w:bookmarkEnd w:id="24"/>
            <w:r w:rsidRPr="001E027A">
              <w:t xml:space="preserve"> NO -</w:t>
            </w:r>
            <w:r>
              <w:t xml:space="preserve"> </w:t>
            </w:r>
            <w:r w:rsidRPr="001E027A">
              <w:t xml:space="preserve">Prior to the contract award, the </w:t>
            </w:r>
            <w:r>
              <w:t xml:space="preserve">supplier </w:t>
            </w:r>
            <w:r w:rsidRPr="001E027A">
              <w:t>will be required to register with the Secretary of State</w:t>
            </w:r>
            <w:r>
              <w:t xml:space="preserve"> </w:t>
            </w:r>
            <w:r w:rsidRPr="001E027A">
              <w:t xml:space="preserve">or </w:t>
            </w:r>
            <w:r>
              <w:t xml:space="preserve">must </w:t>
            </w:r>
            <w:r w:rsidRPr="001E027A">
              <w:t xml:space="preserve">attach a signed statement that provides specific details supporting the exemption </w:t>
            </w:r>
            <w:r>
              <w:t>the supplier</w:t>
            </w:r>
            <w:r w:rsidRPr="001E027A">
              <w:t xml:space="preserve"> </w:t>
            </w:r>
            <w:r>
              <w:t>is</w:t>
            </w:r>
            <w:r w:rsidRPr="001E027A">
              <w:t xml:space="preserve"> claiming</w:t>
            </w:r>
            <w:r>
              <w:t xml:space="preserve"> (</w:t>
            </w:r>
            <w:hyperlink r:id="rId9" w:history="1">
              <w:r w:rsidRPr="00B84BDC">
                <w:rPr>
                  <w:rStyle w:val="Hyperlink"/>
                </w:rPr>
                <w:t>www.sos.ok.gov</w:t>
              </w:r>
            </w:hyperlink>
            <w:r>
              <w:t xml:space="preserve"> or 405-521-3911)</w:t>
            </w:r>
            <w:r w:rsidRPr="001E027A">
              <w:t>.</w:t>
            </w: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80"/>
        </w:trPr>
        <w:tc>
          <w:tcPr>
            <w:tcW w:w="9900" w:type="dxa"/>
            <w:gridSpan w:val="29"/>
          </w:tcPr>
          <w:p w:rsidR="00FE5F5D" w:rsidRPr="001E027A" w:rsidRDefault="00FE5F5D" w:rsidP="00666EA2">
            <w:pPr>
              <w:pStyle w:val="FormOutlining2"/>
              <w:spacing w:before="240"/>
            </w:pPr>
            <w:r>
              <w:t>Worker</w:t>
            </w:r>
            <w:r w:rsidRPr="001E027A">
              <w:t>s</w:t>
            </w:r>
            <w:r>
              <w:t>’</w:t>
            </w:r>
            <w:r w:rsidRPr="001E027A">
              <w:t xml:space="preserve"> Compensation Insurance Coverage</w:t>
            </w:r>
            <w:r>
              <w:t>:</w:t>
            </w: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73"/>
        </w:trPr>
        <w:tc>
          <w:tcPr>
            <w:tcW w:w="9900" w:type="dxa"/>
            <w:gridSpan w:val="29"/>
          </w:tcPr>
          <w:tbl>
            <w:tblPr>
              <w:tblW w:w="0" w:type="auto"/>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29" w:type="dxa"/>
                <w:right w:w="29" w:type="dxa"/>
              </w:tblCellMar>
              <w:tblLook w:val="01E0" w:firstRow="1" w:lastRow="1" w:firstColumn="1" w:lastColumn="1" w:noHBand="0" w:noVBand="0"/>
            </w:tblPr>
            <w:tblGrid>
              <w:gridCol w:w="10080"/>
            </w:tblGrid>
            <w:tr w:rsidR="009D2585" w:rsidRPr="00ED4281" w:rsidTr="004201B9">
              <w:trPr>
                <w:trHeight w:val="73"/>
              </w:trPr>
              <w:tc>
                <w:tcPr>
                  <w:tcW w:w="10080" w:type="dxa"/>
                </w:tcPr>
                <w:p w:rsidR="009D2585" w:rsidRPr="00ED4281" w:rsidRDefault="009D2585" w:rsidP="009D2585">
                  <w:pPr>
                    <w:pStyle w:val="FormText"/>
                    <w:spacing w:before="120"/>
                    <w:ind w:leftChars="177" w:left="320"/>
                  </w:pPr>
                  <w:r w:rsidRPr="00ED4281">
                    <w:t>Bidder is required to provide with the bid a certificate of insurance showing proof of compliance with the Oklahoma Workers’ Compensation Act.</w:t>
                  </w:r>
                </w:p>
              </w:tc>
            </w:tr>
            <w:tr w:rsidR="009D2585" w:rsidRPr="001E027A" w:rsidTr="004201B9">
              <w:trPr>
                <w:trHeight w:val="360"/>
              </w:trPr>
              <w:tc>
                <w:tcPr>
                  <w:tcW w:w="10080" w:type="dxa"/>
                </w:tcPr>
                <w:p w:rsidR="009D2585" w:rsidRPr="001E027A" w:rsidRDefault="009D2585" w:rsidP="009D2585">
                  <w:pPr>
                    <w:pStyle w:val="Form-CheckBox"/>
                  </w:pPr>
                  <w:r w:rsidRPr="001E027A">
                    <w:fldChar w:fldCharType="begin">
                      <w:ffData>
                        <w:name w:val="Check10"/>
                        <w:enabled/>
                        <w:calcOnExit w:val="0"/>
                        <w:checkBox>
                          <w:sizeAuto/>
                          <w:default w:val="0"/>
                        </w:checkBox>
                      </w:ffData>
                    </w:fldChar>
                  </w:r>
                  <w:bookmarkStart w:id="25" w:name="Check10"/>
                  <w:r w:rsidRPr="001E027A">
                    <w:instrText xml:space="preserve"> FORMCHECKBOX </w:instrText>
                  </w:r>
                  <w:r w:rsidR="00C92B07">
                    <w:fldChar w:fldCharType="separate"/>
                  </w:r>
                  <w:r w:rsidRPr="001E027A">
                    <w:fldChar w:fldCharType="end"/>
                  </w:r>
                  <w:bookmarkEnd w:id="25"/>
                  <w:r w:rsidRPr="001E027A">
                    <w:t xml:space="preserve"> YES </w:t>
                  </w:r>
                  <w:r>
                    <w:t>–</w:t>
                  </w:r>
                  <w:r w:rsidRPr="001E027A">
                    <w:t xml:space="preserve"> </w:t>
                  </w:r>
                  <w:r>
                    <w:t>I</w:t>
                  </w:r>
                  <w:r w:rsidRPr="00ED4281">
                    <w:t>nclude with the bid a certificate of insurance</w:t>
                  </w:r>
                  <w:r>
                    <w:t>.</w:t>
                  </w:r>
                  <w:r w:rsidRPr="00ED4281">
                    <w:t xml:space="preserve"> </w:t>
                  </w:r>
                </w:p>
              </w:tc>
            </w:tr>
            <w:tr w:rsidR="009D2585" w:rsidRPr="001E027A" w:rsidTr="004201B9">
              <w:trPr>
                <w:trHeight w:val="656"/>
              </w:trPr>
              <w:tc>
                <w:tcPr>
                  <w:tcW w:w="10080" w:type="dxa"/>
                </w:tcPr>
                <w:p w:rsidR="009D2585" w:rsidRDefault="009D2585" w:rsidP="009D2585">
                  <w:pPr>
                    <w:pStyle w:val="Form-CheckBox"/>
                    <w:ind w:leftChars="166" w:left="1200" w:hangingChars="450" w:hanging="900"/>
                  </w:pPr>
                  <w:r w:rsidRPr="001E027A">
                    <w:fldChar w:fldCharType="begin">
                      <w:ffData>
                        <w:name w:val="Check11"/>
                        <w:enabled/>
                        <w:calcOnExit w:val="0"/>
                        <w:checkBox>
                          <w:sizeAuto/>
                          <w:default w:val="0"/>
                        </w:checkBox>
                      </w:ffData>
                    </w:fldChar>
                  </w:r>
                  <w:bookmarkStart w:id="26" w:name="Check11"/>
                  <w:r w:rsidRPr="001E027A">
                    <w:instrText xml:space="preserve"> FORMCHECKBOX </w:instrText>
                  </w:r>
                  <w:r w:rsidR="00C92B07">
                    <w:fldChar w:fldCharType="separate"/>
                  </w:r>
                  <w:r w:rsidRPr="001E027A">
                    <w:fldChar w:fldCharType="end"/>
                  </w:r>
                  <w:bookmarkEnd w:id="26"/>
                  <w:r>
                    <w:t xml:space="preserve">  NO – Exempt from the Workers’ Compensation Act pursuant to 85A O.S. § 2(18)(b)(1-11) – Attach a   written, signed, and dated statement on letterhead stating the reason for the exempt status.</w:t>
                  </w:r>
                  <w:r>
                    <w:rPr>
                      <w:rStyle w:val="FootnoteReference"/>
                    </w:rPr>
                    <w:footnoteReference w:id="2"/>
                  </w:r>
                </w:p>
                <w:p w:rsidR="009D2585" w:rsidRDefault="009D2585" w:rsidP="009D2585">
                  <w:pPr>
                    <w:pStyle w:val="Form-CheckBox"/>
                    <w:ind w:leftChars="166" w:left="1200" w:hangingChars="450" w:hanging="900"/>
                  </w:pPr>
                </w:p>
                <w:p w:rsidR="009D2585" w:rsidRDefault="009D2585" w:rsidP="009D2585">
                  <w:pPr>
                    <w:pStyle w:val="Form-CheckBox"/>
                    <w:ind w:leftChars="166" w:left="1200" w:hangingChars="450" w:hanging="900"/>
                  </w:pPr>
                </w:p>
                <w:tbl>
                  <w:tblPr>
                    <w:tblW w:w="9974" w:type="dxa"/>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29" w:type="dxa"/>
                      <w:right w:w="29" w:type="dxa"/>
                    </w:tblCellMar>
                    <w:tblLook w:val="01E0" w:firstRow="1" w:lastRow="1" w:firstColumn="1" w:lastColumn="1" w:noHBand="0" w:noVBand="0"/>
                  </w:tblPr>
                  <w:tblGrid>
                    <w:gridCol w:w="9974"/>
                  </w:tblGrid>
                  <w:tr w:rsidR="009D2585" w:rsidRPr="001E027A" w:rsidTr="004201B9">
                    <w:trPr>
                      <w:trHeight w:val="119"/>
                    </w:trPr>
                    <w:tc>
                      <w:tcPr>
                        <w:tcW w:w="9974" w:type="dxa"/>
                      </w:tcPr>
                      <w:p w:rsidR="009D2585" w:rsidRPr="001E027A" w:rsidRDefault="009D2585" w:rsidP="009D2585">
                        <w:pPr>
                          <w:pStyle w:val="FormOutlining2"/>
                          <w:spacing w:before="240" w:after="240"/>
                        </w:pPr>
                        <w:r>
                          <w:t>Disabled Veteran Business Enterprise Act</w:t>
                        </w:r>
                      </w:p>
                    </w:tc>
                  </w:tr>
                  <w:tr w:rsidR="009D2585" w:rsidRPr="001E027A" w:rsidTr="004201B9">
                    <w:trPr>
                      <w:trHeight w:val="538"/>
                    </w:trPr>
                    <w:tc>
                      <w:tcPr>
                        <w:tcW w:w="9974" w:type="dxa"/>
                      </w:tcPr>
                      <w:p w:rsidR="009D2585" w:rsidRPr="001E027A" w:rsidRDefault="009D2585" w:rsidP="009D2585">
                        <w:pPr>
                          <w:pStyle w:val="Form-CheckBox"/>
                        </w:pPr>
                        <w:r w:rsidRPr="001E027A">
                          <w:fldChar w:fldCharType="begin">
                            <w:ffData>
                              <w:name w:val="Check10"/>
                              <w:enabled/>
                              <w:calcOnExit w:val="0"/>
                              <w:checkBox>
                                <w:sizeAuto/>
                                <w:default w:val="0"/>
                              </w:checkBox>
                            </w:ffData>
                          </w:fldChar>
                        </w:r>
                        <w:r w:rsidRPr="001E027A">
                          <w:instrText xml:space="preserve"> FORMCHECKBOX </w:instrText>
                        </w:r>
                        <w:r w:rsidR="00C92B07">
                          <w:fldChar w:fldCharType="separate"/>
                        </w:r>
                        <w:r w:rsidRPr="001E027A">
                          <w:fldChar w:fldCharType="end"/>
                        </w:r>
                        <w:r w:rsidRPr="001E027A">
                          <w:t xml:space="preserve"> YES </w:t>
                        </w:r>
                        <w:r>
                          <w:t>–</w:t>
                        </w:r>
                        <w:r w:rsidRPr="001E027A">
                          <w:t xml:space="preserve"> </w:t>
                        </w:r>
                        <w:r w:rsidRPr="00657F61">
                          <w:rPr>
                            <w:color w:val="000000"/>
                          </w:rPr>
                          <w:t>I am a service-disabled veteran business as defined in 74 O.S. §85.44E.  Include with the bid response 1) certification of service-disabled veteran status as verified by the appropriate federal agency, and 2) verification of not less than 51% ownership by one or more service-disabled veterans, and 3) verification of the control of the management and daily business operations by one or more service-disabled veterans.</w:t>
                        </w:r>
                      </w:p>
                    </w:tc>
                  </w:tr>
                  <w:tr w:rsidR="009D2585" w:rsidRPr="001E027A" w:rsidTr="004201B9">
                    <w:trPr>
                      <w:trHeight w:val="535"/>
                    </w:trPr>
                    <w:tc>
                      <w:tcPr>
                        <w:tcW w:w="9974" w:type="dxa"/>
                      </w:tcPr>
                      <w:p w:rsidR="009D2585" w:rsidRDefault="009D2585" w:rsidP="009D2585">
                        <w:pPr>
                          <w:pStyle w:val="Form-CheckBox"/>
                          <w:ind w:leftChars="166" w:left="1200" w:hangingChars="450" w:hanging="900"/>
                          <w:rPr>
                            <w:color w:val="000000"/>
                          </w:rPr>
                        </w:pPr>
                        <w:r w:rsidRPr="001E027A">
                          <w:fldChar w:fldCharType="begin">
                            <w:ffData>
                              <w:name w:val="Check11"/>
                              <w:enabled/>
                              <w:calcOnExit w:val="0"/>
                              <w:checkBox>
                                <w:sizeAuto/>
                                <w:default w:val="0"/>
                              </w:checkBox>
                            </w:ffData>
                          </w:fldChar>
                        </w:r>
                        <w:r w:rsidRPr="001E027A">
                          <w:instrText xml:space="preserve"> FORMCHECKBOX </w:instrText>
                        </w:r>
                        <w:r w:rsidR="00C92B07">
                          <w:fldChar w:fldCharType="separate"/>
                        </w:r>
                        <w:r w:rsidRPr="001E027A">
                          <w:fldChar w:fldCharType="end"/>
                        </w:r>
                        <w:r>
                          <w:t xml:space="preserve">  NO – </w:t>
                        </w:r>
                        <w:r w:rsidRPr="00657F61">
                          <w:rPr>
                            <w:color w:val="000000"/>
                          </w:rPr>
                          <w:t>Do not meet the criteria as a service-disabled veteran business.</w:t>
                        </w:r>
                      </w:p>
                      <w:p w:rsidR="009D2585" w:rsidRPr="001E027A" w:rsidRDefault="009D2585" w:rsidP="009D2585">
                        <w:pPr>
                          <w:pStyle w:val="Form-CheckBox"/>
                          <w:ind w:leftChars="166" w:left="1200" w:hangingChars="450" w:hanging="900"/>
                        </w:pPr>
                      </w:p>
                    </w:tc>
                  </w:tr>
                </w:tbl>
                <w:p w:rsidR="009D2585" w:rsidRPr="001E027A" w:rsidRDefault="009D2585" w:rsidP="009D2585">
                  <w:pPr>
                    <w:pStyle w:val="Form-CheckBox"/>
                    <w:ind w:leftChars="166" w:left="1200" w:hangingChars="450" w:hanging="900"/>
                  </w:pPr>
                </w:p>
              </w:tc>
            </w:tr>
          </w:tbl>
          <w:p w:rsidR="00FE5F5D" w:rsidRPr="00ED4281" w:rsidRDefault="00FE5F5D" w:rsidP="00FE5F5D">
            <w:pPr>
              <w:pStyle w:val="FormText"/>
              <w:spacing w:before="120"/>
              <w:ind w:leftChars="177" w:left="320"/>
            </w:pP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360"/>
        </w:trPr>
        <w:tc>
          <w:tcPr>
            <w:tcW w:w="9900" w:type="dxa"/>
            <w:gridSpan w:val="29"/>
          </w:tcPr>
          <w:p w:rsidR="00FE5F5D" w:rsidRPr="001E027A" w:rsidRDefault="00FE5F5D" w:rsidP="004E6342">
            <w:pPr>
              <w:pStyle w:val="Form-CheckBox"/>
            </w:pPr>
          </w:p>
        </w:tc>
      </w:tr>
      <w:tr w:rsidR="00FE5F5D" w:rsidRPr="003A33F8"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1282"/>
        </w:trPr>
        <w:tc>
          <w:tcPr>
            <w:tcW w:w="9900" w:type="dxa"/>
            <w:gridSpan w:val="29"/>
          </w:tcPr>
          <w:p w:rsidR="00FE5F5D" w:rsidRDefault="00FE5F5D"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Default="009D2585" w:rsidP="00666EA2">
            <w:pPr>
              <w:pStyle w:val="Form-CheckBox"/>
            </w:pPr>
          </w:p>
          <w:p w:rsidR="009D2585" w:rsidRPr="001E027A" w:rsidRDefault="009D2585" w:rsidP="00666EA2">
            <w:pPr>
              <w:pStyle w:val="Form-CheckBox"/>
            </w:pPr>
          </w:p>
        </w:tc>
      </w:tr>
    </w:tbl>
    <w:p w:rsidR="00FE5F5D" w:rsidRDefault="00FE5F5D" w:rsidP="00FE5F5D">
      <w:pPr>
        <w:pStyle w:val="p1"/>
        <w:tabs>
          <w:tab w:val="clear" w:pos="391"/>
        </w:tabs>
        <w:ind w:left="0" w:firstLine="0"/>
        <w:jc w:val="both"/>
        <w:rPr>
          <w:sz w:val="2"/>
          <w:szCs w:val="2"/>
        </w:rPr>
      </w:pPr>
    </w:p>
    <w:p w:rsidR="00FE5F5D" w:rsidRDefault="00FE5F5D" w:rsidP="00FE5F5D">
      <w:pPr>
        <w:pStyle w:val="p1"/>
        <w:tabs>
          <w:tab w:val="clear" w:pos="391"/>
        </w:tabs>
        <w:ind w:left="0" w:firstLine="0"/>
        <w:jc w:val="both"/>
        <w:rPr>
          <w:sz w:val="2"/>
          <w:szCs w:val="2"/>
        </w:rPr>
      </w:pPr>
    </w:p>
    <w:p w:rsidR="00FE5F5D" w:rsidRDefault="00FE5F5D" w:rsidP="00FE5F5D">
      <w:pPr>
        <w:pStyle w:val="p1"/>
        <w:tabs>
          <w:tab w:val="clear" w:pos="391"/>
        </w:tabs>
        <w:ind w:left="0" w:firstLine="0"/>
        <w:jc w:val="both"/>
        <w:rPr>
          <w:sz w:val="2"/>
          <w:szCs w:val="2"/>
        </w:rPr>
      </w:pPr>
    </w:p>
    <w:p w:rsidR="00FE5F5D" w:rsidRDefault="00FE5F5D" w:rsidP="00FE5F5D">
      <w:pPr>
        <w:pStyle w:val="p1"/>
        <w:tabs>
          <w:tab w:val="clear" w:pos="391"/>
        </w:tabs>
        <w:ind w:left="0" w:firstLine="0"/>
        <w:jc w:val="both"/>
        <w:rPr>
          <w:sz w:val="2"/>
          <w:szCs w:val="2"/>
        </w:rPr>
      </w:pPr>
    </w:p>
    <w:p w:rsidR="00FE5F5D" w:rsidRDefault="00FE5F5D" w:rsidP="00FE5F5D">
      <w:pPr>
        <w:pStyle w:val="p1"/>
        <w:tabs>
          <w:tab w:val="clear" w:pos="391"/>
        </w:tabs>
        <w:ind w:left="0" w:firstLine="0"/>
        <w:jc w:val="both"/>
        <w:rPr>
          <w:sz w:val="2"/>
          <w:szCs w:val="2"/>
        </w:rPr>
      </w:pPr>
    </w:p>
    <w:p w:rsidR="00FE5F5D" w:rsidRDefault="00FE5F5D" w:rsidP="00FE5F5D">
      <w:pPr>
        <w:pStyle w:val="p1"/>
        <w:tabs>
          <w:tab w:val="clear" w:pos="391"/>
        </w:tabs>
        <w:ind w:left="0" w:firstLine="0"/>
        <w:jc w:val="both"/>
        <w:rPr>
          <w:sz w:val="2"/>
          <w:szCs w:val="2"/>
        </w:rPr>
      </w:pPr>
    </w:p>
    <w:p w:rsidR="00FE5F5D" w:rsidRPr="00903F80" w:rsidRDefault="004533BA" w:rsidP="00FE5F5D">
      <w:pPr>
        <w:pStyle w:val="Style1"/>
        <w:adjustRightInd/>
        <w:spacing w:before="120" w:after="120" w:line="281" w:lineRule="auto"/>
        <w:rPr>
          <w:rFonts w:ascii="Arial" w:hAnsi="Arial" w:cs="Arial"/>
          <w:b/>
          <w:szCs w:val="22"/>
        </w:rPr>
      </w:pPr>
      <w:r>
        <w:rPr>
          <w:noProof/>
        </w:rPr>
        <w:lastRenderedPageBreak/>
        <mc:AlternateContent>
          <mc:Choice Requires="wps">
            <w:drawing>
              <wp:anchor distT="0" distB="0" distL="4294967295" distR="4294967295" simplePos="0" relativeHeight="251655168" behindDoc="0" locked="0" layoutInCell="0" allowOverlap="1">
                <wp:simplePos x="0" y="0"/>
                <wp:positionH relativeFrom="page">
                  <wp:posOffset>7772399</wp:posOffset>
                </wp:positionH>
                <wp:positionV relativeFrom="page">
                  <wp:posOffset>-5715</wp:posOffset>
                </wp:positionV>
                <wp:extent cx="0" cy="9994900"/>
                <wp:effectExtent l="0" t="0" r="19050" b="2540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9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A93C05" id="Straight Connector 2" o:spid="_x0000_s1026" style="position:absolute;z-index:25165516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2pt,-.45pt" to="612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" o:allowincell="f" strokeweight=".35pt">
                <w10:wrap type="square" anchorx="page" anchory="page"/>
              </v:line>
            </w:pict>
          </mc:Fallback>
        </mc:AlternateContent>
      </w:r>
      <w:r w:rsidR="00210E46">
        <w:rPr>
          <w:rFonts w:ascii="Arial" w:hAnsi="Arial" w:cs="Arial"/>
          <w:b/>
          <w:szCs w:val="22"/>
        </w:rPr>
        <w:t>A</w:t>
      </w:r>
      <w:r w:rsidR="00FE5F5D" w:rsidRPr="00903F80">
        <w:rPr>
          <w:rFonts w:ascii="Arial" w:hAnsi="Arial" w:cs="Arial"/>
          <w:b/>
          <w:szCs w:val="22"/>
        </w:rPr>
        <w:t xml:space="preserve">. </w:t>
      </w:r>
      <w:r w:rsidR="00FE5F5D">
        <w:rPr>
          <w:rFonts w:ascii="Arial" w:hAnsi="Arial" w:cs="Arial"/>
          <w:b/>
          <w:szCs w:val="22"/>
        </w:rPr>
        <w:t xml:space="preserve">  </w:t>
      </w:r>
      <w:r w:rsidR="00FE5F5D" w:rsidRPr="00903F80">
        <w:rPr>
          <w:rFonts w:ascii="Arial" w:hAnsi="Arial" w:cs="Arial"/>
          <w:b/>
          <w:szCs w:val="22"/>
        </w:rPr>
        <w:t>PROVISIONS</w:t>
      </w:r>
    </w:p>
    <w:p w:rsidR="00FE5F5D" w:rsidRPr="00903F80" w:rsidRDefault="00FE5F5D" w:rsidP="00FE5F5D">
      <w:pPr>
        <w:pStyle w:val="Style1"/>
        <w:numPr>
          <w:ilvl w:val="0"/>
          <w:numId w:val="3"/>
        </w:numPr>
        <w:adjustRightInd/>
        <w:spacing w:before="120" w:after="120"/>
        <w:ind w:right="14"/>
        <w:rPr>
          <w:rFonts w:ascii="Arial" w:hAnsi="Arial" w:cs="Arial"/>
          <w:b/>
          <w:spacing w:val="13"/>
          <w:sz w:val="18"/>
          <w:szCs w:val="18"/>
        </w:rPr>
      </w:pPr>
      <w:r w:rsidRPr="00903F80">
        <w:rPr>
          <w:rFonts w:ascii="Arial" w:hAnsi="Arial" w:cs="Arial"/>
          <w:b/>
          <w:spacing w:val="13"/>
          <w:sz w:val="18"/>
          <w:szCs w:val="18"/>
        </w:rPr>
        <w:t>Definitions</w:t>
      </w:r>
    </w:p>
    <w:p w:rsidR="00FE5F5D" w:rsidRDefault="00FE5F5D" w:rsidP="00FE5F5D">
      <w:pPr>
        <w:pStyle w:val="Style1"/>
        <w:adjustRightInd/>
        <w:spacing w:before="120" w:after="120"/>
        <w:ind w:left="720" w:right="1440" w:hanging="720"/>
        <w:jc w:val="both"/>
        <w:rPr>
          <w:rFonts w:ascii="Arial" w:hAnsi="Arial" w:cs="Arial"/>
          <w:spacing w:val="-4"/>
          <w:sz w:val="18"/>
          <w:szCs w:val="18"/>
        </w:rPr>
      </w:pPr>
      <w:r>
        <w:rPr>
          <w:rFonts w:ascii="Arial" w:hAnsi="Arial" w:cs="Arial"/>
          <w:spacing w:val="-4"/>
          <w:sz w:val="18"/>
          <w:szCs w:val="18"/>
        </w:rPr>
        <w:t>As used herein, the following terms shall have the following meaning unless the context clearly indicates otherwise:</w:t>
      </w:r>
    </w:p>
    <w:p w:rsidR="00FE5F5D" w:rsidRDefault="00FE5F5D" w:rsidP="00FE5F5D">
      <w:pPr>
        <w:pStyle w:val="Style2"/>
        <w:tabs>
          <w:tab w:val="left" w:pos="720"/>
        </w:tabs>
        <w:spacing w:before="0" w:after="120"/>
        <w:ind w:left="1440" w:right="173"/>
        <w:jc w:val="both"/>
        <w:rPr>
          <w:rStyle w:val="CharacterStyle1"/>
        </w:rPr>
      </w:pPr>
      <w:r>
        <w:rPr>
          <w:rStyle w:val="CharacterStyle1"/>
          <w:rFonts w:ascii="Verdana" w:hAnsi="Verdana" w:cs="Verdana"/>
          <w:spacing w:val="-3"/>
        </w:rPr>
        <w:t>A.1.1.</w:t>
      </w:r>
      <w:r>
        <w:rPr>
          <w:rStyle w:val="CharacterStyle1"/>
          <w:rFonts w:ascii="Verdana" w:hAnsi="Verdana" w:cs="Verdana"/>
          <w:spacing w:val="-3"/>
        </w:rPr>
        <w:tab/>
      </w:r>
      <w:r>
        <w:rPr>
          <w:rStyle w:val="CharacterStyle1"/>
          <w:spacing w:val="-3"/>
        </w:rPr>
        <w:t>"Acquisition” means items, products, materials, supplies, services, and equipment a</w:t>
      </w:r>
      <w:r w:rsidR="00B37720">
        <w:rPr>
          <w:rStyle w:val="CharacterStyle1"/>
          <w:spacing w:val="-3"/>
        </w:rPr>
        <w:t>n</w:t>
      </w:r>
      <w:r>
        <w:rPr>
          <w:rStyle w:val="CharacterStyle1"/>
          <w:spacing w:val="-3"/>
        </w:rPr>
        <w:t xml:space="preserve"> </w:t>
      </w:r>
      <w:r w:rsidR="00B37720">
        <w:rPr>
          <w:rStyle w:val="CharacterStyle1"/>
          <w:spacing w:val="-3"/>
        </w:rPr>
        <w:t>entity</w:t>
      </w:r>
      <w:r>
        <w:rPr>
          <w:rStyle w:val="CharacterStyle1"/>
          <w:spacing w:val="-3"/>
        </w:rPr>
        <w:t xml:space="preserve"> acquires by </w:t>
      </w:r>
      <w:r>
        <w:rPr>
          <w:rStyle w:val="CharacterStyle1"/>
          <w:spacing w:val="-4"/>
        </w:rPr>
        <w:t>purchase, lease purchase, lease with option to purchase, or rental</w:t>
      </w:r>
      <w:r w:rsidR="00B37720">
        <w:rPr>
          <w:rStyle w:val="CharacterStyle1"/>
          <w:spacing w:val="-4"/>
        </w:rPr>
        <w:t>;</w:t>
      </w:r>
      <w:r>
        <w:rPr>
          <w:rStyle w:val="CharacterStyle1"/>
          <w:spacing w:val="-4"/>
        </w:rPr>
        <w:t xml:space="preserve"> </w:t>
      </w:r>
    </w:p>
    <w:p w:rsidR="006D4F71" w:rsidRDefault="006D4F71" w:rsidP="00FE5F5D">
      <w:pPr>
        <w:pStyle w:val="Style2"/>
        <w:tabs>
          <w:tab w:val="left" w:pos="720"/>
        </w:tabs>
        <w:spacing w:before="0" w:after="120"/>
        <w:ind w:left="1440" w:right="173"/>
        <w:jc w:val="both"/>
        <w:rPr>
          <w:rStyle w:val="CharacterStyle1"/>
        </w:rPr>
      </w:pPr>
      <w:r>
        <w:rPr>
          <w:rStyle w:val="CharacterStyle1"/>
          <w:rFonts w:ascii="Verdana" w:hAnsi="Verdana" w:cs="Verdana"/>
          <w:spacing w:val="-3"/>
        </w:rPr>
        <w:t>A.</w:t>
      </w:r>
      <w:r>
        <w:rPr>
          <w:rStyle w:val="CharacterStyle1"/>
        </w:rPr>
        <w:t>1.2.    “Destination” means delivered to the receiving dock or other point specified in the purchase order.</w:t>
      </w:r>
    </w:p>
    <w:p w:rsidR="00FE5F5D" w:rsidRDefault="00FE5F5D" w:rsidP="00FE5F5D">
      <w:pPr>
        <w:pStyle w:val="Style1"/>
        <w:tabs>
          <w:tab w:val="left" w:pos="720"/>
        </w:tabs>
        <w:adjustRightInd/>
        <w:spacing w:before="120" w:after="120" w:line="360" w:lineRule="auto"/>
        <w:ind w:left="1440" w:right="10" w:hanging="720"/>
        <w:jc w:val="both"/>
        <w:rPr>
          <w:rFonts w:ascii="Arial" w:hAnsi="Arial" w:cs="Arial"/>
          <w:sz w:val="18"/>
          <w:szCs w:val="18"/>
        </w:rPr>
      </w:pPr>
      <w:r>
        <w:rPr>
          <w:rFonts w:ascii="Verdana" w:hAnsi="Verdana" w:cs="Verdana"/>
          <w:sz w:val="18"/>
          <w:szCs w:val="18"/>
        </w:rPr>
        <w:t>A.1.</w:t>
      </w:r>
      <w:r w:rsidR="006D4F71">
        <w:rPr>
          <w:rFonts w:ascii="Verdana" w:hAnsi="Verdana" w:cs="Verdana"/>
          <w:sz w:val="18"/>
          <w:szCs w:val="18"/>
        </w:rPr>
        <w:t>3</w:t>
      </w:r>
      <w:r>
        <w:rPr>
          <w:rFonts w:ascii="Verdana" w:hAnsi="Verdana" w:cs="Verdana"/>
          <w:sz w:val="18"/>
          <w:szCs w:val="18"/>
        </w:rPr>
        <w:t>.</w:t>
      </w:r>
      <w:r>
        <w:rPr>
          <w:rFonts w:ascii="Verdana" w:hAnsi="Verdana" w:cs="Verdana"/>
          <w:sz w:val="18"/>
          <w:szCs w:val="18"/>
        </w:rPr>
        <w:tab/>
      </w:r>
      <w:r>
        <w:rPr>
          <w:rFonts w:ascii="Arial" w:hAnsi="Arial" w:cs="Arial"/>
          <w:sz w:val="18"/>
          <w:szCs w:val="18"/>
        </w:rPr>
        <w:t>”Supplier” means an individual or business entity that sells or desires to sell acquisitions to state</w:t>
      </w:r>
      <w:r>
        <w:rPr>
          <w:rFonts w:ascii="Verdana" w:hAnsi="Verdana" w:cs="Verdana"/>
          <w:sz w:val="18"/>
          <w:szCs w:val="18"/>
        </w:rPr>
        <w:t xml:space="preserve"> </w:t>
      </w:r>
      <w:r>
        <w:rPr>
          <w:rFonts w:ascii="Arial" w:hAnsi="Arial" w:cs="Arial"/>
          <w:sz w:val="18"/>
          <w:szCs w:val="18"/>
        </w:rPr>
        <w:t>agencies.</w:t>
      </w:r>
    </w:p>
    <w:p w:rsidR="00FE5F5D" w:rsidRPr="00903F80" w:rsidRDefault="00FE5F5D" w:rsidP="00FE5F5D">
      <w:pPr>
        <w:pStyle w:val="Style1"/>
        <w:numPr>
          <w:ilvl w:val="0"/>
          <w:numId w:val="3"/>
        </w:numPr>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Applicable Laws</w:t>
      </w:r>
    </w:p>
    <w:p w:rsidR="00FE5F5D" w:rsidRPr="003060E5" w:rsidRDefault="00FE5F5D" w:rsidP="00FE5F5D">
      <w:pPr>
        <w:pStyle w:val="Style2"/>
        <w:tabs>
          <w:tab w:val="left" w:pos="0"/>
        </w:tabs>
        <w:spacing w:before="0" w:after="120"/>
        <w:ind w:left="0" w:right="173" w:firstLine="0"/>
        <w:jc w:val="both"/>
        <w:rPr>
          <w:rStyle w:val="CharacterStyle1"/>
          <w:spacing w:val="-3"/>
        </w:rPr>
      </w:pPr>
      <w:r>
        <w:rPr>
          <w:rStyle w:val="CharacterStyle1"/>
          <w:spacing w:val="-3"/>
        </w:rPr>
        <w:t>The Contract</w:t>
      </w:r>
      <w:r w:rsidRPr="003060E5">
        <w:rPr>
          <w:rStyle w:val="CharacterStyle1"/>
          <w:spacing w:val="-3"/>
        </w:rPr>
        <w:t xml:space="preserve"> shall be subject to </w:t>
      </w:r>
      <w:r>
        <w:rPr>
          <w:rStyle w:val="CharacterStyle1"/>
          <w:spacing w:val="-3"/>
        </w:rPr>
        <w:t>Oklahoma case law,</w:t>
      </w:r>
      <w:r w:rsidRPr="003060E5">
        <w:rPr>
          <w:rStyle w:val="CharacterStyle1"/>
          <w:spacing w:val="-3"/>
        </w:rPr>
        <w:t xml:space="preserve"> the Oklahoma Central Purchasing Act</w:t>
      </w:r>
      <w:r>
        <w:rPr>
          <w:rStyle w:val="CharacterStyle1"/>
          <w:spacing w:val="-3"/>
        </w:rPr>
        <w:t xml:space="preserve"> (74 O.S.85.1)</w:t>
      </w:r>
      <w:r w:rsidRPr="003060E5">
        <w:rPr>
          <w:rStyle w:val="CharacterStyle1"/>
          <w:spacing w:val="-3"/>
        </w:rPr>
        <w:t>, Central Purchasing Rules,</w:t>
      </w:r>
      <w:r>
        <w:rPr>
          <w:rStyle w:val="CharacterStyle1"/>
          <w:spacing w:val="-3"/>
        </w:rPr>
        <w:t xml:space="preserve"> </w:t>
      </w:r>
      <w:r w:rsidRPr="003060E5">
        <w:rPr>
          <w:rStyle w:val="CharacterStyle1"/>
          <w:spacing w:val="-3"/>
        </w:rPr>
        <w:t xml:space="preserve">and other statutory </w:t>
      </w:r>
      <w:r>
        <w:rPr>
          <w:rStyle w:val="CharacterStyle1"/>
          <w:spacing w:val="-3"/>
        </w:rPr>
        <w:t xml:space="preserve">requirements </w:t>
      </w:r>
      <w:r w:rsidRPr="003060E5">
        <w:rPr>
          <w:rStyle w:val="CharacterStyle1"/>
          <w:spacing w:val="-3"/>
        </w:rPr>
        <w:t>as applicable</w:t>
      </w:r>
      <w:r>
        <w:rPr>
          <w:rStyle w:val="CharacterStyle1"/>
          <w:spacing w:val="-3"/>
        </w:rPr>
        <w:t>.</w:t>
      </w:r>
    </w:p>
    <w:p w:rsidR="00FE5F5D" w:rsidRPr="00903F80" w:rsidRDefault="00FE5F5D" w:rsidP="00FE5F5D">
      <w:pPr>
        <w:pStyle w:val="Style1"/>
        <w:numPr>
          <w:ilvl w:val="0"/>
          <w:numId w:val="3"/>
        </w:numPr>
        <w:adjustRightInd/>
        <w:spacing w:before="120" w:after="120" w:line="360" w:lineRule="auto"/>
        <w:ind w:right="14"/>
        <w:rPr>
          <w:rFonts w:ascii="Arial" w:hAnsi="Arial" w:cs="Arial"/>
          <w:b/>
          <w:spacing w:val="13"/>
          <w:sz w:val="18"/>
          <w:szCs w:val="18"/>
        </w:rPr>
      </w:pPr>
      <w:r w:rsidRPr="00903F80">
        <w:rPr>
          <w:rFonts w:ascii="Arial" w:hAnsi="Arial" w:cs="Arial"/>
          <w:b/>
          <w:spacing w:val="13"/>
          <w:sz w:val="18"/>
          <w:szCs w:val="18"/>
        </w:rPr>
        <w:t>Certification Regarding Debarment, Suspension, and Other Responsibility Matters</w:t>
      </w:r>
    </w:p>
    <w:p w:rsidR="00FE5F5D" w:rsidRPr="003060E5" w:rsidRDefault="00FE5F5D" w:rsidP="00FE5F5D">
      <w:pPr>
        <w:pStyle w:val="Style1"/>
        <w:tabs>
          <w:tab w:val="left" w:pos="752"/>
        </w:tabs>
        <w:adjustRightInd/>
        <w:spacing w:before="120" w:after="120" w:line="276" w:lineRule="auto"/>
        <w:ind w:right="10"/>
        <w:rPr>
          <w:rStyle w:val="CharacterStyle1"/>
          <w:spacing w:val="-3"/>
        </w:rPr>
      </w:pPr>
      <w:r>
        <w:rPr>
          <w:rFonts w:ascii="Arial" w:hAnsi="Arial" w:cs="Arial"/>
          <w:sz w:val="18"/>
          <w:szCs w:val="18"/>
        </w:rPr>
        <w:t xml:space="preserve">The Supplier and any subcontractor </w:t>
      </w:r>
      <w:r w:rsidR="003C422D">
        <w:rPr>
          <w:rFonts w:ascii="Arial" w:hAnsi="Arial" w:cs="Arial"/>
          <w:sz w:val="18"/>
          <w:szCs w:val="18"/>
        </w:rPr>
        <w:t>agree</w:t>
      </w:r>
      <w:r>
        <w:rPr>
          <w:rFonts w:ascii="Arial" w:hAnsi="Arial" w:cs="Arial"/>
          <w:sz w:val="18"/>
          <w:szCs w:val="18"/>
        </w:rPr>
        <w:t xml:space="preserve"> to the following conditions and c</w:t>
      </w:r>
      <w:r>
        <w:rPr>
          <w:rStyle w:val="CharacterStyle1"/>
          <w:spacing w:val="-3"/>
        </w:rPr>
        <w:t>ertif</w:t>
      </w:r>
      <w:r w:rsidR="003C422D">
        <w:rPr>
          <w:rStyle w:val="CharacterStyle1"/>
          <w:spacing w:val="-3"/>
        </w:rPr>
        <w:t>y</w:t>
      </w:r>
      <w:r>
        <w:rPr>
          <w:rStyle w:val="CharacterStyle1"/>
          <w:spacing w:val="-3"/>
        </w:rPr>
        <w:t xml:space="preserve"> to the best of their knowledge and belief, that </w:t>
      </w:r>
      <w:r w:rsidRPr="003060E5">
        <w:rPr>
          <w:rStyle w:val="CharacterStyle1"/>
          <w:spacing w:val="-3"/>
        </w:rPr>
        <w:t>they and their principals or participants:</w:t>
      </w:r>
    </w:p>
    <w:p w:rsidR="00FE5F5D" w:rsidRDefault="00FE5F5D" w:rsidP="00FE5F5D">
      <w:pPr>
        <w:pStyle w:val="Style2"/>
        <w:tabs>
          <w:tab w:val="left" w:pos="720"/>
        </w:tabs>
        <w:spacing w:before="0" w:after="120"/>
        <w:ind w:left="1440" w:right="353"/>
        <w:jc w:val="both"/>
        <w:rPr>
          <w:rStyle w:val="CharacterStyle1"/>
          <w:spacing w:val="-3"/>
        </w:rPr>
      </w:pPr>
      <w:r w:rsidRPr="003060E5">
        <w:rPr>
          <w:rStyle w:val="CharacterStyle1"/>
          <w:spacing w:val="-3"/>
        </w:rPr>
        <w:t>A.</w:t>
      </w:r>
      <w:r>
        <w:rPr>
          <w:rStyle w:val="CharacterStyle1"/>
          <w:spacing w:val="-3"/>
        </w:rPr>
        <w:t>3</w:t>
      </w:r>
      <w:r w:rsidRPr="003060E5">
        <w:rPr>
          <w:rStyle w:val="CharacterStyle1"/>
          <w:spacing w:val="-3"/>
        </w:rPr>
        <w:t>.1.</w:t>
      </w:r>
      <w:r w:rsidRPr="003060E5">
        <w:rPr>
          <w:rStyle w:val="CharacterStyle1"/>
          <w:spacing w:val="-3"/>
        </w:rPr>
        <w:tab/>
      </w:r>
      <w:r w:rsidRPr="002641E2">
        <w:rPr>
          <w:rStyle w:val="CharacterStyle1"/>
          <w:spacing w:val="-3"/>
        </w:rPr>
        <w:t xml:space="preserve">Are not presently debarred, suspended, proposed for debarment, declared ineligible, or voluntarily </w:t>
      </w:r>
      <w:r w:rsidRPr="003060E5">
        <w:rPr>
          <w:rStyle w:val="CharacterStyle1"/>
          <w:spacing w:val="-3"/>
        </w:rPr>
        <w:t>excluded by any Federal, State</w:t>
      </w:r>
      <w:r>
        <w:rPr>
          <w:rStyle w:val="CharacterStyle1"/>
          <w:spacing w:val="-3"/>
        </w:rPr>
        <w:t xml:space="preserve"> or</w:t>
      </w:r>
      <w:r w:rsidRPr="003060E5">
        <w:rPr>
          <w:rStyle w:val="CharacterStyle1"/>
          <w:spacing w:val="-3"/>
        </w:rPr>
        <w:t xml:space="preserve"> local </w:t>
      </w:r>
      <w:r>
        <w:rPr>
          <w:rStyle w:val="CharacterStyle1"/>
          <w:spacing w:val="-3"/>
        </w:rPr>
        <w:t>entity</w:t>
      </w:r>
      <w:r w:rsidRPr="003060E5">
        <w:rPr>
          <w:rStyle w:val="CharacterStyle1"/>
          <w:spacing w:val="-3"/>
        </w:rPr>
        <w:t>;</w:t>
      </w:r>
    </w:p>
    <w:p w:rsidR="00FE5F5D" w:rsidRPr="002641E2" w:rsidRDefault="00FE5F5D" w:rsidP="00FE5F5D">
      <w:pPr>
        <w:pStyle w:val="Style2"/>
        <w:tabs>
          <w:tab w:val="left" w:pos="720"/>
        </w:tabs>
        <w:spacing w:before="0" w:after="120"/>
        <w:ind w:left="1440" w:right="173"/>
        <w:jc w:val="both"/>
        <w:rPr>
          <w:rStyle w:val="CharacterStyle1"/>
          <w:spacing w:val="-3"/>
        </w:rPr>
      </w:pPr>
      <w:r>
        <w:rPr>
          <w:rStyle w:val="CharacterStyle1"/>
          <w:spacing w:val="-3"/>
        </w:rPr>
        <w:t>A.3</w:t>
      </w:r>
      <w:r w:rsidRPr="002641E2">
        <w:rPr>
          <w:rStyle w:val="CharacterStyle1"/>
          <w:spacing w:val="-3"/>
        </w:rPr>
        <w:t>.2.</w:t>
      </w:r>
      <w:r w:rsidRPr="002641E2">
        <w:rPr>
          <w:rStyle w:val="CharacterStyle1"/>
          <w:spacing w:val="-3"/>
        </w:rPr>
        <w:tab/>
        <w:t xml:space="preserve">Have not within a three-year period preceding this </w:t>
      </w:r>
      <w:r>
        <w:rPr>
          <w:rStyle w:val="CharacterStyle1"/>
          <w:spacing w:val="-3"/>
        </w:rPr>
        <w:t xml:space="preserve">Contract </w:t>
      </w:r>
      <w:r w:rsidRPr="002641E2">
        <w:rPr>
          <w:rStyle w:val="CharacterStyle1"/>
          <w:spacing w:val="-3"/>
        </w:rPr>
        <w:t>been convicted of or pled guilty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rsidR="00FE5F5D" w:rsidRPr="002641E2" w:rsidRDefault="00FE5F5D" w:rsidP="00FE5F5D">
      <w:pPr>
        <w:pStyle w:val="Style2"/>
        <w:tabs>
          <w:tab w:val="left" w:pos="720"/>
        </w:tabs>
        <w:spacing w:before="0" w:after="120"/>
        <w:ind w:left="1440" w:right="353"/>
        <w:jc w:val="both"/>
        <w:rPr>
          <w:rStyle w:val="CharacterStyle1"/>
          <w:spacing w:val="-3"/>
        </w:rPr>
      </w:pPr>
      <w:r w:rsidRPr="002641E2">
        <w:rPr>
          <w:rStyle w:val="CharacterStyle1"/>
          <w:spacing w:val="-3"/>
        </w:rPr>
        <w:t>A.</w:t>
      </w:r>
      <w:r>
        <w:rPr>
          <w:rStyle w:val="CharacterStyle1"/>
          <w:spacing w:val="-3"/>
        </w:rPr>
        <w:t>3.</w:t>
      </w:r>
      <w:r w:rsidRPr="002641E2">
        <w:rPr>
          <w:rStyle w:val="CharacterStyle1"/>
          <w:spacing w:val="-3"/>
        </w:rPr>
        <w:t>3.</w:t>
      </w:r>
      <w:r w:rsidRPr="002641E2">
        <w:rPr>
          <w:rStyle w:val="CharacterStyle1"/>
          <w:spacing w:val="-3"/>
        </w:rPr>
        <w:tab/>
        <w:t>Are not presently indicted for or otherwise criminally or civilly charged by a governmental entity (Federal, State or local) with commission of any of the offenses enumerated in paragraph A.</w:t>
      </w:r>
      <w:r>
        <w:rPr>
          <w:rStyle w:val="CharacterStyle1"/>
          <w:spacing w:val="-3"/>
        </w:rPr>
        <w:t>3</w:t>
      </w:r>
      <w:r w:rsidRPr="002641E2">
        <w:rPr>
          <w:rStyle w:val="CharacterStyle1"/>
          <w:spacing w:val="-3"/>
        </w:rPr>
        <w:t>.1.2. of this certification; and</w:t>
      </w:r>
    </w:p>
    <w:p w:rsidR="00FE5F5D" w:rsidRDefault="00FE5F5D" w:rsidP="00FE5F5D">
      <w:pPr>
        <w:pStyle w:val="p1"/>
        <w:tabs>
          <w:tab w:val="clear" w:pos="391"/>
        </w:tabs>
        <w:ind w:left="1440" w:right="173" w:hanging="720"/>
        <w:jc w:val="both"/>
        <w:rPr>
          <w:rStyle w:val="CharacterStyle1"/>
          <w:b w:val="0"/>
          <w:spacing w:val="-3"/>
        </w:rPr>
      </w:pPr>
      <w:r w:rsidRPr="00E43A15">
        <w:rPr>
          <w:rStyle w:val="CharacterStyle1"/>
          <w:b w:val="0"/>
          <w:spacing w:val="-3"/>
        </w:rPr>
        <w:t>A.3.4.</w:t>
      </w:r>
      <w:r w:rsidRPr="00E43A15">
        <w:rPr>
          <w:rStyle w:val="CharacterStyle1"/>
          <w:b w:val="0"/>
          <w:spacing w:val="-3"/>
        </w:rPr>
        <w:tab/>
        <w:t>Have not within a three-year period preceding this Contract had one or more public (Federal, State or local) contracts terminated for cause or default.</w:t>
      </w:r>
    </w:p>
    <w:p w:rsidR="00FE5F5D" w:rsidRPr="00903F80" w:rsidRDefault="00FE5F5D" w:rsidP="00FE5F5D">
      <w:pPr>
        <w:pStyle w:val="Style1"/>
        <w:numPr>
          <w:ilvl w:val="0"/>
          <w:numId w:val="3"/>
        </w:numPr>
        <w:adjustRightInd/>
        <w:spacing w:before="120" w:after="120"/>
        <w:ind w:right="14"/>
        <w:rPr>
          <w:rFonts w:ascii="Arial" w:hAnsi="Arial" w:cs="Arial"/>
          <w:b/>
          <w:spacing w:val="13"/>
          <w:sz w:val="18"/>
          <w:szCs w:val="18"/>
        </w:rPr>
      </w:pPr>
      <w:r w:rsidRPr="00903F80">
        <w:rPr>
          <w:rFonts w:ascii="Arial" w:hAnsi="Arial" w:cs="Arial"/>
          <w:b/>
          <w:spacing w:val="13"/>
          <w:sz w:val="18"/>
          <w:szCs w:val="18"/>
        </w:rPr>
        <w:t>Open Record</w:t>
      </w:r>
      <w:r>
        <w:rPr>
          <w:rFonts w:ascii="Arial" w:hAnsi="Arial" w:cs="Arial"/>
          <w:b/>
          <w:spacing w:val="13"/>
          <w:sz w:val="18"/>
          <w:szCs w:val="18"/>
        </w:rPr>
        <w:t>s</w:t>
      </w:r>
    </w:p>
    <w:p w:rsidR="00FE5F5D" w:rsidRDefault="00FE5F5D" w:rsidP="00FE5F5D">
      <w:pPr>
        <w:pStyle w:val="Style1"/>
        <w:adjustRightInd/>
        <w:spacing w:before="120" w:after="120"/>
        <w:ind w:right="173"/>
        <w:jc w:val="both"/>
        <w:rPr>
          <w:rFonts w:ascii="Arial" w:hAnsi="Arial" w:cs="Arial"/>
          <w:spacing w:val="-1"/>
          <w:sz w:val="18"/>
          <w:szCs w:val="18"/>
        </w:rPr>
      </w:pPr>
      <w:r>
        <w:rPr>
          <w:rFonts w:ascii="Arial" w:hAnsi="Arial" w:cs="Arial"/>
          <w:spacing w:val="-1"/>
          <w:sz w:val="18"/>
          <w:szCs w:val="18"/>
        </w:rPr>
        <w:t>Financial or proprietary information submitted by a Supplier may be designated by the State Purchasing Director as confidential and the procurement entity may reject all requests to disclose information designated as confidential pursuant to 62 O.S. § 34.11.1(H)(2) and 74 O.S. § 85.10.  Supplier claiming any portion of this con</w:t>
      </w:r>
      <w:r w:rsidR="005E41C7">
        <w:rPr>
          <w:rFonts w:ascii="Arial" w:hAnsi="Arial" w:cs="Arial"/>
          <w:spacing w:val="-1"/>
          <w:sz w:val="18"/>
          <w:szCs w:val="18"/>
        </w:rPr>
        <w:t>t</w:t>
      </w:r>
      <w:r>
        <w:rPr>
          <w:rFonts w:ascii="Arial" w:hAnsi="Arial" w:cs="Arial"/>
          <w:spacing w:val="-1"/>
          <w:sz w:val="18"/>
          <w:szCs w:val="18"/>
        </w:rPr>
        <w:t>ract as proprietary or confidential must specifically identify what documents or portions of documents they consider confidential and identify applicable law supporting their claim of confidentiality.  The State Purchasing Director shall make the final decision as to whether the documentation or information is confidential pursuant to 74 O.S. § 85.10.  Otherwise, documents and information contained within this contract are public records and subject to disclosure after contract award or the contract is cancelled.</w:t>
      </w:r>
    </w:p>
    <w:p w:rsidR="00FE5F5D" w:rsidRPr="00903F80" w:rsidRDefault="00FE5F5D" w:rsidP="00FE5F5D">
      <w:pPr>
        <w:pStyle w:val="Style1"/>
        <w:numPr>
          <w:ilvl w:val="0"/>
          <w:numId w:val="3"/>
        </w:numPr>
        <w:adjustRightInd/>
        <w:spacing w:before="240" w:after="120" w:line="360" w:lineRule="auto"/>
        <w:ind w:right="14"/>
        <w:rPr>
          <w:rFonts w:ascii="Arial" w:hAnsi="Arial" w:cs="Arial"/>
          <w:b/>
          <w:spacing w:val="13"/>
          <w:sz w:val="18"/>
          <w:szCs w:val="18"/>
        </w:rPr>
      </w:pPr>
      <w:r w:rsidRPr="00903F80">
        <w:rPr>
          <w:rFonts w:ascii="Arial" w:hAnsi="Arial" w:cs="Arial"/>
          <w:b/>
          <w:spacing w:val="13"/>
          <w:sz w:val="18"/>
          <w:szCs w:val="18"/>
        </w:rPr>
        <w:t>Legal Contract</w:t>
      </w:r>
    </w:p>
    <w:p w:rsidR="00FE5F5D" w:rsidRPr="00C15629" w:rsidRDefault="00FE5F5D" w:rsidP="00FE5F5D">
      <w:pPr>
        <w:pStyle w:val="Style2"/>
        <w:tabs>
          <w:tab w:val="left" w:pos="720"/>
        </w:tabs>
        <w:spacing w:before="0" w:after="120"/>
        <w:ind w:left="1440" w:right="10"/>
        <w:jc w:val="both"/>
        <w:rPr>
          <w:rStyle w:val="CharacterStyle1"/>
          <w:spacing w:val="-3"/>
        </w:rPr>
      </w:pPr>
      <w:r>
        <w:rPr>
          <w:rStyle w:val="CharacterStyle1"/>
          <w:spacing w:val="-3"/>
        </w:rPr>
        <w:t>A.5</w:t>
      </w:r>
      <w:r w:rsidRPr="00C15629">
        <w:rPr>
          <w:rStyle w:val="CharacterStyle1"/>
          <w:spacing w:val="-3"/>
        </w:rPr>
        <w:t>.</w:t>
      </w:r>
      <w:r>
        <w:rPr>
          <w:rStyle w:val="CharacterStyle1"/>
          <w:spacing w:val="-3"/>
        </w:rPr>
        <w:t>1</w:t>
      </w:r>
      <w:r w:rsidRPr="00C15629">
        <w:rPr>
          <w:rStyle w:val="CharacterStyle1"/>
          <w:spacing w:val="-3"/>
        </w:rPr>
        <w:t>.</w:t>
      </w:r>
      <w:r w:rsidRPr="00C15629">
        <w:rPr>
          <w:rStyle w:val="CharacterStyle1"/>
          <w:spacing w:val="-3"/>
        </w:rPr>
        <w:tab/>
        <w:t>The Contract may consist of the following documents in order of pre</w:t>
      </w:r>
      <w:r>
        <w:rPr>
          <w:rStyle w:val="CharacterStyle1"/>
          <w:spacing w:val="-3"/>
        </w:rPr>
        <w:t>ceden</w:t>
      </w:r>
      <w:r w:rsidRPr="00C15629">
        <w:rPr>
          <w:rStyle w:val="CharacterStyle1"/>
          <w:spacing w:val="-3"/>
        </w:rPr>
        <w:t xml:space="preserve">ce: </w:t>
      </w:r>
    </w:p>
    <w:p w:rsidR="00FE5F5D" w:rsidRPr="00C15629" w:rsidRDefault="00FE5F5D" w:rsidP="00FE5F5D">
      <w:pPr>
        <w:pStyle w:val="Style2"/>
        <w:tabs>
          <w:tab w:val="left" w:pos="720"/>
        </w:tabs>
        <w:spacing w:before="0" w:after="120"/>
        <w:ind w:left="2160" w:right="10"/>
        <w:jc w:val="both"/>
        <w:rPr>
          <w:rStyle w:val="CharacterStyle1"/>
          <w:spacing w:val="-3"/>
        </w:rPr>
      </w:pPr>
      <w:r w:rsidRPr="00C15629">
        <w:rPr>
          <w:rStyle w:val="CharacterStyle1"/>
          <w:spacing w:val="-3"/>
        </w:rPr>
        <w:t>A.</w:t>
      </w:r>
      <w:r>
        <w:rPr>
          <w:rStyle w:val="CharacterStyle1"/>
          <w:spacing w:val="-3"/>
        </w:rPr>
        <w:t>5</w:t>
      </w:r>
      <w:r w:rsidRPr="00C15629">
        <w:rPr>
          <w:rStyle w:val="CharacterStyle1"/>
          <w:spacing w:val="-3"/>
        </w:rPr>
        <w:t>.</w:t>
      </w:r>
      <w:r>
        <w:rPr>
          <w:rStyle w:val="CharacterStyle1"/>
          <w:spacing w:val="-3"/>
        </w:rPr>
        <w:t>1</w:t>
      </w:r>
      <w:r w:rsidRPr="00C15629">
        <w:rPr>
          <w:rStyle w:val="CharacterStyle1"/>
          <w:spacing w:val="-3"/>
        </w:rPr>
        <w:t>.1.</w:t>
      </w:r>
      <w:r w:rsidRPr="00C15629">
        <w:rPr>
          <w:rStyle w:val="CharacterStyle1"/>
          <w:spacing w:val="-3"/>
        </w:rPr>
        <w:tab/>
        <w:t>Purchase o</w:t>
      </w:r>
      <w:r>
        <w:rPr>
          <w:rStyle w:val="CharacterStyle1"/>
          <w:spacing w:val="-3"/>
        </w:rPr>
        <w:t>rder, as amended by Change Order</w:t>
      </w:r>
      <w:r w:rsidRPr="00C15629">
        <w:rPr>
          <w:rStyle w:val="CharacterStyle1"/>
          <w:spacing w:val="-3"/>
        </w:rPr>
        <w:t xml:space="preserve"> (if applicable); </w:t>
      </w:r>
    </w:p>
    <w:p w:rsidR="00FE5F5D" w:rsidRPr="00C15629" w:rsidRDefault="00FE5F5D" w:rsidP="00FE5F5D">
      <w:pPr>
        <w:pStyle w:val="Style2"/>
        <w:tabs>
          <w:tab w:val="left" w:pos="720"/>
        </w:tabs>
        <w:spacing w:before="0" w:after="120"/>
        <w:ind w:left="2160" w:right="10"/>
        <w:jc w:val="both"/>
        <w:rPr>
          <w:rStyle w:val="CharacterStyle1"/>
          <w:spacing w:val="-3"/>
        </w:rPr>
      </w:pPr>
      <w:r>
        <w:rPr>
          <w:rStyle w:val="CharacterStyle1"/>
          <w:spacing w:val="-3"/>
        </w:rPr>
        <w:t>A.5.1</w:t>
      </w:r>
      <w:r w:rsidRPr="00C15629">
        <w:rPr>
          <w:rStyle w:val="CharacterStyle1"/>
          <w:spacing w:val="-3"/>
        </w:rPr>
        <w:t>.2.</w:t>
      </w:r>
      <w:r w:rsidRPr="00C15629">
        <w:rPr>
          <w:rStyle w:val="CharacterStyle1"/>
          <w:spacing w:val="-3"/>
        </w:rPr>
        <w:tab/>
      </w:r>
      <w:r>
        <w:rPr>
          <w:rStyle w:val="CharacterStyle1"/>
          <w:spacing w:val="-3"/>
        </w:rPr>
        <w:t>The Contract Terms and Conditions</w:t>
      </w:r>
      <w:r w:rsidRPr="00C15629">
        <w:rPr>
          <w:rStyle w:val="CharacterStyle1"/>
          <w:spacing w:val="-3"/>
        </w:rPr>
        <w:t>, as amended (if applicable); and</w:t>
      </w:r>
    </w:p>
    <w:p w:rsidR="00FE5F5D" w:rsidRPr="00C15629" w:rsidRDefault="00FE5F5D" w:rsidP="00FE5F5D">
      <w:pPr>
        <w:pStyle w:val="Style2"/>
        <w:tabs>
          <w:tab w:val="left" w:pos="720"/>
        </w:tabs>
        <w:spacing w:before="0" w:after="120"/>
        <w:ind w:left="2160" w:right="10"/>
        <w:jc w:val="both"/>
        <w:rPr>
          <w:rStyle w:val="CharacterStyle1"/>
          <w:spacing w:val="-3"/>
        </w:rPr>
      </w:pPr>
      <w:r>
        <w:rPr>
          <w:rStyle w:val="CharacterStyle1"/>
          <w:spacing w:val="-3"/>
        </w:rPr>
        <w:t>A.5.1</w:t>
      </w:r>
      <w:r w:rsidRPr="00C15629">
        <w:rPr>
          <w:rStyle w:val="CharacterStyle1"/>
          <w:spacing w:val="-3"/>
        </w:rPr>
        <w:t>.3.</w:t>
      </w:r>
      <w:r w:rsidRPr="00C15629">
        <w:rPr>
          <w:rStyle w:val="CharacterStyle1"/>
          <w:spacing w:val="-3"/>
        </w:rPr>
        <w:tab/>
      </w:r>
      <w:r>
        <w:rPr>
          <w:rStyle w:val="CharacterStyle1"/>
          <w:spacing w:val="-3"/>
        </w:rPr>
        <w:t>Any listed attachments</w:t>
      </w:r>
    </w:p>
    <w:p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 xml:space="preserve">A.6.     </w:t>
      </w:r>
      <w:r w:rsidRPr="00903F80">
        <w:rPr>
          <w:rFonts w:ascii="Arial" w:hAnsi="Arial" w:cs="Arial"/>
          <w:b/>
          <w:spacing w:val="13"/>
          <w:sz w:val="18"/>
          <w:szCs w:val="18"/>
        </w:rPr>
        <w:t>Contract Modification</w:t>
      </w:r>
    </w:p>
    <w:p w:rsidR="00FE5F5D" w:rsidRPr="00CE5C2E" w:rsidRDefault="00FE5F5D" w:rsidP="00FE5F5D">
      <w:pPr>
        <w:pStyle w:val="Style2"/>
        <w:tabs>
          <w:tab w:val="left" w:pos="720"/>
        </w:tabs>
        <w:spacing w:before="0" w:after="120"/>
        <w:ind w:left="1440" w:right="173"/>
        <w:jc w:val="both"/>
        <w:rPr>
          <w:rStyle w:val="CharacterStyle1"/>
        </w:rPr>
      </w:pPr>
      <w:r w:rsidRPr="00B505C6">
        <w:rPr>
          <w:rStyle w:val="CharacterStyle1"/>
        </w:rPr>
        <w:t>A.</w:t>
      </w:r>
      <w:r>
        <w:rPr>
          <w:rStyle w:val="CharacterStyle1"/>
        </w:rPr>
        <w:t>6</w:t>
      </w:r>
      <w:r w:rsidRPr="00B505C6">
        <w:rPr>
          <w:rStyle w:val="CharacterStyle1"/>
        </w:rPr>
        <w:t>.1.</w:t>
      </w:r>
      <w:r w:rsidRPr="00CE5C2E">
        <w:rPr>
          <w:rStyle w:val="CharacterStyle1"/>
        </w:rPr>
        <w:tab/>
        <w:t xml:space="preserve">The Contract is issued under the authority of the State Purchasing Director </w:t>
      </w:r>
      <w:r w:rsidR="00C62E84">
        <w:rPr>
          <w:rStyle w:val="CharacterStyle1"/>
        </w:rPr>
        <w:t xml:space="preserve">or through the delegated authority from the State Purchasing Director to the requisitioning agency </w:t>
      </w:r>
      <w:r w:rsidRPr="00CE5C2E">
        <w:rPr>
          <w:rStyle w:val="CharacterStyle1"/>
        </w:rPr>
        <w:t>who signs the Contract.</w:t>
      </w:r>
      <w:r>
        <w:rPr>
          <w:rStyle w:val="CharacterStyle1"/>
        </w:rPr>
        <w:t xml:space="preserve"> </w:t>
      </w:r>
      <w:r w:rsidRPr="00CE5C2E">
        <w:rPr>
          <w:rStyle w:val="CharacterStyle1"/>
        </w:rPr>
        <w:t xml:space="preserve"> The Contract</w:t>
      </w:r>
      <w:r>
        <w:rPr>
          <w:rStyle w:val="CharacterStyle1"/>
        </w:rPr>
        <w:t xml:space="preserve"> </w:t>
      </w:r>
      <w:r w:rsidRPr="00CE5C2E">
        <w:rPr>
          <w:rStyle w:val="CharacterStyle1"/>
        </w:rPr>
        <w:t xml:space="preserve">may be modified only through a written Contract Modification, signed by the </w:t>
      </w:r>
      <w:r w:rsidR="00C62E84">
        <w:rPr>
          <w:rStyle w:val="CharacterStyle1"/>
        </w:rPr>
        <w:t>State Purchasing Director or the Chief Administrative Officer of the requisitioning agency</w:t>
      </w:r>
      <w:r w:rsidRPr="00CE5C2E">
        <w:rPr>
          <w:rStyle w:val="CharacterStyle1"/>
        </w:rPr>
        <w:t xml:space="preserve">. </w:t>
      </w:r>
    </w:p>
    <w:p w:rsidR="00FE5F5D" w:rsidRDefault="00FE5F5D" w:rsidP="00FE5F5D">
      <w:pPr>
        <w:pStyle w:val="p1"/>
        <w:tabs>
          <w:tab w:val="clear" w:pos="391"/>
        </w:tabs>
        <w:ind w:left="1440" w:right="173" w:hanging="720"/>
        <w:jc w:val="both"/>
        <w:rPr>
          <w:rStyle w:val="CharacterStyle1"/>
          <w:b w:val="0"/>
        </w:rPr>
      </w:pPr>
      <w:r w:rsidRPr="00E43A15">
        <w:rPr>
          <w:rStyle w:val="CharacterStyle1"/>
          <w:b w:val="0"/>
        </w:rPr>
        <w:t>A.6.2.</w:t>
      </w:r>
      <w:r w:rsidRPr="00E43A15">
        <w:rPr>
          <w:rStyle w:val="CharacterStyle1"/>
          <w:b w:val="0"/>
        </w:rPr>
        <w:tab/>
        <w:t>Any change to the Contract, including but not limited to the addition of work or materials, the revision of payment terms, or the substitution of work or materials, directed by a person who is not specifically authorized by the Central Purchasing Division in writing signed by the State Purchasing Director</w:t>
      </w:r>
      <w:r w:rsidR="00C62E84">
        <w:rPr>
          <w:rStyle w:val="CharacterStyle1"/>
          <w:b w:val="0"/>
        </w:rPr>
        <w:t xml:space="preserve"> or through the delegated authority from the State Purchasing Director to the requisitioning agency</w:t>
      </w:r>
      <w:r w:rsidRPr="00E43A15">
        <w:rPr>
          <w:rStyle w:val="CharacterStyle1"/>
          <w:b w:val="0"/>
        </w:rPr>
        <w:t>, or made unilaterally by the Supplier, is a breach of the Contract.  Unless otherwise specified by applicable law or rules, such modifications, including unauthorized written Contract Modifications, shall be void and without effect, and the Supplier shall not be entitled to any claim under this Contract based on those modifications.  No oral statement of any person shall modify or otherwise affect the terms, conditions, or specifications stated in the resultant Contract.</w:t>
      </w:r>
    </w:p>
    <w:p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lastRenderedPageBreak/>
        <w:t>A.7.      Delivery</w:t>
      </w:r>
      <w:r w:rsidRPr="00903F80">
        <w:rPr>
          <w:rFonts w:ascii="Arial" w:hAnsi="Arial" w:cs="Arial"/>
          <w:b/>
          <w:spacing w:val="13"/>
          <w:sz w:val="18"/>
          <w:szCs w:val="18"/>
        </w:rPr>
        <w:t>, Inspection and Acceptance</w:t>
      </w:r>
    </w:p>
    <w:p w:rsidR="00FE5F5D" w:rsidRPr="00CE5C2E" w:rsidRDefault="00FE5F5D" w:rsidP="00FE5F5D">
      <w:pPr>
        <w:pStyle w:val="Style2"/>
        <w:tabs>
          <w:tab w:val="left" w:pos="720"/>
        </w:tabs>
        <w:spacing w:before="0" w:after="120"/>
        <w:ind w:left="1440" w:right="173"/>
        <w:jc w:val="both"/>
        <w:rPr>
          <w:rStyle w:val="CharacterStyle1"/>
        </w:rPr>
      </w:pPr>
      <w:r w:rsidRPr="00B505C6">
        <w:rPr>
          <w:spacing w:val="-3"/>
        </w:rPr>
        <w:t>A.</w:t>
      </w:r>
      <w:r>
        <w:rPr>
          <w:spacing w:val="-3"/>
        </w:rPr>
        <w:t>7</w:t>
      </w:r>
      <w:r w:rsidRPr="00B505C6">
        <w:rPr>
          <w:spacing w:val="-3"/>
        </w:rPr>
        <w:t>.1.</w:t>
      </w:r>
      <w:r>
        <w:rPr>
          <w:spacing w:val="-3"/>
        </w:rPr>
        <w:tab/>
        <w:t xml:space="preserve">Unless otherwise specified in the awarding documents, all deliveries shall be F.O.B. Destination.  The </w:t>
      </w:r>
      <w:r>
        <w:rPr>
          <w:rStyle w:val="CharacterStyle1"/>
        </w:rPr>
        <w:t>Supplier</w:t>
      </w:r>
      <w:r w:rsidRPr="00CE5C2E">
        <w:rPr>
          <w:rStyle w:val="CharacterStyle1"/>
        </w:rPr>
        <w:t xml:space="preserve"> awarded the Contract shall prepay all packaging, handling, shipping and delivery charges and firm prices quoted in the </w:t>
      </w:r>
      <w:r>
        <w:rPr>
          <w:rStyle w:val="CharacterStyle1"/>
        </w:rPr>
        <w:t xml:space="preserve">Contract </w:t>
      </w:r>
      <w:r w:rsidRPr="00CE5C2E">
        <w:rPr>
          <w:rStyle w:val="CharacterStyle1"/>
        </w:rPr>
        <w:t>shall include all such charges.</w:t>
      </w:r>
      <w:r>
        <w:rPr>
          <w:rStyle w:val="CharacterStyle1"/>
        </w:rPr>
        <w:t xml:space="preserve"> </w:t>
      </w:r>
      <w:r w:rsidRPr="00CE5C2E">
        <w:rPr>
          <w:rStyle w:val="CharacterStyle1"/>
        </w:rPr>
        <w:t xml:space="preserve"> All products and/or services to be delivered pursuant to the Contract shall be subject to final inspection and acceptance by the State at destination.</w:t>
      </w:r>
      <w:r>
        <w:rPr>
          <w:rStyle w:val="CharacterStyle1"/>
        </w:rPr>
        <w:t xml:space="preserve"> </w:t>
      </w:r>
      <w:r w:rsidRPr="00CE5C2E">
        <w:rPr>
          <w:rStyle w:val="CharacterStyle1"/>
        </w:rPr>
        <w:t xml:space="preserve"> The State assumes no responsibility for goods until accepted by the State at the receiving point in good condition.</w:t>
      </w:r>
      <w:r>
        <w:rPr>
          <w:rStyle w:val="CharacterStyle1"/>
        </w:rPr>
        <w:t xml:space="preserve"> </w:t>
      </w:r>
      <w:r w:rsidRPr="00CE5C2E">
        <w:rPr>
          <w:rStyle w:val="CharacterStyle1"/>
        </w:rPr>
        <w:t xml:space="preserve"> Title and risk of loss or damage to all items shall be the responsibility of the </w:t>
      </w:r>
      <w:r>
        <w:rPr>
          <w:rStyle w:val="CharacterStyle1"/>
        </w:rPr>
        <w:t>S</w:t>
      </w:r>
      <w:r w:rsidRPr="00CE5C2E">
        <w:rPr>
          <w:rStyle w:val="CharacterStyle1"/>
        </w:rPr>
        <w:t>upplier until accepted by the receiving agency.</w:t>
      </w:r>
      <w:r>
        <w:rPr>
          <w:rStyle w:val="CharacterStyle1"/>
        </w:rPr>
        <w:t xml:space="preserve"> </w:t>
      </w:r>
      <w:r w:rsidRPr="00CE5C2E">
        <w:rPr>
          <w:rStyle w:val="CharacterStyle1"/>
        </w:rPr>
        <w:t xml:space="preserve"> The </w:t>
      </w:r>
      <w:r>
        <w:rPr>
          <w:rStyle w:val="CharacterStyle1"/>
        </w:rPr>
        <w:t>S</w:t>
      </w:r>
      <w:r w:rsidRPr="00CE5C2E">
        <w:rPr>
          <w:rStyle w:val="CharacterStyle1"/>
        </w:rPr>
        <w:t>upplier awarded the Contract shall be responsible for filing, processing, and collecting any and all damage claims accruing prior to acceptance.</w:t>
      </w:r>
    </w:p>
    <w:p w:rsidR="00FE5F5D" w:rsidRPr="00CE5C2E" w:rsidRDefault="00FE5F5D" w:rsidP="00FE5F5D">
      <w:pPr>
        <w:pStyle w:val="Style2"/>
        <w:tabs>
          <w:tab w:val="left" w:pos="720"/>
        </w:tabs>
        <w:spacing w:before="0" w:after="120"/>
        <w:ind w:left="1440" w:right="173"/>
        <w:jc w:val="both"/>
        <w:rPr>
          <w:rStyle w:val="CharacterStyle1"/>
        </w:rPr>
      </w:pPr>
      <w:r>
        <w:rPr>
          <w:rStyle w:val="CharacterStyle1"/>
        </w:rPr>
        <w:t>A.7.2</w:t>
      </w:r>
      <w:r w:rsidRPr="00B505C6">
        <w:rPr>
          <w:rStyle w:val="CharacterStyle1"/>
        </w:rPr>
        <w:t>.</w:t>
      </w:r>
      <w:r>
        <w:rPr>
          <w:rStyle w:val="CharacterStyle1"/>
        </w:rPr>
        <w:tab/>
      </w:r>
      <w:r w:rsidRPr="00CE5C2E">
        <w:rPr>
          <w:rStyle w:val="CharacterStyle1"/>
        </w:rPr>
        <w:t>Supplier</w:t>
      </w:r>
      <w:r w:rsidR="00B9731D">
        <w:rPr>
          <w:rStyle w:val="CharacterStyle1"/>
        </w:rPr>
        <w:t xml:space="preserve"> </w:t>
      </w:r>
      <w:r w:rsidRPr="00CE5C2E">
        <w:rPr>
          <w:rStyle w:val="CharacterStyle1"/>
        </w:rPr>
        <w:t>awarded the Contract shall be required to deliver products and services as</w:t>
      </w:r>
      <w:r>
        <w:rPr>
          <w:rStyle w:val="CharacterStyle1"/>
        </w:rPr>
        <w:t xml:space="preserve"> described</w:t>
      </w:r>
      <w:r w:rsidRPr="00CE5C2E">
        <w:rPr>
          <w:rStyle w:val="CharacterStyle1"/>
        </w:rPr>
        <w:t xml:space="preserve"> or before the required date.</w:t>
      </w:r>
      <w:r>
        <w:rPr>
          <w:rStyle w:val="CharacterStyle1"/>
        </w:rPr>
        <w:t xml:space="preserve"> </w:t>
      </w:r>
      <w:r w:rsidRPr="00CE5C2E">
        <w:rPr>
          <w:rStyle w:val="CharacterStyle1"/>
        </w:rPr>
        <w:t xml:space="preserve"> Deviations, substitutions or changes in products and services shall not be made unless expressly authorized in writing by the Central Purchasing Division.</w:t>
      </w:r>
    </w:p>
    <w:p w:rsidR="00FE5F5D" w:rsidRDefault="00FE5F5D" w:rsidP="00FE5F5D">
      <w:pPr>
        <w:pStyle w:val="Style1"/>
        <w:adjustRightInd/>
        <w:spacing w:before="120" w:after="120"/>
        <w:ind w:right="14"/>
        <w:rPr>
          <w:rFonts w:ascii="Arial" w:hAnsi="Arial" w:cs="Arial"/>
          <w:b/>
          <w:spacing w:val="13"/>
          <w:sz w:val="18"/>
          <w:szCs w:val="18"/>
        </w:rPr>
      </w:pPr>
      <w:r>
        <w:rPr>
          <w:rFonts w:ascii="Arial" w:hAnsi="Arial" w:cs="Arial"/>
          <w:b/>
          <w:spacing w:val="13"/>
          <w:sz w:val="18"/>
          <w:szCs w:val="18"/>
        </w:rPr>
        <w:t xml:space="preserve">A.8.      </w:t>
      </w:r>
      <w:r w:rsidRPr="00903F80">
        <w:rPr>
          <w:rFonts w:ascii="Arial" w:hAnsi="Arial" w:cs="Arial"/>
          <w:b/>
          <w:spacing w:val="13"/>
          <w:sz w:val="18"/>
          <w:szCs w:val="18"/>
        </w:rPr>
        <w:t>Invoicing and Payment</w:t>
      </w:r>
    </w:p>
    <w:p w:rsidR="0021174F" w:rsidRDefault="00FE5F5D" w:rsidP="00FE5F5D">
      <w:pPr>
        <w:pStyle w:val="Style2"/>
        <w:tabs>
          <w:tab w:val="left" w:pos="720"/>
        </w:tabs>
        <w:spacing w:before="0" w:after="120"/>
        <w:ind w:left="1440" w:right="10"/>
        <w:jc w:val="both"/>
        <w:rPr>
          <w:color w:val="000000"/>
        </w:rPr>
      </w:pPr>
      <w:r w:rsidRPr="00B505C6">
        <w:rPr>
          <w:rStyle w:val="CharacterStyle1"/>
        </w:rPr>
        <w:t>A.</w:t>
      </w:r>
      <w:r>
        <w:rPr>
          <w:rStyle w:val="CharacterStyle1"/>
        </w:rPr>
        <w:t>8</w:t>
      </w:r>
      <w:r w:rsidRPr="00B505C6">
        <w:rPr>
          <w:rStyle w:val="CharacterStyle1"/>
        </w:rPr>
        <w:t>.1.</w:t>
      </w:r>
      <w:r>
        <w:rPr>
          <w:rStyle w:val="CharacterStyle1"/>
        </w:rPr>
        <w:tab/>
      </w:r>
      <w:r w:rsidR="0021174F" w:rsidRPr="0021174F">
        <w:rPr>
          <w:color w:val="000000"/>
        </w:rPr>
        <w:t>Upon submission of an accurate and proper invoice, the invoice shall be paid in arrears after products have been delivered or services provided and in accordance with applicable law.  Invoices shall contain the purchase order number, a description of the products delivered or services provided, and the dates of such delivery or provision of services.</w:t>
      </w:r>
      <w:r w:rsidR="00BD28E6">
        <w:rPr>
          <w:color w:val="000000"/>
        </w:rPr>
        <w:t xml:space="preserve"> An invoice is considered proper</w:t>
      </w:r>
      <w:r w:rsidR="00BD28E6" w:rsidRPr="0021174F">
        <w:rPr>
          <w:color w:val="000000"/>
        </w:rPr>
        <w:t xml:space="preserve"> if sent to the proper recipient and goods or services have been received.</w:t>
      </w:r>
    </w:p>
    <w:p w:rsidR="0021174F" w:rsidRDefault="0021174F" w:rsidP="00FE5F5D">
      <w:pPr>
        <w:pStyle w:val="Style2"/>
        <w:tabs>
          <w:tab w:val="left" w:pos="720"/>
        </w:tabs>
        <w:spacing w:before="0" w:after="120"/>
        <w:ind w:left="1440" w:right="10"/>
        <w:jc w:val="both"/>
        <w:rPr>
          <w:rStyle w:val="CharacterStyle1"/>
        </w:rPr>
      </w:pPr>
      <w:r>
        <w:rPr>
          <w:rStyle w:val="CharacterStyle1"/>
        </w:rPr>
        <w:t xml:space="preserve">A.8.2.     </w:t>
      </w:r>
      <w:r w:rsidRPr="0021174F">
        <w:rPr>
          <w:color w:val="000000"/>
        </w:rPr>
        <w:t>State Acquisitions are exempt from sales taxes and federal excise taxes.</w:t>
      </w:r>
      <w:r w:rsidRPr="0021174F">
        <w:rPr>
          <w:rStyle w:val="CharacterStyle1"/>
        </w:rPr>
        <w:t xml:space="preserve"> </w:t>
      </w:r>
    </w:p>
    <w:p w:rsidR="00FE5F5D" w:rsidRPr="00CE5C2E" w:rsidRDefault="0021174F" w:rsidP="0021174F">
      <w:pPr>
        <w:pStyle w:val="Style2"/>
        <w:tabs>
          <w:tab w:val="left" w:pos="720"/>
        </w:tabs>
        <w:spacing w:before="0" w:after="120"/>
        <w:ind w:left="1440" w:right="14"/>
        <w:jc w:val="both"/>
        <w:rPr>
          <w:rStyle w:val="CharacterStyle1"/>
        </w:rPr>
      </w:pPr>
      <w:r>
        <w:rPr>
          <w:rStyle w:val="CharacterStyle1"/>
        </w:rPr>
        <w:t>A.8.3.</w:t>
      </w:r>
      <w:r>
        <w:rPr>
          <w:rStyle w:val="CharacterStyle1"/>
        </w:rPr>
        <w:tab/>
      </w:r>
      <w:r w:rsidR="00FE5F5D" w:rsidRPr="00CE5C2E">
        <w:rPr>
          <w:rStyle w:val="CharacterStyle1"/>
        </w:rPr>
        <w:t>Pursuant to 74 O.S. §85.44</w:t>
      </w:r>
      <w:r w:rsidR="00FE5F5D">
        <w:rPr>
          <w:rStyle w:val="CharacterStyle1"/>
        </w:rPr>
        <w:t>(B),</w:t>
      </w:r>
      <w:r w:rsidR="00FE5F5D" w:rsidRPr="00CE5C2E">
        <w:rPr>
          <w:rStyle w:val="CharacterStyle1"/>
        </w:rPr>
        <w:t xml:space="preserve"> invoices will be paid</w:t>
      </w:r>
      <w:r w:rsidR="00FE5F5D">
        <w:rPr>
          <w:rStyle w:val="CharacterStyle1"/>
        </w:rPr>
        <w:t xml:space="preserve"> </w:t>
      </w:r>
      <w:r w:rsidRPr="0021174F">
        <w:rPr>
          <w:color w:val="000000"/>
        </w:rPr>
        <w:t>in arrears after products have been delivered or services provided.</w:t>
      </w:r>
    </w:p>
    <w:p w:rsidR="00FE5F5D" w:rsidRDefault="00FE5F5D" w:rsidP="0021174F">
      <w:pPr>
        <w:pStyle w:val="Style2"/>
        <w:tabs>
          <w:tab w:val="left" w:pos="720"/>
        </w:tabs>
        <w:spacing w:before="0" w:after="120"/>
        <w:ind w:left="1440" w:right="14"/>
        <w:jc w:val="both"/>
        <w:rPr>
          <w:color w:val="000000"/>
        </w:rPr>
      </w:pPr>
      <w:r w:rsidRPr="00B505C6">
        <w:rPr>
          <w:rStyle w:val="CharacterStyle1"/>
        </w:rPr>
        <w:t>A.</w:t>
      </w:r>
      <w:r>
        <w:rPr>
          <w:rStyle w:val="CharacterStyle1"/>
        </w:rPr>
        <w:t>8</w:t>
      </w:r>
      <w:r w:rsidRPr="00B505C6">
        <w:rPr>
          <w:rStyle w:val="CharacterStyle1"/>
        </w:rPr>
        <w:t>.</w:t>
      </w:r>
      <w:r w:rsidR="0021174F">
        <w:rPr>
          <w:rStyle w:val="CharacterStyle1"/>
        </w:rPr>
        <w:t>4</w:t>
      </w:r>
      <w:r w:rsidRPr="00B505C6">
        <w:rPr>
          <w:rStyle w:val="CharacterStyle1"/>
        </w:rPr>
        <w:t>.</w:t>
      </w:r>
      <w:r>
        <w:rPr>
          <w:rStyle w:val="CharacterStyle1"/>
        </w:rPr>
        <w:tab/>
      </w:r>
      <w:r w:rsidR="0021174F" w:rsidRPr="0021174F">
        <w:rPr>
          <w:color w:val="000000"/>
        </w:rPr>
        <w:t>Payment terms will be net 45. Interest on late payments made by the State of Oklahoma is governed by 62 O.S.</w:t>
      </w:r>
      <w:r w:rsidR="0021174F">
        <w:rPr>
          <w:color w:val="000000"/>
        </w:rPr>
        <w:t xml:space="preserve">      </w:t>
      </w:r>
      <w:r w:rsidR="0021174F" w:rsidRPr="0021174F">
        <w:rPr>
          <w:color w:val="000000"/>
        </w:rPr>
        <w:t xml:space="preserve"> § 34.72.</w:t>
      </w:r>
    </w:p>
    <w:p w:rsidR="0021174F" w:rsidRPr="0021174F" w:rsidRDefault="0021174F" w:rsidP="0021174F">
      <w:pPr>
        <w:pStyle w:val="Style2"/>
        <w:tabs>
          <w:tab w:val="left" w:pos="720"/>
        </w:tabs>
        <w:spacing w:before="0" w:after="240"/>
        <w:ind w:left="1440" w:right="14"/>
        <w:jc w:val="both"/>
        <w:rPr>
          <w:rStyle w:val="CharacterStyle1"/>
        </w:rPr>
      </w:pPr>
      <w:r>
        <w:rPr>
          <w:rStyle w:val="CharacterStyle1"/>
        </w:rPr>
        <w:t>A.8.5.</w:t>
      </w:r>
      <w:r>
        <w:rPr>
          <w:rStyle w:val="CharacterStyle1"/>
        </w:rPr>
        <w:tab/>
      </w:r>
      <w:r w:rsidRPr="0021174F">
        <w:rPr>
          <w:color w:val="000000"/>
        </w:rPr>
        <w:t>Additional terms which provide di</w:t>
      </w:r>
      <w:r w:rsidR="00BD28E6">
        <w:rPr>
          <w:color w:val="000000"/>
        </w:rPr>
        <w:t>scounts for earlier payment may</w:t>
      </w:r>
      <w:r w:rsidRPr="0021174F">
        <w:rPr>
          <w:color w:val="000000"/>
        </w:rPr>
        <w:t xml:space="preserve"> be evaluated when making an award.  </w:t>
      </w:r>
      <w:r w:rsidR="00BD28E6">
        <w:rPr>
          <w:color w:val="000000"/>
        </w:rPr>
        <w:t>Any such a</w:t>
      </w:r>
      <w:r w:rsidRPr="0021174F">
        <w:rPr>
          <w:color w:val="000000"/>
        </w:rPr>
        <w:t>dditional terms shall be no less than ten (10) days increasing in five (5) day increments up to thirty (30) days.  The date from which the discount time is calcula</w:t>
      </w:r>
      <w:r w:rsidR="00BD28E6">
        <w:rPr>
          <w:color w:val="000000"/>
        </w:rPr>
        <w:t>ted shall be the date of a proper</w:t>
      </w:r>
      <w:r w:rsidRPr="0021174F">
        <w:rPr>
          <w:color w:val="000000"/>
        </w:rPr>
        <w:t xml:space="preserve"> invoice.  </w:t>
      </w:r>
    </w:p>
    <w:p w:rsidR="00FE5F5D" w:rsidRDefault="00FE5F5D" w:rsidP="00FE5F5D">
      <w:pPr>
        <w:pStyle w:val="Style1"/>
        <w:adjustRightInd/>
        <w:spacing w:before="120" w:after="120"/>
        <w:ind w:right="14"/>
        <w:rPr>
          <w:rFonts w:ascii="Arial" w:hAnsi="Arial" w:cs="Arial"/>
          <w:b/>
          <w:spacing w:val="13"/>
          <w:sz w:val="18"/>
          <w:szCs w:val="18"/>
        </w:rPr>
      </w:pPr>
      <w:r>
        <w:rPr>
          <w:rFonts w:ascii="Arial" w:hAnsi="Arial" w:cs="Arial"/>
          <w:b/>
          <w:spacing w:val="13"/>
          <w:sz w:val="18"/>
          <w:szCs w:val="18"/>
        </w:rPr>
        <w:t xml:space="preserve">A.9.     </w:t>
      </w:r>
      <w:r w:rsidRPr="00903F80">
        <w:rPr>
          <w:rFonts w:ascii="Arial" w:hAnsi="Arial" w:cs="Arial"/>
          <w:b/>
          <w:spacing w:val="13"/>
          <w:sz w:val="18"/>
          <w:szCs w:val="18"/>
        </w:rPr>
        <w:t>Tax Exemption</w:t>
      </w:r>
    </w:p>
    <w:p w:rsidR="00FE5F5D" w:rsidRDefault="00FE5F5D" w:rsidP="00FE5F5D">
      <w:pPr>
        <w:pStyle w:val="Style3"/>
        <w:spacing w:before="0" w:after="240" w:line="240" w:lineRule="auto"/>
        <w:ind w:right="173"/>
        <w:jc w:val="both"/>
        <w:rPr>
          <w:rStyle w:val="CharacterStyle1"/>
        </w:rPr>
      </w:pPr>
      <w:r>
        <w:rPr>
          <w:rStyle w:val="CharacterStyle1"/>
        </w:rPr>
        <w:t>State agency acquisitions are exempt from State sales taxes and Federal excise taxes. Suppliers shall not include these taxes in price quotes.</w:t>
      </w:r>
    </w:p>
    <w:p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 xml:space="preserve">A.10.    </w:t>
      </w:r>
      <w:r w:rsidRPr="00903F80">
        <w:rPr>
          <w:rFonts w:ascii="Arial" w:hAnsi="Arial" w:cs="Arial"/>
          <w:b/>
          <w:spacing w:val="13"/>
          <w:sz w:val="18"/>
          <w:szCs w:val="18"/>
        </w:rPr>
        <w:t>Audit and Records Clause</w:t>
      </w:r>
    </w:p>
    <w:p w:rsidR="00FE5F5D" w:rsidRDefault="00FE5F5D" w:rsidP="00FE5F5D">
      <w:pPr>
        <w:pStyle w:val="p1"/>
        <w:tabs>
          <w:tab w:val="clear" w:pos="391"/>
        </w:tabs>
        <w:ind w:left="1440" w:right="173" w:hanging="720"/>
        <w:jc w:val="both"/>
        <w:rPr>
          <w:rStyle w:val="CharacterStyle1"/>
          <w:b w:val="0"/>
        </w:rPr>
      </w:pPr>
      <w:r w:rsidRPr="00E43A15">
        <w:rPr>
          <w:rStyle w:val="CharacterStyle1"/>
          <w:b w:val="0"/>
        </w:rPr>
        <w:t>A.10.1.</w:t>
      </w:r>
      <w:r w:rsidRPr="00E43A15">
        <w:rPr>
          <w:rStyle w:val="CharacterStyle1"/>
          <w:b w:val="0"/>
        </w:rPr>
        <w:tab/>
        <w:t>As used in this clause, “records" includes books, documents, accounting procedures and practices, and other data, regardless of type and regardless of whether such items are in written form, in the form of computer data, or in any other form.  In accepting any Contract with the State, the Supplier agree any pertinent State or Federal agency will have the right to examine and audit all records relevant to execution and performance of the resultant Contract.</w:t>
      </w:r>
    </w:p>
    <w:p w:rsidR="00FE5F5D" w:rsidRDefault="00FE5F5D" w:rsidP="00FE5F5D">
      <w:pPr>
        <w:pStyle w:val="p1"/>
        <w:tabs>
          <w:tab w:val="clear" w:pos="391"/>
        </w:tabs>
        <w:ind w:left="720" w:firstLine="0"/>
        <w:jc w:val="both"/>
        <w:rPr>
          <w:rStyle w:val="CharacterStyle1"/>
          <w:b w:val="0"/>
        </w:rPr>
      </w:pPr>
    </w:p>
    <w:p w:rsidR="00FE5F5D" w:rsidRPr="00CE5C2E" w:rsidRDefault="00FE5F5D" w:rsidP="00FE5F5D">
      <w:pPr>
        <w:pStyle w:val="Style2"/>
        <w:tabs>
          <w:tab w:val="left" w:pos="720"/>
        </w:tabs>
        <w:spacing w:before="0" w:after="120"/>
        <w:ind w:left="1440" w:right="173"/>
        <w:jc w:val="both"/>
        <w:rPr>
          <w:rStyle w:val="CharacterStyle1"/>
        </w:rPr>
      </w:pPr>
      <w:r w:rsidRPr="00B505C6">
        <w:rPr>
          <w:rStyle w:val="CharacterStyle1"/>
        </w:rPr>
        <w:t>A.1</w:t>
      </w:r>
      <w:r>
        <w:rPr>
          <w:rStyle w:val="CharacterStyle1"/>
        </w:rPr>
        <w:t>0</w:t>
      </w:r>
      <w:r w:rsidRPr="00B505C6">
        <w:rPr>
          <w:rStyle w:val="CharacterStyle1"/>
        </w:rPr>
        <w:t>.2.</w:t>
      </w:r>
      <w:r w:rsidRPr="00B505C6">
        <w:rPr>
          <w:rStyle w:val="CharacterStyle1"/>
        </w:rPr>
        <w:tab/>
      </w:r>
      <w:r w:rsidRPr="00CE5C2E">
        <w:rPr>
          <w:rStyle w:val="CharacterStyle1"/>
        </w:rPr>
        <w:t xml:space="preserve">The </w:t>
      </w:r>
      <w:r>
        <w:rPr>
          <w:rStyle w:val="CharacterStyle1"/>
        </w:rPr>
        <w:t>Supplier</w:t>
      </w:r>
      <w:r w:rsidRPr="00CE5C2E">
        <w:rPr>
          <w:rStyle w:val="CharacterStyle1"/>
        </w:rPr>
        <w:t xml:space="preserve"> awarded the Contract is required to retain records relative to the Contract for the duration of the Contract and for a period of seven (7) years following completion and/or termination of the Contract.</w:t>
      </w:r>
      <w:r>
        <w:rPr>
          <w:rStyle w:val="CharacterStyle1"/>
        </w:rPr>
        <w:t xml:space="preserve"> </w:t>
      </w:r>
      <w:r w:rsidRPr="00CE5C2E">
        <w:rPr>
          <w:rStyle w:val="CharacterStyle1"/>
        </w:rPr>
        <w:t xml:space="preserve"> If an audit, litigation, or other action involving such records is started before the end of the seven (7) year period, the records are required to be maintained for two (2) years from the date that all issues arising out of the action are resolved, or until the end of the seven (7) year retention period, whichever is later.</w:t>
      </w:r>
    </w:p>
    <w:p w:rsidR="00FE5F5D" w:rsidRDefault="00FE5F5D" w:rsidP="000C73CC">
      <w:pPr>
        <w:pStyle w:val="Style1"/>
        <w:adjustRightInd/>
        <w:spacing w:before="120" w:line="360" w:lineRule="auto"/>
        <w:ind w:right="14"/>
        <w:rPr>
          <w:rFonts w:ascii="Arial" w:hAnsi="Arial" w:cs="Arial"/>
          <w:b/>
          <w:spacing w:val="13"/>
          <w:sz w:val="18"/>
          <w:szCs w:val="18"/>
        </w:rPr>
      </w:pPr>
      <w:r>
        <w:rPr>
          <w:rFonts w:ascii="Arial" w:hAnsi="Arial" w:cs="Arial"/>
          <w:b/>
          <w:spacing w:val="13"/>
          <w:sz w:val="18"/>
          <w:szCs w:val="18"/>
        </w:rPr>
        <w:t xml:space="preserve">A.11.  </w:t>
      </w:r>
      <w:r w:rsidRPr="00903F80">
        <w:rPr>
          <w:rFonts w:ascii="Arial" w:hAnsi="Arial" w:cs="Arial"/>
          <w:b/>
          <w:spacing w:val="13"/>
          <w:sz w:val="18"/>
          <w:szCs w:val="18"/>
        </w:rPr>
        <w:t>Non-Appropriation Clause</w:t>
      </w:r>
    </w:p>
    <w:p w:rsidR="00FE5F5D" w:rsidRDefault="00FE5F5D" w:rsidP="000C73CC">
      <w:pPr>
        <w:pStyle w:val="Style1"/>
        <w:adjustRightInd/>
        <w:spacing w:after="120"/>
        <w:ind w:right="173"/>
        <w:jc w:val="both"/>
        <w:rPr>
          <w:rFonts w:ascii="Arial" w:hAnsi="Arial" w:cs="Arial"/>
          <w:sz w:val="18"/>
          <w:szCs w:val="18"/>
        </w:rPr>
      </w:pPr>
      <w:r>
        <w:rPr>
          <w:rFonts w:ascii="Arial" w:hAnsi="Arial" w:cs="Arial"/>
          <w:spacing w:val="-1"/>
          <w:sz w:val="18"/>
          <w:szCs w:val="18"/>
        </w:rPr>
        <w:t xml:space="preserve">The terms of the Contract are </w:t>
      </w:r>
      <w:r>
        <w:rPr>
          <w:rFonts w:ascii="Arial" w:hAnsi="Arial" w:cs="Arial"/>
          <w:spacing w:val="-3"/>
          <w:sz w:val="18"/>
          <w:szCs w:val="18"/>
        </w:rPr>
        <w:t xml:space="preserve">contingent upon sufficient appropriations being made by the Legislature or other appropriate government entity.  Notwithstanding any language to the contrary, the procuring agency may terminate its obligations under the Contract if sufficient appropriations are not made by the Legislature or other appropriate governing entity to pay </w:t>
      </w:r>
      <w:r>
        <w:rPr>
          <w:rFonts w:ascii="Arial" w:hAnsi="Arial" w:cs="Arial"/>
          <w:spacing w:val="-2"/>
          <w:sz w:val="18"/>
          <w:szCs w:val="18"/>
        </w:rPr>
        <w:t xml:space="preserve">amounts due for multiple year agreements.  The Requesting (procuring) Agency's decisions as to whether sufficient appropriations </w:t>
      </w:r>
      <w:r>
        <w:rPr>
          <w:rFonts w:ascii="Arial" w:hAnsi="Arial" w:cs="Arial"/>
          <w:sz w:val="18"/>
          <w:szCs w:val="18"/>
        </w:rPr>
        <w:t>are available shall be accepted by the Supplier and shall be final and binding.</w:t>
      </w:r>
    </w:p>
    <w:p w:rsidR="00FE5F5D" w:rsidRDefault="00FE5F5D" w:rsidP="0021174F">
      <w:pPr>
        <w:pStyle w:val="Style1"/>
        <w:adjustRightInd/>
        <w:spacing w:before="120" w:line="360" w:lineRule="auto"/>
        <w:ind w:right="14"/>
        <w:rPr>
          <w:rFonts w:ascii="Arial" w:hAnsi="Arial" w:cs="Arial"/>
          <w:b/>
          <w:spacing w:val="13"/>
          <w:sz w:val="18"/>
          <w:szCs w:val="18"/>
        </w:rPr>
      </w:pPr>
      <w:r>
        <w:rPr>
          <w:rFonts w:ascii="Arial" w:hAnsi="Arial" w:cs="Arial"/>
          <w:b/>
          <w:spacing w:val="13"/>
          <w:sz w:val="18"/>
          <w:szCs w:val="18"/>
        </w:rPr>
        <w:t xml:space="preserve">A.12.  </w:t>
      </w:r>
      <w:r w:rsidRPr="00903F80">
        <w:rPr>
          <w:rFonts w:ascii="Arial" w:hAnsi="Arial" w:cs="Arial"/>
          <w:b/>
          <w:spacing w:val="13"/>
          <w:sz w:val="18"/>
          <w:szCs w:val="18"/>
        </w:rPr>
        <w:t>Choice of Law</w:t>
      </w:r>
    </w:p>
    <w:p w:rsidR="00FE5F5D" w:rsidRPr="00CE5C2E" w:rsidRDefault="00FE5F5D" w:rsidP="00FE5F5D">
      <w:pPr>
        <w:pStyle w:val="Style1"/>
        <w:adjustRightInd/>
        <w:spacing w:after="120"/>
        <w:jc w:val="both"/>
        <w:rPr>
          <w:rFonts w:ascii="Arial" w:hAnsi="Arial" w:cs="Arial"/>
          <w:spacing w:val="-1"/>
          <w:sz w:val="18"/>
        </w:rPr>
      </w:pPr>
      <w:r w:rsidRPr="00CE5C2E">
        <w:rPr>
          <w:rFonts w:ascii="Arial" w:hAnsi="Arial" w:cs="Arial"/>
          <w:spacing w:val="-1"/>
          <w:sz w:val="18"/>
        </w:rPr>
        <w:t>Any claims, disputes, or litigation relating to the Contract shall be governed by the laws of the State of Oklahoma.</w:t>
      </w:r>
    </w:p>
    <w:p w:rsidR="00FE5F5D" w:rsidRDefault="00FE5F5D" w:rsidP="00FE5F5D">
      <w:pPr>
        <w:pStyle w:val="Style1"/>
        <w:adjustRightInd/>
        <w:spacing w:before="240" w:line="360" w:lineRule="auto"/>
        <w:ind w:right="14"/>
        <w:rPr>
          <w:rFonts w:ascii="Arial" w:hAnsi="Arial" w:cs="Arial"/>
          <w:b/>
          <w:spacing w:val="13"/>
          <w:sz w:val="18"/>
          <w:szCs w:val="18"/>
        </w:rPr>
      </w:pPr>
      <w:r>
        <w:rPr>
          <w:rFonts w:ascii="Arial" w:hAnsi="Arial" w:cs="Arial"/>
          <w:b/>
          <w:spacing w:val="13"/>
          <w:sz w:val="18"/>
          <w:szCs w:val="18"/>
        </w:rPr>
        <w:t xml:space="preserve">A.13.  </w:t>
      </w:r>
      <w:r w:rsidRPr="00903F80">
        <w:rPr>
          <w:rFonts w:ascii="Arial" w:hAnsi="Arial" w:cs="Arial"/>
          <w:b/>
          <w:spacing w:val="13"/>
          <w:sz w:val="18"/>
          <w:szCs w:val="18"/>
        </w:rPr>
        <w:t>Choice of Venue</w:t>
      </w:r>
    </w:p>
    <w:p w:rsidR="00FE5F5D" w:rsidRPr="00CE5C2E" w:rsidRDefault="00FE5F5D" w:rsidP="008624DB">
      <w:pPr>
        <w:pStyle w:val="Style1"/>
        <w:adjustRightInd/>
        <w:spacing w:after="240"/>
        <w:jc w:val="both"/>
        <w:rPr>
          <w:rFonts w:ascii="Arial" w:hAnsi="Arial" w:cs="Arial"/>
          <w:spacing w:val="-1"/>
          <w:sz w:val="18"/>
        </w:rPr>
      </w:pPr>
      <w:r w:rsidRPr="00CE5C2E">
        <w:rPr>
          <w:rFonts w:ascii="Arial" w:hAnsi="Arial" w:cs="Arial"/>
          <w:spacing w:val="-1"/>
          <w:sz w:val="18"/>
        </w:rPr>
        <w:t>Venue for any action, claim, dispute or litigation relating in any way to the Contract shall be in Oklahoma County, Oklahoma.</w:t>
      </w:r>
    </w:p>
    <w:p w:rsidR="00FE5F5D" w:rsidRDefault="00FE5F5D" w:rsidP="000C73CC">
      <w:pPr>
        <w:pStyle w:val="Style1"/>
        <w:adjustRightInd/>
        <w:spacing w:before="120" w:line="360" w:lineRule="auto"/>
        <w:ind w:right="14"/>
        <w:rPr>
          <w:rFonts w:ascii="Arial" w:hAnsi="Arial" w:cs="Arial"/>
          <w:b/>
          <w:spacing w:val="13"/>
          <w:sz w:val="18"/>
          <w:szCs w:val="18"/>
        </w:rPr>
      </w:pPr>
      <w:r>
        <w:rPr>
          <w:rFonts w:ascii="Arial" w:hAnsi="Arial" w:cs="Arial"/>
          <w:b/>
          <w:spacing w:val="13"/>
          <w:sz w:val="18"/>
          <w:szCs w:val="18"/>
        </w:rPr>
        <w:t xml:space="preserve">A.14.  </w:t>
      </w:r>
      <w:r w:rsidRPr="00903F80">
        <w:rPr>
          <w:rFonts w:ascii="Arial" w:hAnsi="Arial" w:cs="Arial"/>
          <w:b/>
          <w:spacing w:val="13"/>
          <w:sz w:val="18"/>
          <w:szCs w:val="18"/>
        </w:rPr>
        <w:t>Termination for Cause</w:t>
      </w:r>
    </w:p>
    <w:p w:rsidR="00FE5F5D" w:rsidRDefault="00FE5F5D" w:rsidP="000C73CC">
      <w:pPr>
        <w:pStyle w:val="Style1"/>
        <w:adjustRightInd/>
        <w:spacing w:before="120"/>
        <w:ind w:left="1368" w:right="173" w:hanging="648"/>
        <w:jc w:val="both"/>
        <w:rPr>
          <w:rFonts w:ascii="Arial" w:hAnsi="Arial" w:cs="Arial"/>
          <w:sz w:val="18"/>
          <w:szCs w:val="18"/>
        </w:rPr>
      </w:pPr>
      <w:r w:rsidRPr="00B505C6">
        <w:rPr>
          <w:rFonts w:ascii="Arial" w:hAnsi="Arial" w:cs="Arial"/>
          <w:spacing w:val="-3"/>
          <w:sz w:val="18"/>
          <w:szCs w:val="18"/>
        </w:rPr>
        <w:t>A.</w:t>
      </w:r>
      <w:r>
        <w:rPr>
          <w:rFonts w:ascii="Arial" w:hAnsi="Arial" w:cs="Arial"/>
          <w:spacing w:val="-3"/>
          <w:sz w:val="18"/>
          <w:szCs w:val="18"/>
        </w:rPr>
        <w:t>14</w:t>
      </w:r>
      <w:r w:rsidRPr="00B505C6">
        <w:rPr>
          <w:rFonts w:ascii="Arial" w:hAnsi="Arial" w:cs="Arial"/>
          <w:spacing w:val="-3"/>
          <w:sz w:val="18"/>
          <w:szCs w:val="18"/>
        </w:rPr>
        <w:t>.1.</w:t>
      </w:r>
      <w:r w:rsidRPr="00B505C6">
        <w:rPr>
          <w:rFonts w:ascii="Arial" w:hAnsi="Arial" w:cs="Arial"/>
          <w:spacing w:val="-3"/>
          <w:sz w:val="18"/>
          <w:szCs w:val="18"/>
        </w:rPr>
        <w:tab/>
      </w:r>
      <w:r>
        <w:rPr>
          <w:rFonts w:ascii="Arial" w:hAnsi="Arial" w:cs="Arial"/>
          <w:spacing w:val="-3"/>
          <w:sz w:val="18"/>
          <w:szCs w:val="18"/>
        </w:rPr>
        <w:t xml:space="preserve">The Supplier may terminate the Contract for default or other just cause with a 30-day written request and upon written approval from the Central Purchasing Division.  The State may terminate the Contract for default or any </w:t>
      </w:r>
      <w:r>
        <w:rPr>
          <w:rFonts w:ascii="Arial" w:hAnsi="Arial" w:cs="Arial"/>
          <w:sz w:val="18"/>
          <w:szCs w:val="18"/>
        </w:rPr>
        <w:t>other just cause upon a 30-day written notification to the Supplier.</w:t>
      </w:r>
    </w:p>
    <w:p w:rsidR="00FE5F5D" w:rsidRDefault="00FE5F5D" w:rsidP="00FE5F5D">
      <w:pPr>
        <w:pStyle w:val="Style1"/>
        <w:adjustRightInd/>
        <w:spacing w:before="120" w:after="120"/>
        <w:ind w:left="1368" w:right="173" w:hanging="648"/>
        <w:jc w:val="both"/>
        <w:rPr>
          <w:rFonts w:ascii="Arial" w:hAnsi="Arial" w:cs="Arial"/>
          <w:sz w:val="18"/>
          <w:szCs w:val="18"/>
        </w:rPr>
      </w:pPr>
      <w:r w:rsidRPr="00B505C6">
        <w:rPr>
          <w:rFonts w:ascii="Arial" w:hAnsi="Arial" w:cs="Arial"/>
          <w:spacing w:val="-3"/>
          <w:sz w:val="18"/>
          <w:szCs w:val="18"/>
        </w:rPr>
        <w:lastRenderedPageBreak/>
        <w:t>A.</w:t>
      </w:r>
      <w:r>
        <w:rPr>
          <w:rFonts w:ascii="Arial" w:hAnsi="Arial" w:cs="Arial"/>
          <w:spacing w:val="-3"/>
          <w:sz w:val="18"/>
          <w:szCs w:val="18"/>
        </w:rPr>
        <w:t>14</w:t>
      </w:r>
      <w:r w:rsidRPr="00B505C6">
        <w:rPr>
          <w:rFonts w:ascii="Arial" w:hAnsi="Arial" w:cs="Arial"/>
          <w:spacing w:val="-3"/>
          <w:sz w:val="18"/>
          <w:szCs w:val="18"/>
        </w:rPr>
        <w:t>.2.</w:t>
      </w:r>
      <w:r w:rsidRPr="00B505C6">
        <w:rPr>
          <w:rFonts w:ascii="Arial" w:hAnsi="Arial" w:cs="Arial"/>
          <w:spacing w:val="-3"/>
          <w:sz w:val="18"/>
          <w:szCs w:val="18"/>
        </w:rPr>
        <w:tab/>
      </w:r>
      <w:r>
        <w:rPr>
          <w:rFonts w:ascii="Arial" w:hAnsi="Arial" w:cs="Arial"/>
          <w:spacing w:val="-3"/>
          <w:sz w:val="18"/>
          <w:szCs w:val="18"/>
        </w:rPr>
        <w:t xml:space="preserve">The State may terminate the Contract immediately, without a 30-day written notice to the Supplier, when violations </w:t>
      </w:r>
      <w:r>
        <w:rPr>
          <w:rFonts w:ascii="Arial" w:hAnsi="Arial" w:cs="Arial"/>
          <w:spacing w:val="-4"/>
          <w:sz w:val="18"/>
          <w:szCs w:val="18"/>
        </w:rPr>
        <w:t xml:space="preserve">are found to be an impediment to the function of an agency and detrimental to its cause, when conditions preclude the     30-day notice, or when the State Purchasing Director determines that an administrative error occurred prior to </w:t>
      </w:r>
      <w:r>
        <w:rPr>
          <w:rFonts w:ascii="Arial" w:hAnsi="Arial" w:cs="Arial"/>
          <w:sz w:val="18"/>
          <w:szCs w:val="18"/>
        </w:rPr>
        <w:t>Contract performance.</w:t>
      </w:r>
    </w:p>
    <w:p w:rsidR="00FE5F5D" w:rsidRDefault="00FE5F5D" w:rsidP="00FE5F5D">
      <w:pPr>
        <w:pStyle w:val="p1"/>
        <w:tabs>
          <w:tab w:val="clear" w:pos="391"/>
        </w:tabs>
        <w:ind w:left="1368" w:right="173" w:hanging="648"/>
        <w:jc w:val="both"/>
        <w:rPr>
          <w:b w:val="0"/>
        </w:rPr>
      </w:pPr>
      <w:r w:rsidRPr="00430CAE">
        <w:rPr>
          <w:b w:val="0"/>
          <w:spacing w:val="-3"/>
        </w:rPr>
        <w:t>A.14.3.</w:t>
      </w:r>
      <w:r w:rsidRPr="00430CAE">
        <w:rPr>
          <w:b w:val="0"/>
          <w:spacing w:val="-3"/>
        </w:rPr>
        <w:tab/>
        <w:t xml:space="preserve">If the Contract is terminated, the State shall be liable only for payment for products and/or services delivered and </w:t>
      </w:r>
      <w:r w:rsidRPr="00430CAE">
        <w:rPr>
          <w:b w:val="0"/>
        </w:rPr>
        <w:t>accepted.</w:t>
      </w:r>
    </w:p>
    <w:p w:rsidR="00FE5F5D" w:rsidRDefault="00FE5F5D" w:rsidP="00FE5F5D">
      <w:pPr>
        <w:pStyle w:val="p1"/>
        <w:tabs>
          <w:tab w:val="clear" w:pos="391"/>
        </w:tabs>
        <w:ind w:left="1368" w:hanging="648"/>
        <w:jc w:val="both"/>
        <w:rPr>
          <w:b w:val="0"/>
        </w:rPr>
      </w:pPr>
    </w:p>
    <w:p w:rsidR="00FE5F5D" w:rsidRPr="00430CAE" w:rsidRDefault="00FE5F5D" w:rsidP="00FE5F5D">
      <w:pPr>
        <w:widowControl w:val="0"/>
        <w:overflowPunct/>
        <w:adjustRightInd/>
        <w:spacing w:after="120" w:line="360" w:lineRule="auto"/>
        <w:ind w:right="14"/>
        <w:textAlignment w:val="auto"/>
        <w:rPr>
          <w:spacing w:val="13"/>
        </w:rPr>
      </w:pPr>
      <w:r w:rsidRPr="00430CAE">
        <w:rPr>
          <w:spacing w:val="13"/>
        </w:rPr>
        <w:t>A.15.  Termination for Convenience</w:t>
      </w:r>
    </w:p>
    <w:p w:rsidR="00FE5F5D" w:rsidRPr="00430CAE" w:rsidRDefault="00FE5F5D" w:rsidP="00FE5F5D">
      <w:pPr>
        <w:widowControl w:val="0"/>
        <w:overflowPunct/>
        <w:adjustRightInd/>
        <w:spacing w:before="120" w:after="120"/>
        <w:ind w:left="1440" w:right="353" w:hanging="720"/>
        <w:jc w:val="both"/>
        <w:textAlignment w:val="auto"/>
        <w:rPr>
          <w:b w:val="0"/>
        </w:rPr>
      </w:pPr>
      <w:r w:rsidRPr="00430CAE">
        <w:rPr>
          <w:b w:val="0"/>
          <w:spacing w:val="-3"/>
        </w:rPr>
        <w:t>A.15.1.</w:t>
      </w:r>
      <w:r w:rsidRPr="00430CAE">
        <w:rPr>
          <w:b w:val="0"/>
          <w:spacing w:val="-3"/>
        </w:rPr>
        <w:tab/>
        <w:t xml:space="preserve">The State may terminate the Contract, in whole or in part, for convenience if the State Purchasing Director determines that termination is in the State's best interest.  The State Purchasing Director shall terminate the </w:t>
      </w:r>
      <w:r w:rsidRPr="00430CAE">
        <w:rPr>
          <w:b w:val="0"/>
          <w:spacing w:val="-4"/>
        </w:rPr>
        <w:t xml:space="preserve">Contract by notifying the Supplier through a Notice of Termination for Convenience specifying the terms and effective date of Contract termination.  The Contract termination date shall be a minimum of 30 days from the date the Notice </w:t>
      </w:r>
      <w:r w:rsidRPr="00430CAE">
        <w:rPr>
          <w:b w:val="0"/>
        </w:rPr>
        <w:t>of Termination for Convenience is issued by the State Purchasing Director.</w:t>
      </w:r>
    </w:p>
    <w:p w:rsidR="00FE5F5D" w:rsidRPr="00430CAE" w:rsidRDefault="00FE5F5D" w:rsidP="00FE5F5D">
      <w:pPr>
        <w:widowControl w:val="0"/>
        <w:overflowPunct/>
        <w:adjustRightInd/>
        <w:spacing w:before="120" w:after="120"/>
        <w:ind w:left="1440" w:right="353" w:hanging="720"/>
        <w:jc w:val="both"/>
        <w:textAlignment w:val="auto"/>
        <w:rPr>
          <w:b w:val="0"/>
        </w:rPr>
      </w:pPr>
      <w:r w:rsidRPr="00430CAE">
        <w:rPr>
          <w:b w:val="0"/>
          <w:spacing w:val="-3"/>
        </w:rPr>
        <w:t>A.15.2.</w:t>
      </w:r>
      <w:r w:rsidRPr="00430CAE">
        <w:rPr>
          <w:b w:val="0"/>
          <w:spacing w:val="-3"/>
        </w:rPr>
        <w:tab/>
        <w:t xml:space="preserve">If the Contract is terminated, the State shall be liable only for products and/or services delivered and accepted, and </w:t>
      </w:r>
      <w:r w:rsidRPr="00430CAE">
        <w:rPr>
          <w:b w:val="0"/>
          <w:spacing w:val="-4"/>
        </w:rPr>
        <w:t xml:space="preserve">for costs and expenses (exclusive of profit) reasonably incurred prior to the date upon which the Notice of </w:t>
      </w:r>
      <w:r w:rsidRPr="00430CAE">
        <w:rPr>
          <w:b w:val="0"/>
        </w:rPr>
        <w:t>Termination for Convenience was received by the Supplier.</w:t>
      </w:r>
    </w:p>
    <w:p w:rsidR="00FE5F5D" w:rsidRPr="00430CAE" w:rsidRDefault="00FE5F5D" w:rsidP="00FE5F5D">
      <w:pPr>
        <w:widowControl w:val="0"/>
        <w:overflowPunct/>
        <w:adjustRightInd/>
        <w:spacing w:before="120" w:after="120" w:line="360" w:lineRule="auto"/>
        <w:ind w:right="14"/>
        <w:textAlignment w:val="auto"/>
        <w:rPr>
          <w:spacing w:val="13"/>
        </w:rPr>
      </w:pPr>
      <w:r w:rsidRPr="00430CAE">
        <w:rPr>
          <w:spacing w:val="13"/>
        </w:rPr>
        <w:t>A.16.  Insurance</w:t>
      </w:r>
    </w:p>
    <w:p w:rsidR="00FE5F5D" w:rsidRPr="00430CAE" w:rsidRDefault="00FE5F5D" w:rsidP="00FE5F5D">
      <w:pPr>
        <w:widowControl w:val="0"/>
        <w:overflowPunct/>
        <w:adjustRightInd/>
        <w:spacing w:before="120" w:after="120"/>
        <w:ind w:right="173"/>
        <w:jc w:val="both"/>
        <w:textAlignment w:val="auto"/>
        <w:rPr>
          <w:b w:val="0"/>
          <w:spacing w:val="-1"/>
          <w:szCs w:val="20"/>
        </w:rPr>
      </w:pPr>
      <w:r w:rsidRPr="00430CAE">
        <w:rPr>
          <w:b w:val="0"/>
          <w:spacing w:val="-1"/>
          <w:szCs w:val="20"/>
        </w:rPr>
        <w:t>The Supplier(s) awarded the Contract shall obtain and retain insurance, including workers' compensation, automobile insurance, medical malpractice, and general liability, as applicable, or as required by State or Federal law, prior to commencement of any work in connection with the Contract.  The Supplier awarded the Contract shall timely renew the policies to be carried pursuant to this section throughout the term of the Contract and shall provide the Central Purchasing Division and the procuring agency with evidence of such insurance and renewals.  Should the Supplier not be able to supply evidence of such insurance and renewals the Supplier will be considered in breach of the Contract and the Contract may be immediately terminated.</w:t>
      </w:r>
    </w:p>
    <w:p w:rsidR="00FE5F5D" w:rsidRPr="00430CAE" w:rsidRDefault="00FE5F5D" w:rsidP="00FE5F5D">
      <w:pPr>
        <w:widowControl w:val="0"/>
        <w:overflowPunct/>
        <w:adjustRightInd/>
        <w:spacing w:before="120" w:after="120" w:line="360" w:lineRule="auto"/>
        <w:ind w:right="14"/>
        <w:textAlignment w:val="auto"/>
        <w:rPr>
          <w:spacing w:val="13"/>
        </w:rPr>
      </w:pPr>
      <w:r>
        <w:rPr>
          <w:spacing w:val="13"/>
        </w:rPr>
        <w:t>A</w:t>
      </w:r>
      <w:r w:rsidRPr="00430CAE">
        <w:rPr>
          <w:spacing w:val="13"/>
        </w:rPr>
        <w:t>.17.  Employment Relationship</w:t>
      </w:r>
    </w:p>
    <w:p w:rsidR="00FE5F5D" w:rsidRPr="00430CAE" w:rsidRDefault="00FE5F5D" w:rsidP="00FE5F5D">
      <w:pPr>
        <w:widowControl w:val="0"/>
        <w:overflowPunct/>
        <w:adjustRightInd/>
        <w:spacing w:before="120" w:after="120"/>
        <w:ind w:right="173"/>
        <w:jc w:val="both"/>
        <w:textAlignment w:val="auto"/>
        <w:rPr>
          <w:b w:val="0"/>
          <w:spacing w:val="-1"/>
          <w:szCs w:val="20"/>
        </w:rPr>
      </w:pPr>
      <w:r>
        <w:rPr>
          <w:b w:val="0"/>
          <w:spacing w:val="-1"/>
          <w:szCs w:val="20"/>
        </w:rPr>
        <w:t>T</w:t>
      </w:r>
      <w:r w:rsidRPr="00430CAE">
        <w:rPr>
          <w:b w:val="0"/>
          <w:spacing w:val="-1"/>
          <w:szCs w:val="20"/>
        </w:rPr>
        <w:t>he Contract does not create an employment relationship.  Individuals performing services required by this Contract are not employees of the State of Oklahoma or the procuring agency.  The Supplier's employees shall not be considered employees of the State of Oklahoma nor of the procuring agency for any purpose, and accordingly shall not be eligible for rights or benefits accruing to state employees.</w:t>
      </w:r>
    </w:p>
    <w:p w:rsidR="00FE5F5D" w:rsidRPr="00430CAE" w:rsidRDefault="00FE5F5D" w:rsidP="00FE5F5D">
      <w:pPr>
        <w:widowControl w:val="0"/>
        <w:overflowPunct/>
        <w:adjustRightInd/>
        <w:spacing w:before="120" w:after="120" w:line="360" w:lineRule="auto"/>
        <w:ind w:right="14"/>
        <w:textAlignment w:val="auto"/>
        <w:rPr>
          <w:spacing w:val="13"/>
        </w:rPr>
      </w:pPr>
      <w:r w:rsidRPr="00430CAE">
        <w:rPr>
          <w:spacing w:val="13"/>
        </w:rPr>
        <w:t>A.18.  Compliance with the Oklahoma Taxpayer and Citizen Protection Act of 2007</w:t>
      </w:r>
    </w:p>
    <w:p w:rsidR="00FE5F5D" w:rsidRDefault="00FE5F5D" w:rsidP="00FE5F5D">
      <w:pPr>
        <w:pStyle w:val="p1"/>
        <w:tabs>
          <w:tab w:val="clear" w:pos="391"/>
        </w:tabs>
        <w:ind w:left="0" w:right="173" w:firstLine="0"/>
        <w:jc w:val="both"/>
        <w:rPr>
          <w:b w:val="0"/>
          <w:spacing w:val="-1"/>
          <w:szCs w:val="20"/>
        </w:rPr>
      </w:pPr>
      <w:r w:rsidRPr="00430CAE">
        <w:rPr>
          <w:b w:val="0"/>
          <w:spacing w:val="-1"/>
          <w:szCs w:val="20"/>
        </w:rPr>
        <w:t xml:space="preserve">The Supplier certifies that they, and any proposed subcontractors, are in compliance with 25 O.S. §1313 and participate in the Status Verification System.  The Status Verification System is defined in 25 O.S. §1312 and includes but is not limited to the free Employment Verification Program (E-Verify) through the Department of Homeland Security and available at </w:t>
      </w:r>
      <w:hyperlink r:id="rId10" w:history="1">
        <w:r w:rsidRPr="00430CAE">
          <w:rPr>
            <w:b w:val="0"/>
            <w:spacing w:val="-1"/>
            <w:szCs w:val="20"/>
            <w:u w:val="single"/>
          </w:rPr>
          <w:t>www.dhs.gov/E-Verify</w:t>
        </w:r>
      </w:hyperlink>
      <w:r w:rsidRPr="00430CAE">
        <w:rPr>
          <w:b w:val="0"/>
          <w:spacing w:val="-1"/>
          <w:szCs w:val="20"/>
        </w:rPr>
        <w:t xml:space="preserve"> .</w:t>
      </w:r>
    </w:p>
    <w:p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 xml:space="preserve">A.19.  </w:t>
      </w:r>
      <w:r w:rsidRPr="00903F80">
        <w:rPr>
          <w:rFonts w:ascii="Arial" w:hAnsi="Arial" w:cs="Arial"/>
          <w:b/>
          <w:spacing w:val="13"/>
          <w:sz w:val="18"/>
          <w:szCs w:val="18"/>
        </w:rPr>
        <w:t>Compliance with Applicable Laws</w:t>
      </w:r>
    </w:p>
    <w:p w:rsidR="00FE5F5D" w:rsidRPr="00CE5C2E" w:rsidRDefault="00FE5F5D" w:rsidP="00FE5F5D">
      <w:pPr>
        <w:pStyle w:val="Style1"/>
        <w:adjustRightInd/>
        <w:spacing w:before="120" w:after="120"/>
        <w:ind w:right="173"/>
        <w:jc w:val="both"/>
        <w:rPr>
          <w:rFonts w:ascii="Arial" w:hAnsi="Arial" w:cs="Arial"/>
          <w:spacing w:val="-1"/>
          <w:sz w:val="18"/>
        </w:rPr>
      </w:pPr>
      <w:r w:rsidRPr="00CE5C2E">
        <w:rPr>
          <w:rFonts w:ascii="Arial" w:hAnsi="Arial" w:cs="Arial"/>
          <w:spacing w:val="-1"/>
          <w:sz w:val="18"/>
        </w:rPr>
        <w:t>The products and services supplied under the Contract sh</w:t>
      </w:r>
      <w:r>
        <w:rPr>
          <w:rFonts w:ascii="Arial" w:hAnsi="Arial" w:cs="Arial"/>
          <w:spacing w:val="-1"/>
          <w:sz w:val="18"/>
        </w:rPr>
        <w:t>all comply with all applicable F</w:t>
      </w:r>
      <w:r w:rsidRPr="00CE5C2E">
        <w:rPr>
          <w:rFonts w:ascii="Arial" w:hAnsi="Arial" w:cs="Arial"/>
          <w:spacing w:val="-1"/>
          <w:sz w:val="18"/>
        </w:rPr>
        <w:t xml:space="preserve">ederal, </w:t>
      </w:r>
      <w:r>
        <w:rPr>
          <w:rFonts w:ascii="Arial" w:hAnsi="Arial" w:cs="Arial"/>
          <w:spacing w:val="-1"/>
          <w:sz w:val="18"/>
        </w:rPr>
        <w:t>S</w:t>
      </w:r>
      <w:r w:rsidRPr="00CE5C2E">
        <w:rPr>
          <w:rFonts w:ascii="Arial" w:hAnsi="Arial" w:cs="Arial"/>
          <w:spacing w:val="-1"/>
          <w:sz w:val="18"/>
        </w:rPr>
        <w:t>tate</w:t>
      </w:r>
      <w:r>
        <w:rPr>
          <w:rFonts w:ascii="Arial" w:hAnsi="Arial" w:cs="Arial"/>
          <w:spacing w:val="-1"/>
          <w:sz w:val="18"/>
        </w:rPr>
        <w:t>,</w:t>
      </w:r>
      <w:r w:rsidRPr="00CE5C2E">
        <w:rPr>
          <w:rFonts w:ascii="Arial" w:hAnsi="Arial" w:cs="Arial"/>
          <w:spacing w:val="-1"/>
          <w:sz w:val="18"/>
        </w:rPr>
        <w:t xml:space="preserve"> and local laws, and the </w:t>
      </w:r>
      <w:r>
        <w:rPr>
          <w:rFonts w:ascii="Arial" w:hAnsi="Arial" w:cs="Arial"/>
          <w:spacing w:val="-1"/>
          <w:sz w:val="18"/>
        </w:rPr>
        <w:t>S</w:t>
      </w:r>
      <w:r w:rsidRPr="00CE5C2E">
        <w:rPr>
          <w:rFonts w:ascii="Arial" w:hAnsi="Arial" w:cs="Arial"/>
          <w:spacing w:val="-1"/>
          <w:sz w:val="18"/>
        </w:rPr>
        <w:t>upplier shall maintain all applicable licenses and permit requirements.</w:t>
      </w:r>
      <w:r>
        <w:rPr>
          <w:rFonts w:ascii="Arial" w:hAnsi="Arial" w:cs="Arial"/>
          <w:spacing w:val="-1"/>
          <w:sz w:val="18"/>
        </w:rPr>
        <w:t xml:space="preserve">  Upon request the Supplier shall provide to Central Purchasing Division and the procuring agency copies of such licenses and permits.</w:t>
      </w:r>
    </w:p>
    <w:p w:rsidR="00FE5F5D" w:rsidRPr="005A7750" w:rsidRDefault="00FE5F5D" w:rsidP="00C62E84">
      <w:pPr>
        <w:pStyle w:val="Style1"/>
        <w:adjustRightInd/>
        <w:spacing w:before="120" w:after="120" w:line="360" w:lineRule="auto"/>
        <w:ind w:right="14"/>
        <w:rPr>
          <w:bCs/>
        </w:rPr>
      </w:pPr>
      <w:r w:rsidRPr="005A7750">
        <w:rPr>
          <w:rFonts w:ascii="Arial" w:hAnsi="Arial" w:cs="Arial"/>
          <w:b/>
          <w:spacing w:val="13"/>
          <w:sz w:val="18"/>
          <w:szCs w:val="18"/>
        </w:rPr>
        <w:t xml:space="preserve">A.20. </w:t>
      </w:r>
      <w:r w:rsidRPr="00C62E84">
        <w:rPr>
          <w:rFonts w:ascii="Arial" w:hAnsi="Arial" w:cs="Arial"/>
          <w:b/>
          <w:bCs/>
          <w:sz w:val="18"/>
          <w:szCs w:val="18"/>
        </w:rPr>
        <w:t>Gratuities</w:t>
      </w:r>
    </w:p>
    <w:p w:rsidR="00FE5F5D" w:rsidRPr="005A7750" w:rsidRDefault="00FE5F5D" w:rsidP="00FE5F5D">
      <w:pPr>
        <w:spacing w:beforeLines="50" w:before="120" w:after="120"/>
        <w:ind w:right="173"/>
        <w:outlineLvl w:val="2"/>
        <w:rPr>
          <w:rFonts w:cs="Times New Roman"/>
          <w:b w:val="0"/>
        </w:rPr>
      </w:pPr>
      <w:r w:rsidRPr="005A7750">
        <w:rPr>
          <w:rFonts w:cs="Times New Roman"/>
          <w:b w:val="0"/>
        </w:rPr>
        <w:t>The right of the Supplier to perform under this Contract may be terminated by written notice if the Contracting Officer determines that the Supplier, or its agent or another representative offered or gave a gratuity (e.g., an entertainment or gift) to an officer, official or employee of Central Purchasing.</w:t>
      </w:r>
    </w:p>
    <w:p w:rsidR="00FE5F5D" w:rsidRPr="00E213A7" w:rsidRDefault="00FE5F5D" w:rsidP="00FE5F5D">
      <w:pPr>
        <w:spacing w:beforeLines="50" w:before="120" w:after="120"/>
        <w:outlineLvl w:val="1"/>
        <w:rPr>
          <w:bCs/>
        </w:rPr>
      </w:pPr>
      <w:r w:rsidRPr="00E213A7">
        <w:rPr>
          <w:bCs/>
        </w:rPr>
        <w:t>A.2</w:t>
      </w:r>
      <w:r w:rsidR="00C62E84">
        <w:rPr>
          <w:bCs/>
        </w:rPr>
        <w:t>1</w:t>
      </w:r>
      <w:r w:rsidRPr="00E213A7">
        <w:rPr>
          <w:bCs/>
        </w:rPr>
        <w:t>.  Patents and Royalties</w:t>
      </w:r>
    </w:p>
    <w:p w:rsidR="00FE5F5D" w:rsidRDefault="00FE5F5D" w:rsidP="00FE5F5D">
      <w:pPr>
        <w:pStyle w:val="p1"/>
        <w:tabs>
          <w:tab w:val="clear" w:pos="391"/>
        </w:tabs>
        <w:ind w:left="0" w:right="173" w:firstLine="0"/>
        <w:jc w:val="both"/>
        <w:rPr>
          <w:rFonts w:cs="Times New Roman"/>
          <w:b w:val="0"/>
        </w:rPr>
      </w:pPr>
      <w:r w:rsidRPr="00E213A7">
        <w:rPr>
          <w:rFonts w:cs="Times New Roman"/>
          <w:b w:val="0"/>
        </w:rPr>
        <w:t>The Supplier, without exception, shall indemnify and hold harmless the State of Oklahoma and its employees from liability of any nature or kind, including cost and expenses for or on account of any copyrighted, patented, or unpatented invention, process, or article manufactured or used in the performance of the contract including its use by the State of Oklahoma.  If the Supplier uses any design, device or materials covered by letters, patent copyright, it is mutually agreed and understood without exception that the proposal prices shall include all royalties or cost arising from the use of such design, device, or materials in any way involved in the work.</w:t>
      </w:r>
    </w:p>
    <w:p w:rsidR="00FE5F5D" w:rsidRPr="00E213A7" w:rsidRDefault="00FE5F5D" w:rsidP="00FE5F5D">
      <w:pPr>
        <w:spacing w:beforeLines="50" w:before="120" w:after="120"/>
        <w:outlineLvl w:val="1"/>
        <w:rPr>
          <w:bCs/>
        </w:rPr>
      </w:pPr>
      <w:r w:rsidRPr="00E213A7">
        <w:rPr>
          <w:bCs/>
        </w:rPr>
        <w:t>A.2</w:t>
      </w:r>
      <w:r w:rsidR="00C62E84">
        <w:rPr>
          <w:bCs/>
        </w:rPr>
        <w:t>2</w:t>
      </w:r>
      <w:r w:rsidRPr="00E213A7">
        <w:rPr>
          <w:bCs/>
        </w:rPr>
        <w:t xml:space="preserve">.  Disclosures Regarding Lobbyists </w:t>
      </w:r>
    </w:p>
    <w:p w:rsidR="00FE5F5D" w:rsidRPr="00E213A7" w:rsidRDefault="00FE5F5D" w:rsidP="00FE5F5D">
      <w:pPr>
        <w:tabs>
          <w:tab w:val="left" w:pos="1440"/>
        </w:tabs>
        <w:spacing w:beforeLines="50" w:before="120"/>
        <w:ind w:left="720"/>
        <w:outlineLvl w:val="2"/>
        <w:rPr>
          <w:rFonts w:cs="Times New Roman"/>
          <w:b w:val="0"/>
          <w:szCs w:val="20"/>
        </w:rPr>
      </w:pPr>
      <w:r w:rsidRPr="00E213A7">
        <w:rPr>
          <w:rFonts w:cs="Times New Roman"/>
          <w:b w:val="0"/>
        </w:rPr>
        <w:t>A.2</w:t>
      </w:r>
      <w:r w:rsidR="00C62E84">
        <w:rPr>
          <w:rFonts w:cs="Times New Roman"/>
          <w:b w:val="0"/>
        </w:rPr>
        <w:t>2</w:t>
      </w:r>
      <w:r w:rsidRPr="00E213A7">
        <w:rPr>
          <w:rFonts w:cs="Times New Roman"/>
          <w:b w:val="0"/>
        </w:rPr>
        <w:t xml:space="preserve">.1.  </w:t>
      </w:r>
      <w:r>
        <w:rPr>
          <w:rFonts w:cs="Times New Roman"/>
          <w:b w:val="0"/>
        </w:rPr>
        <w:t xml:space="preserve"> </w:t>
      </w:r>
      <w:r w:rsidRPr="00E213A7">
        <w:rPr>
          <w:rFonts w:cs="Times New Roman"/>
          <w:b w:val="0"/>
        </w:rPr>
        <w:t>A Supplier may not reimburse itself within its contract pricing for its costs and expenses of lobbyists.</w:t>
      </w:r>
      <w:r w:rsidRPr="00E213A7">
        <w:rPr>
          <w:rFonts w:cs="Times New Roman"/>
          <w:b w:val="0"/>
          <w:szCs w:val="20"/>
        </w:rPr>
        <w:t xml:space="preserve"> </w:t>
      </w:r>
    </w:p>
    <w:p w:rsidR="00FE5F5D" w:rsidRDefault="00FE5F5D" w:rsidP="00FE5F5D">
      <w:pPr>
        <w:pStyle w:val="p1"/>
        <w:tabs>
          <w:tab w:val="clear" w:pos="391"/>
          <w:tab w:val="left" w:pos="10440"/>
        </w:tabs>
        <w:ind w:left="720" w:right="173" w:firstLine="0"/>
        <w:jc w:val="both"/>
        <w:rPr>
          <w:b w:val="0"/>
          <w:szCs w:val="20"/>
        </w:rPr>
      </w:pPr>
    </w:p>
    <w:p w:rsidR="00FE5F5D" w:rsidRDefault="00FE5F5D" w:rsidP="00FE5F5D">
      <w:pPr>
        <w:pStyle w:val="p1"/>
        <w:tabs>
          <w:tab w:val="clear" w:pos="391"/>
          <w:tab w:val="left" w:pos="10440"/>
        </w:tabs>
        <w:ind w:left="1440" w:right="173" w:hanging="720"/>
        <w:jc w:val="both"/>
        <w:rPr>
          <w:b w:val="0"/>
          <w:szCs w:val="20"/>
        </w:rPr>
      </w:pPr>
      <w:r w:rsidRPr="00E213A7">
        <w:rPr>
          <w:b w:val="0"/>
          <w:szCs w:val="20"/>
        </w:rPr>
        <w:t>A.2</w:t>
      </w:r>
      <w:r w:rsidR="00C62E84">
        <w:rPr>
          <w:b w:val="0"/>
          <w:szCs w:val="20"/>
        </w:rPr>
        <w:t>2</w:t>
      </w:r>
      <w:r w:rsidRPr="00E213A7">
        <w:rPr>
          <w:b w:val="0"/>
          <w:szCs w:val="20"/>
        </w:rPr>
        <w:t>.2.  Any Supplier using the services of a lobbyist to assist in obtaining a Contract shall (1) disclose all costs, fees, compensation, reimbursements, and other remunerations paid or to be paid to the lobbyist related to the contract (2) not bill or otherwise charge the State for such and (3) certify that no such costs were billed to the State.</w:t>
      </w:r>
    </w:p>
    <w:p w:rsidR="00FE5F5D" w:rsidRPr="00E213A7" w:rsidRDefault="00FE5F5D" w:rsidP="00FE5F5D">
      <w:pPr>
        <w:tabs>
          <w:tab w:val="left" w:pos="1440"/>
        </w:tabs>
        <w:spacing w:beforeLines="50" w:before="120" w:after="120"/>
        <w:ind w:left="1440" w:hanging="720"/>
        <w:outlineLvl w:val="2"/>
        <w:rPr>
          <w:rFonts w:cs="Times New Roman"/>
          <w:b w:val="0"/>
          <w:szCs w:val="20"/>
        </w:rPr>
      </w:pPr>
      <w:r w:rsidRPr="00E213A7">
        <w:rPr>
          <w:rFonts w:cs="Times New Roman"/>
          <w:b w:val="0"/>
          <w:szCs w:val="20"/>
        </w:rPr>
        <w:t>A.2</w:t>
      </w:r>
      <w:r w:rsidR="00C62E84">
        <w:rPr>
          <w:rFonts w:cs="Times New Roman"/>
          <w:b w:val="0"/>
          <w:szCs w:val="20"/>
        </w:rPr>
        <w:t>2</w:t>
      </w:r>
      <w:r w:rsidRPr="00E213A7">
        <w:rPr>
          <w:rFonts w:cs="Times New Roman"/>
          <w:b w:val="0"/>
          <w:szCs w:val="20"/>
        </w:rPr>
        <w:t xml:space="preserve">.3.  The Supplier certifies the name and address of each lobbyist or agent of the Supplier or subcontractor who </w:t>
      </w:r>
      <w:r>
        <w:rPr>
          <w:rFonts w:cs="Times New Roman"/>
          <w:b w:val="0"/>
          <w:szCs w:val="20"/>
        </w:rPr>
        <w:t xml:space="preserve">   </w:t>
      </w:r>
      <w:r w:rsidRPr="00E213A7">
        <w:rPr>
          <w:rFonts w:cs="Times New Roman"/>
          <w:b w:val="0"/>
          <w:szCs w:val="20"/>
        </w:rPr>
        <w:t xml:space="preserve">communicated with a state employee about a Contract has been disclosed prior to Contract award. </w:t>
      </w:r>
    </w:p>
    <w:p w:rsidR="00FE5F5D" w:rsidRPr="00E213A7" w:rsidRDefault="00FE5F5D" w:rsidP="00FE5F5D">
      <w:pPr>
        <w:spacing w:beforeLines="50" w:before="120" w:after="120"/>
        <w:outlineLvl w:val="1"/>
        <w:rPr>
          <w:bCs/>
        </w:rPr>
      </w:pPr>
      <w:r w:rsidRPr="00E213A7">
        <w:rPr>
          <w:bCs/>
        </w:rPr>
        <w:lastRenderedPageBreak/>
        <w:t>A.2</w:t>
      </w:r>
      <w:r w:rsidR="00C62E84">
        <w:rPr>
          <w:bCs/>
        </w:rPr>
        <w:t>3</w:t>
      </w:r>
      <w:r w:rsidRPr="00E213A7">
        <w:rPr>
          <w:bCs/>
        </w:rPr>
        <w:t>.  Travel Expense</w:t>
      </w:r>
    </w:p>
    <w:p w:rsidR="00FE5F5D" w:rsidRPr="00E213A7" w:rsidRDefault="00FE5F5D" w:rsidP="00FE5F5D">
      <w:pPr>
        <w:spacing w:beforeLines="50" w:before="120" w:after="120"/>
        <w:outlineLvl w:val="2"/>
        <w:rPr>
          <w:rFonts w:cs="Times New Roman"/>
          <w:bCs/>
        </w:rPr>
      </w:pPr>
      <w:r w:rsidRPr="00E213A7">
        <w:rPr>
          <w:rFonts w:cs="Times New Roman"/>
          <w:b w:val="0"/>
        </w:rPr>
        <w:t>No reimbursable travel is contemplated under the terms of this contract</w:t>
      </w:r>
      <w:r w:rsidRPr="00E213A7">
        <w:rPr>
          <w:rFonts w:cs="Times New Roman"/>
          <w:b w:val="0"/>
          <w:bCs/>
        </w:rPr>
        <w:t xml:space="preserve"> or contract renewals.</w:t>
      </w:r>
    </w:p>
    <w:p w:rsidR="00FE5F5D" w:rsidRPr="00E213A7" w:rsidRDefault="00FE5F5D" w:rsidP="00FE5F5D">
      <w:pPr>
        <w:spacing w:beforeLines="50" w:before="120" w:after="120"/>
        <w:outlineLvl w:val="1"/>
        <w:rPr>
          <w:bCs/>
        </w:rPr>
      </w:pPr>
      <w:r w:rsidRPr="00E213A7">
        <w:rPr>
          <w:bCs/>
        </w:rPr>
        <w:t>A.2</w:t>
      </w:r>
      <w:r w:rsidR="00C62E84">
        <w:rPr>
          <w:bCs/>
        </w:rPr>
        <w:t>4</w:t>
      </w:r>
      <w:r w:rsidRPr="00E213A7">
        <w:rPr>
          <w:bCs/>
        </w:rPr>
        <w:t>.  Oral Agreements</w:t>
      </w:r>
    </w:p>
    <w:p w:rsidR="00FE5F5D" w:rsidRPr="00E213A7" w:rsidRDefault="00FE5F5D" w:rsidP="00FE5F5D">
      <w:pPr>
        <w:spacing w:beforeLines="50" w:before="120" w:after="120"/>
        <w:outlineLvl w:val="2"/>
        <w:rPr>
          <w:rFonts w:cs="Times New Roman"/>
          <w:b w:val="0"/>
        </w:rPr>
      </w:pPr>
      <w:r w:rsidRPr="00E213A7">
        <w:rPr>
          <w:rFonts w:cs="Times New Roman"/>
          <w:b w:val="0"/>
        </w:rPr>
        <w:t>No oral statement of any person shall modify or otherwise affect the terms, conditions, or specifications stated in the Contract.  All modifications to the contract must be made in writing by the Central Purchasing Division and signed by the State Purchasing Director.</w:t>
      </w:r>
    </w:p>
    <w:p w:rsidR="00FE5F5D" w:rsidRPr="00E213A7" w:rsidRDefault="00FE5F5D" w:rsidP="00FE5F5D">
      <w:pPr>
        <w:widowControl w:val="0"/>
        <w:tabs>
          <w:tab w:val="left" w:pos="1980"/>
        </w:tabs>
        <w:overflowPunct/>
        <w:spacing w:before="120" w:after="120"/>
        <w:textAlignment w:val="auto"/>
      </w:pPr>
      <w:r w:rsidRPr="00E213A7">
        <w:t>A.2</w:t>
      </w:r>
      <w:r w:rsidR="00C62E84">
        <w:t>5</w:t>
      </w:r>
      <w:r w:rsidRPr="00E213A7">
        <w:t>.  Non-Collusion</w:t>
      </w:r>
    </w:p>
    <w:p w:rsidR="00FE5F5D" w:rsidRPr="00E213A7" w:rsidRDefault="00FE5F5D" w:rsidP="00FE5F5D">
      <w:pPr>
        <w:tabs>
          <w:tab w:val="left" w:pos="1440"/>
        </w:tabs>
        <w:spacing w:before="120" w:after="120"/>
        <w:ind w:left="1440" w:right="173" w:hanging="720"/>
        <w:rPr>
          <w:b w:val="0"/>
        </w:rPr>
      </w:pPr>
      <w:r w:rsidRPr="00E213A7">
        <w:rPr>
          <w:b w:val="0"/>
        </w:rPr>
        <w:t>A.2</w:t>
      </w:r>
      <w:r w:rsidR="00C62E84">
        <w:rPr>
          <w:b w:val="0"/>
        </w:rPr>
        <w:t>5</w:t>
      </w:r>
      <w:r w:rsidRPr="00E213A7">
        <w:rPr>
          <w:b w:val="0"/>
        </w:rPr>
        <w:t xml:space="preserve">.1. </w:t>
      </w:r>
      <w:r>
        <w:rPr>
          <w:b w:val="0"/>
        </w:rPr>
        <w:t xml:space="preserve">  </w:t>
      </w:r>
      <w:r w:rsidRPr="00E213A7">
        <w:rPr>
          <w:b w:val="0"/>
        </w:rPr>
        <w:t>I am the duly authorized agent of the above named Supplier submitting the documentation herewith, for the purpose of certifying the facts pertaining to the existence of collusion between the Supplier and state officials or employees, as well as facts pertaining to the giving or offering of things of value to government personnel in return for special consideration in the letting of any contract;</w:t>
      </w:r>
    </w:p>
    <w:p w:rsidR="00FE5F5D" w:rsidRPr="00E213A7" w:rsidRDefault="00FE5F5D" w:rsidP="00FE5F5D">
      <w:pPr>
        <w:spacing w:before="120" w:after="120"/>
        <w:ind w:left="1440" w:right="173" w:hanging="720"/>
        <w:rPr>
          <w:b w:val="0"/>
        </w:rPr>
      </w:pPr>
      <w:r w:rsidRPr="00E213A7">
        <w:rPr>
          <w:b w:val="0"/>
        </w:rPr>
        <w:t>A.2</w:t>
      </w:r>
      <w:r w:rsidR="00C62E84">
        <w:rPr>
          <w:b w:val="0"/>
        </w:rPr>
        <w:t>5</w:t>
      </w:r>
      <w:r w:rsidRPr="00E213A7">
        <w:rPr>
          <w:b w:val="0"/>
        </w:rPr>
        <w:t xml:space="preserve">.2. </w:t>
      </w:r>
      <w:r>
        <w:rPr>
          <w:b w:val="0"/>
        </w:rPr>
        <w:t xml:space="preserve">  </w:t>
      </w:r>
      <w:r w:rsidRPr="00E213A7">
        <w:rPr>
          <w:b w:val="0"/>
        </w:rPr>
        <w:t xml:space="preserve">I am fully aware of the facts and circumstances surrounding the making of this contract to which this statement is </w:t>
      </w:r>
      <w:r>
        <w:rPr>
          <w:b w:val="0"/>
        </w:rPr>
        <w:t xml:space="preserve">      </w:t>
      </w:r>
      <w:r w:rsidRPr="00E213A7">
        <w:rPr>
          <w:b w:val="0"/>
        </w:rPr>
        <w:t>attached and have been personally and directly involved in the proceedings leading to the submission of such contract; and</w:t>
      </w:r>
    </w:p>
    <w:p w:rsidR="00FE5F5D" w:rsidRPr="00E213A7" w:rsidRDefault="00FE5F5D" w:rsidP="00FE5F5D">
      <w:pPr>
        <w:tabs>
          <w:tab w:val="left" w:pos="1440"/>
        </w:tabs>
        <w:spacing w:before="120" w:after="120"/>
        <w:ind w:left="720"/>
        <w:rPr>
          <w:b w:val="0"/>
        </w:rPr>
      </w:pPr>
      <w:r w:rsidRPr="00E213A7">
        <w:rPr>
          <w:b w:val="0"/>
        </w:rPr>
        <w:t>A.2</w:t>
      </w:r>
      <w:r w:rsidR="00C62E84">
        <w:rPr>
          <w:b w:val="0"/>
        </w:rPr>
        <w:t>5</w:t>
      </w:r>
      <w:r w:rsidRPr="00E213A7">
        <w:rPr>
          <w:b w:val="0"/>
        </w:rPr>
        <w:t xml:space="preserve">.3. </w:t>
      </w:r>
      <w:r>
        <w:rPr>
          <w:b w:val="0"/>
        </w:rPr>
        <w:t xml:space="preserve">  </w:t>
      </w:r>
      <w:r w:rsidRPr="00E213A7">
        <w:rPr>
          <w:b w:val="0"/>
        </w:rPr>
        <w:t>Neither the Supplier nor anyone subject to the Supplier's direction or control has been a party:</w:t>
      </w:r>
    </w:p>
    <w:p w:rsidR="00FE5F5D" w:rsidRDefault="00FE5F5D" w:rsidP="00FE5F5D">
      <w:pPr>
        <w:pStyle w:val="p1"/>
        <w:tabs>
          <w:tab w:val="clear" w:pos="391"/>
          <w:tab w:val="left" w:pos="10440"/>
        </w:tabs>
        <w:ind w:left="1800" w:right="173" w:firstLine="0"/>
        <w:jc w:val="both"/>
        <w:rPr>
          <w:rFonts w:cs="Times New Roman"/>
          <w:b w:val="0"/>
        </w:rPr>
      </w:pPr>
      <w:r w:rsidRPr="00E213A7">
        <w:rPr>
          <w:rFonts w:cs="Times New Roman"/>
          <w:b w:val="0"/>
        </w:rPr>
        <w:t>a. to any collusion among Suppliers in restraint of freedom of competition by agreement to contract at a fixed price or to refrain from submitting supplier contract information,</w:t>
      </w:r>
    </w:p>
    <w:p w:rsidR="00FE5F5D" w:rsidRPr="00E213A7" w:rsidRDefault="00FE5F5D" w:rsidP="00FE5F5D">
      <w:pPr>
        <w:spacing w:before="120" w:after="120"/>
        <w:ind w:leftChars="994" w:left="1796" w:right="173" w:firstLine="3"/>
        <w:rPr>
          <w:b w:val="0"/>
        </w:rPr>
      </w:pPr>
      <w:r w:rsidRPr="00E213A7">
        <w:rPr>
          <w:b w:val="0"/>
        </w:rPr>
        <w:t>b. to any collusion with any state official or employee as to quantity, quality or price in the prospective contract, or as to any other terms of such prospective contract, nor</w:t>
      </w:r>
    </w:p>
    <w:p w:rsidR="00FE5F5D" w:rsidRPr="00E213A7" w:rsidRDefault="00FE5F5D" w:rsidP="00FE5F5D">
      <w:pPr>
        <w:spacing w:before="120" w:after="120"/>
        <w:ind w:leftChars="994" w:left="1796" w:firstLine="2"/>
        <w:rPr>
          <w:b w:val="0"/>
        </w:rPr>
      </w:pPr>
      <w:r w:rsidRPr="00E213A7">
        <w:rPr>
          <w:b w:val="0"/>
        </w:rPr>
        <w:t>c. in any discussions between the awarded Supplier and any state official concerning exchange of money or other thing of value for special consideration in the letting of a contract, nor</w:t>
      </w:r>
    </w:p>
    <w:p w:rsidR="009325E8" w:rsidRDefault="00FE5F5D" w:rsidP="009325E8">
      <w:pPr>
        <w:tabs>
          <w:tab w:val="left" w:pos="1440"/>
          <w:tab w:val="left" w:pos="1530"/>
        </w:tabs>
        <w:ind w:left="1800" w:right="173"/>
        <w:rPr>
          <w:b w:val="0"/>
        </w:rPr>
      </w:pPr>
      <w:r w:rsidRPr="00E213A7">
        <w:rPr>
          <w:b w:val="0"/>
        </w:rPr>
        <w:t xml:space="preserve">d. to any </w:t>
      </w:r>
      <w:r w:rsidR="009325E8">
        <w:rPr>
          <w:b w:val="0"/>
        </w:rPr>
        <w:t>collusion</w:t>
      </w:r>
      <w:r w:rsidRPr="00E213A7">
        <w:rPr>
          <w:b w:val="0"/>
        </w:rPr>
        <w:t xml:space="preserve"> with </w:t>
      </w:r>
      <w:r w:rsidR="009325E8">
        <w:rPr>
          <w:b w:val="0"/>
        </w:rPr>
        <w:t xml:space="preserve">any </w:t>
      </w:r>
      <w:r w:rsidRPr="00E213A7">
        <w:rPr>
          <w:b w:val="0"/>
        </w:rPr>
        <w:t xml:space="preserve">state agency or political subdivision official or </w:t>
      </w:r>
      <w:r w:rsidR="009325E8">
        <w:rPr>
          <w:b w:val="0"/>
        </w:rPr>
        <w:t>employee as</w:t>
      </w:r>
      <w:r w:rsidRPr="00E213A7">
        <w:rPr>
          <w:b w:val="0"/>
        </w:rPr>
        <w:t xml:space="preserve"> to create a </w:t>
      </w:r>
    </w:p>
    <w:p w:rsidR="00FE5F5D" w:rsidRPr="00E213A7" w:rsidRDefault="00FE5F5D" w:rsidP="009325E8">
      <w:pPr>
        <w:tabs>
          <w:tab w:val="left" w:pos="1440"/>
          <w:tab w:val="left" w:pos="1530"/>
        </w:tabs>
        <w:ind w:left="1800" w:right="173"/>
        <w:rPr>
          <w:b w:val="0"/>
        </w:rPr>
      </w:pPr>
      <w:r w:rsidRPr="00E213A7">
        <w:rPr>
          <w:b w:val="0"/>
        </w:rPr>
        <w:t>sole</w:t>
      </w:r>
      <w:r w:rsidR="009325E8">
        <w:rPr>
          <w:b w:val="0"/>
        </w:rPr>
        <w:t>-</w:t>
      </w:r>
      <w:r w:rsidRPr="00E213A7">
        <w:rPr>
          <w:b w:val="0"/>
        </w:rPr>
        <w:t xml:space="preserve">source acquisition in contradiction to </w:t>
      </w:r>
      <w:r w:rsidR="009325E8">
        <w:rPr>
          <w:b w:val="0"/>
        </w:rPr>
        <w:t>Section</w:t>
      </w:r>
      <w:r w:rsidRPr="00E213A7">
        <w:rPr>
          <w:b w:val="0"/>
        </w:rPr>
        <w:t xml:space="preserve"> 85.45j.1.</w:t>
      </w:r>
      <w:r w:rsidR="009325E8">
        <w:rPr>
          <w:b w:val="0"/>
        </w:rPr>
        <w:t xml:space="preserve"> of this title.</w:t>
      </w:r>
    </w:p>
    <w:p w:rsidR="00FE5F5D" w:rsidRPr="00E213A7" w:rsidRDefault="00FE5F5D" w:rsidP="00FE5F5D">
      <w:pPr>
        <w:tabs>
          <w:tab w:val="left" w:pos="1440"/>
          <w:tab w:val="left" w:pos="10440"/>
        </w:tabs>
        <w:spacing w:before="120" w:after="120"/>
        <w:ind w:left="1440" w:hanging="720"/>
        <w:rPr>
          <w:b w:val="0"/>
        </w:rPr>
      </w:pPr>
      <w:r w:rsidRPr="00E213A7">
        <w:rPr>
          <w:b w:val="0"/>
        </w:rPr>
        <w:t>A.2</w:t>
      </w:r>
      <w:r w:rsidR="00C62E84">
        <w:rPr>
          <w:b w:val="0"/>
        </w:rPr>
        <w:t>5</w:t>
      </w:r>
      <w:r w:rsidRPr="00E213A7">
        <w:rPr>
          <w:b w:val="0"/>
        </w:rPr>
        <w:t xml:space="preserve">.4. </w:t>
      </w:r>
      <w:r>
        <w:rPr>
          <w:b w:val="0"/>
        </w:rPr>
        <w:t xml:space="preserve">  </w:t>
      </w:r>
      <w:r w:rsidRPr="00E213A7">
        <w:rPr>
          <w:b w:val="0"/>
        </w:rPr>
        <w:t xml:space="preserve">I certify, if awarded the contract, neither the Supplier nor anyone subject to the Supplier’s direction or control has </w:t>
      </w:r>
      <w:r>
        <w:rPr>
          <w:b w:val="0"/>
        </w:rPr>
        <w:t xml:space="preserve">     </w:t>
      </w:r>
      <w:r w:rsidRPr="00E213A7">
        <w:rPr>
          <w:b w:val="0"/>
        </w:rPr>
        <w:t>paid,</w:t>
      </w:r>
      <w:r>
        <w:rPr>
          <w:b w:val="0"/>
        </w:rPr>
        <w:t xml:space="preserve"> </w:t>
      </w:r>
      <w:r w:rsidRPr="00E213A7">
        <w:rPr>
          <w:b w:val="0"/>
        </w:rPr>
        <w:t>given or donated or agreed to pay, give or donate to any officer or employee of the State of Oklahoma any money or</w:t>
      </w:r>
      <w:r>
        <w:rPr>
          <w:b w:val="0"/>
        </w:rPr>
        <w:t xml:space="preserve"> </w:t>
      </w:r>
      <w:r w:rsidRPr="00E213A7">
        <w:rPr>
          <w:b w:val="0"/>
        </w:rPr>
        <w:t>other thing of value, either directly or indirectly, in procuring this contract herein.</w:t>
      </w:r>
    </w:p>
    <w:p w:rsidR="00FE5F5D" w:rsidRDefault="00FE5F5D" w:rsidP="00FE5F5D">
      <w:pPr>
        <w:pStyle w:val="p1"/>
        <w:tabs>
          <w:tab w:val="clear" w:pos="391"/>
          <w:tab w:val="left" w:pos="10440"/>
        </w:tabs>
        <w:ind w:left="1440" w:right="173" w:hanging="720"/>
        <w:jc w:val="both"/>
        <w:rPr>
          <w:b w:val="0"/>
        </w:rPr>
      </w:pPr>
      <w:r w:rsidRPr="00E213A7">
        <w:rPr>
          <w:b w:val="0"/>
        </w:rPr>
        <w:t>A.2</w:t>
      </w:r>
      <w:r w:rsidR="00C62E84">
        <w:rPr>
          <w:b w:val="0"/>
        </w:rPr>
        <w:t>5</w:t>
      </w:r>
      <w:r w:rsidRPr="00E213A7">
        <w:rPr>
          <w:b w:val="0"/>
        </w:rPr>
        <w:t>.5.  For the purpose of a contract for services, the Supplier also certifies that no person who has been involved in any</w:t>
      </w:r>
      <w:r>
        <w:rPr>
          <w:b w:val="0"/>
        </w:rPr>
        <w:t xml:space="preserve">    </w:t>
      </w:r>
      <w:r w:rsidRPr="00E213A7">
        <w:rPr>
          <w:b w:val="0"/>
        </w:rPr>
        <w:t xml:space="preserve">   </w:t>
      </w:r>
      <w:r>
        <w:rPr>
          <w:b w:val="0"/>
        </w:rPr>
        <w:t xml:space="preserve">  </w:t>
      </w:r>
      <w:r w:rsidRPr="00E213A7">
        <w:rPr>
          <w:b w:val="0"/>
        </w:rPr>
        <w:t>manner in the development of this contract while employed by the State of Oklahoma shall be employed by the Supplier to fulfill any of the services provided for under said contract.</w:t>
      </w:r>
    </w:p>
    <w:p w:rsidR="008624DB" w:rsidRDefault="008624DB" w:rsidP="00FE5F5D">
      <w:pPr>
        <w:pStyle w:val="p1"/>
        <w:tabs>
          <w:tab w:val="clear" w:pos="391"/>
          <w:tab w:val="left" w:pos="10440"/>
        </w:tabs>
        <w:ind w:left="1440" w:right="173" w:hanging="720"/>
        <w:jc w:val="both"/>
        <w:rPr>
          <w:b w:val="0"/>
        </w:rPr>
      </w:pPr>
    </w:p>
    <w:p w:rsidR="008624DB" w:rsidRPr="005A7750" w:rsidRDefault="008624DB" w:rsidP="008624DB">
      <w:pPr>
        <w:spacing w:beforeLines="50" w:before="120" w:after="120"/>
        <w:outlineLvl w:val="1"/>
        <w:rPr>
          <w:bCs/>
        </w:rPr>
      </w:pPr>
      <w:r w:rsidRPr="005A7750">
        <w:rPr>
          <w:bCs/>
        </w:rPr>
        <w:t>A.2</w:t>
      </w:r>
      <w:r w:rsidR="00210E46">
        <w:rPr>
          <w:bCs/>
        </w:rPr>
        <w:t>6</w:t>
      </w:r>
      <w:r w:rsidRPr="005A7750">
        <w:rPr>
          <w:bCs/>
        </w:rPr>
        <w:t>.  Conflict of Interest</w:t>
      </w:r>
    </w:p>
    <w:p w:rsidR="008624DB" w:rsidRDefault="008624DB" w:rsidP="008624DB">
      <w:pPr>
        <w:pStyle w:val="p1"/>
        <w:tabs>
          <w:tab w:val="clear" w:pos="391"/>
          <w:tab w:val="left" w:pos="10440"/>
        </w:tabs>
        <w:ind w:left="0" w:right="173" w:firstLine="0"/>
        <w:jc w:val="both"/>
        <w:rPr>
          <w:b w:val="0"/>
        </w:rPr>
      </w:pPr>
      <w:r w:rsidRPr="005A7750">
        <w:rPr>
          <w:rFonts w:cs="Times New Roman"/>
          <w:b w:val="0"/>
        </w:rPr>
        <w:t>The Contract hereunder is subject to the provisions of the Oklahoma Statutes.  The Supplier certifies the name of any officer, director or agency who is also an employee of the State of Oklahoma or any of its agencies has been disclosed.  Further, the Supplier certifies the name of any state employee who owns, directly or indirectly, an interest of five percent (5%) or more in the Suppliers’ firm or any of its branches has been disclosed prior to the Contract.</w:t>
      </w:r>
    </w:p>
    <w:p w:rsidR="00FE5F5D" w:rsidRPr="009A6C61" w:rsidRDefault="00FE5F5D" w:rsidP="00FE5F5D">
      <w:pPr>
        <w:pStyle w:val="p1"/>
        <w:tabs>
          <w:tab w:val="clear" w:pos="391"/>
          <w:tab w:val="left" w:pos="10440"/>
        </w:tabs>
        <w:ind w:left="720" w:right="173" w:hanging="180"/>
        <w:jc w:val="both"/>
        <w:rPr>
          <w:b w:val="0"/>
          <w:sz w:val="12"/>
          <w:szCs w:val="12"/>
        </w:rPr>
      </w:pPr>
    </w:p>
    <w:p w:rsidR="00FE5F5D" w:rsidRPr="00C84E1E" w:rsidRDefault="00FE5F5D" w:rsidP="008624DB">
      <w:pPr>
        <w:spacing w:beforeLines="50" w:before="120"/>
        <w:outlineLvl w:val="0"/>
        <w:rPr>
          <w:caps/>
          <w:sz w:val="20"/>
          <w:szCs w:val="20"/>
        </w:rPr>
      </w:pPr>
      <w:r w:rsidRPr="00C84E1E">
        <w:rPr>
          <w:caps/>
          <w:sz w:val="20"/>
          <w:szCs w:val="20"/>
        </w:rPr>
        <w:t>Summation</w:t>
      </w:r>
    </w:p>
    <w:p w:rsidR="00FE5F5D" w:rsidRPr="00C84E1E" w:rsidRDefault="00FE5F5D" w:rsidP="00FE5F5D">
      <w:pPr>
        <w:widowControl w:val="0"/>
        <w:overflowPunct/>
        <w:ind w:left="360"/>
        <w:contextualSpacing/>
        <w:textAlignment w:val="auto"/>
        <w:rPr>
          <w:rFonts w:ascii="Times New Roman" w:hAnsi="Times New Roman" w:cs="Times New Roman"/>
          <w:b w:val="0"/>
          <w:sz w:val="4"/>
          <w:szCs w:val="4"/>
        </w:rPr>
      </w:pPr>
    </w:p>
    <w:p w:rsidR="00FE5F5D" w:rsidRDefault="00FE5F5D" w:rsidP="00FE5F5D">
      <w:pPr>
        <w:rPr>
          <w:b w:val="0"/>
        </w:rPr>
      </w:pPr>
      <w:r w:rsidRPr="00C84E1E">
        <w:rPr>
          <w:b w:val="0"/>
        </w:rPr>
        <w:t xml:space="preserve">This contract constitutes the entire </w:t>
      </w:r>
      <w:r w:rsidR="00417562">
        <w:rPr>
          <w:b w:val="0"/>
        </w:rPr>
        <w:t>agreement</w:t>
      </w:r>
      <w:r w:rsidRPr="00C84E1E">
        <w:rPr>
          <w:b w:val="0"/>
        </w:rPr>
        <w:t xml:space="preserve"> (pages 1 through </w:t>
      </w:r>
      <w:r>
        <w:rPr>
          <w:b w:val="0"/>
        </w:rPr>
        <w:t>5</w:t>
      </w:r>
      <w:r w:rsidRPr="00C84E1E">
        <w:rPr>
          <w:b w:val="0"/>
        </w:rPr>
        <w:t xml:space="preserve"> of this document) and understanding between the parties and supersedes all prior and/or contemporaneous discussions, representations, or contracts (whether written or oral) of the parties relating to the work to be performed.</w:t>
      </w:r>
    </w:p>
    <w:p w:rsidR="003A33A9" w:rsidRDefault="003A33A9" w:rsidP="000956AA">
      <w:pPr>
        <w:widowControl w:val="0"/>
        <w:tabs>
          <w:tab w:val="left" w:pos="5984"/>
          <w:tab w:val="left" w:pos="7854"/>
        </w:tabs>
        <w:overflowPunct/>
        <w:spacing w:before="120" w:after="120"/>
        <w:jc w:val="both"/>
        <w:textAlignment w:val="auto"/>
        <w:rPr>
          <w:b w:val="0"/>
        </w:rPr>
      </w:pPr>
    </w:p>
    <w:p w:rsidR="000956AA" w:rsidRDefault="00FE5F5D" w:rsidP="000956AA">
      <w:pPr>
        <w:widowControl w:val="0"/>
        <w:tabs>
          <w:tab w:val="left" w:pos="5984"/>
          <w:tab w:val="left" w:pos="7854"/>
        </w:tabs>
        <w:overflowPunct/>
        <w:spacing w:before="120" w:after="120"/>
        <w:jc w:val="both"/>
        <w:textAlignment w:val="auto"/>
        <w:rPr>
          <w:b w:val="0"/>
        </w:rPr>
      </w:pPr>
      <w:r w:rsidRPr="00C84E1E">
        <w:rPr>
          <w:b w:val="0"/>
        </w:rPr>
        <w:t xml:space="preserve">This contract includes by reference, </w:t>
      </w:r>
      <w:r w:rsidR="000956AA">
        <w:rPr>
          <w:b w:val="0"/>
        </w:rPr>
        <w:t xml:space="preserve">the following </w:t>
      </w:r>
      <w:r w:rsidRPr="00C84E1E">
        <w:rPr>
          <w:b w:val="0"/>
        </w:rPr>
        <w:t>attachments</w:t>
      </w:r>
      <w:r w:rsidR="000956AA">
        <w:rPr>
          <w:b w:val="0"/>
        </w:rPr>
        <w:t>:</w:t>
      </w:r>
      <w:r w:rsidR="00210E46">
        <w:rPr>
          <w:b w:val="0"/>
        </w:rPr>
        <w:t xml:space="preserve"> ______________________________________________</w:t>
      </w:r>
    </w:p>
    <w:p w:rsidR="003A33A9" w:rsidRDefault="003A33A9" w:rsidP="000956AA">
      <w:pPr>
        <w:widowControl w:val="0"/>
        <w:tabs>
          <w:tab w:val="left" w:pos="5984"/>
          <w:tab w:val="left" w:pos="7854"/>
        </w:tabs>
        <w:overflowPunct/>
        <w:spacing w:before="120" w:after="120"/>
        <w:jc w:val="both"/>
        <w:textAlignment w:val="auto"/>
        <w:rPr>
          <w:b w:val="0"/>
        </w:rPr>
      </w:pPr>
    </w:p>
    <w:tbl>
      <w:tblPr>
        <w:tblpPr w:leftFromText="180" w:rightFromText="180" w:vertAnchor="text" w:horzAnchor="margin" w:tblpY="128"/>
        <w:tblW w:w="0" w:type="auto"/>
        <w:tblLayout w:type="fixed"/>
        <w:tblLook w:val="0000" w:firstRow="0" w:lastRow="0" w:firstColumn="0" w:lastColumn="0" w:noHBand="0" w:noVBand="0"/>
      </w:tblPr>
      <w:tblGrid>
        <w:gridCol w:w="6333"/>
        <w:gridCol w:w="271"/>
        <w:gridCol w:w="2977"/>
      </w:tblGrid>
      <w:tr w:rsidR="003A33A9" w:rsidRPr="00C84E1E" w:rsidTr="003A33A9">
        <w:trPr>
          <w:trHeight w:hRule="exact" w:val="279"/>
        </w:trPr>
        <w:tc>
          <w:tcPr>
            <w:tcW w:w="6333" w:type="dxa"/>
            <w:tcBorders>
              <w:bottom w:val="single" w:sz="6" w:space="0" w:color="auto"/>
            </w:tcBorders>
          </w:tcPr>
          <w:p w:rsidR="003A33A9" w:rsidRPr="00C84E1E" w:rsidRDefault="003A33A9" w:rsidP="003A33A9">
            <w:pPr>
              <w:spacing w:before="120"/>
              <w:rPr>
                <w:sz w:val="16"/>
                <w:szCs w:val="16"/>
              </w:rPr>
            </w:pPr>
          </w:p>
        </w:tc>
        <w:tc>
          <w:tcPr>
            <w:tcW w:w="271" w:type="dxa"/>
          </w:tcPr>
          <w:p w:rsidR="003A33A9" w:rsidRPr="00C84E1E" w:rsidRDefault="003A33A9" w:rsidP="003A33A9">
            <w:pPr>
              <w:spacing w:before="120"/>
              <w:rPr>
                <w:sz w:val="4"/>
                <w:szCs w:val="4"/>
              </w:rPr>
            </w:pPr>
          </w:p>
        </w:tc>
        <w:tc>
          <w:tcPr>
            <w:tcW w:w="2977" w:type="dxa"/>
            <w:tcBorders>
              <w:bottom w:val="single" w:sz="6" w:space="0" w:color="auto"/>
            </w:tcBorders>
          </w:tcPr>
          <w:p w:rsidR="003A33A9" w:rsidRPr="00C84E1E" w:rsidRDefault="003A33A9" w:rsidP="003A33A9">
            <w:pPr>
              <w:spacing w:before="120"/>
              <w:rPr>
                <w:b w:val="0"/>
                <w:sz w:val="4"/>
                <w:szCs w:val="4"/>
              </w:rPr>
            </w:pPr>
          </w:p>
        </w:tc>
      </w:tr>
      <w:tr w:rsidR="003A33A9" w:rsidRPr="00C84E1E" w:rsidTr="003A33A9">
        <w:trPr>
          <w:trHeight w:val="228"/>
        </w:trPr>
        <w:tc>
          <w:tcPr>
            <w:tcW w:w="6333" w:type="dxa"/>
          </w:tcPr>
          <w:p w:rsidR="003A33A9" w:rsidRPr="00C84E1E" w:rsidRDefault="003A33A9" w:rsidP="003A33A9">
            <w:pPr>
              <w:jc w:val="center"/>
            </w:pPr>
            <w:r>
              <w:t>Sig</w:t>
            </w:r>
            <w:r w:rsidRPr="00C84E1E">
              <w:t xml:space="preserve">nature of </w:t>
            </w:r>
            <w:r>
              <w:t>A</w:t>
            </w:r>
            <w:r w:rsidRPr="00C84E1E">
              <w:t xml:space="preserve">uthorized Supplier </w:t>
            </w:r>
            <w:r>
              <w:t>R</w:t>
            </w:r>
            <w:r w:rsidRPr="00C84E1E">
              <w:t>epresentative</w:t>
            </w:r>
          </w:p>
        </w:tc>
        <w:tc>
          <w:tcPr>
            <w:tcW w:w="271" w:type="dxa"/>
          </w:tcPr>
          <w:p w:rsidR="003A33A9" w:rsidRPr="00C84E1E" w:rsidRDefault="003A33A9" w:rsidP="003A33A9"/>
        </w:tc>
        <w:tc>
          <w:tcPr>
            <w:tcW w:w="2977" w:type="dxa"/>
          </w:tcPr>
          <w:p w:rsidR="003A33A9" w:rsidRPr="00C84E1E" w:rsidRDefault="003A33A9" w:rsidP="003A33A9">
            <w:pPr>
              <w:jc w:val="center"/>
            </w:pPr>
            <w:r w:rsidRPr="00C84E1E">
              <w:t>Date</w:t>
            </w:r>
          </w:p>
        </w:tc>
      </w:tr>
    </w:tbl>
    <w:p w:rsidR="000956AA" w:rsidRDefault="000956AA" w:rsidP="000956AA">
      <w:pPr>
        <w:widowControl w:val="0"/>
        <w:tabs>
          <w:tab w:val="left" w:pos="5984"/>
          <w:tab w:val="left" w:pos="7854"/>
        </w:tabs>
        <w:overflowPunct/>
        <w:spacing w:before="120" w:after="120"/>
        <w:jc w:val="both"/>
        <w:textAlignment w:val="auto"/>
        <w:rPr>
          <w:b w:val="0"/>
          <w:sz w:val="16"/>
          <w:szCs w:val="16"/>
          <w:u w:val="single"/>
        </w:rPr>
      </w:pPr>
    </w:p>
    <w:p w:rsidR="005A48E2" w:rsidRDefault="005A48E2" w:rsidP="000956AA">
      <w:pPr>
        <w:widowControl w:val="0"/>
        <w:tabs>
          <w:tab w:val="left" w:pos="5984"/>
          <w:tab w:val="left" w:pos="7854"/>
        </w:tabs>
        <w:overflowPunct/>
        <w:spacing w:before="120" w:after="120"/>
        <w:jc w:val="both"/>
        <w:textAlignment w:val="auto"/>
        <w:rPr>
          <w:b w:val="0"/>
          <w:sz w:val="16"/>
          <w:szCs w:val="16"/>
          <w:u w:val="single"/>
        </w:rPr>
      </w:pPr>
    </w:p>
    <w:p w:rsidR="005A48E2" w:rsidRDefault="005A48E2"/>
    <w:tbl>
      <w:tblPr>
        <w:tblW w:w="10638" w:type="dxa"/>
        <w:tblLook w:val="04A0" w:firstRow="1" w:lastRow="0" w:firstColumn="1" w:lastColumn="0" w:noHBand="0" w:noVBand="1"/>
      </w:tblPr>
      <w:tblGrid>
        <w:gridCol w:w="6523"/>
        <w:gridCol w:w="4115"/>
      </w:tblGrid>
      <w:tr w:rsidR="008624DB" w:rsidTr="00247E70">
        <w:tc>
          <w:tcPr>
            <w:tcW w:w="6318" w:type="dxa"/>
            <w:shd w:val="clear" w:color="auto" w:fill="auto"/>
          </w:tcPr>
          <w:p w:rsidR="008624DB" w:rsidRDefault="00417562">
            <w:r>
              <w:t>_______________________________________________________________</w:t>
            </w:r>
          </w:p>
        </w:tc>
        <w:tc>
          <w:tcPr>
            <w:tcW w:w="4320" w:type="dxa"/>
            <w:shd w:val="clear" w:color="auto" w:fill="auto"/>
          </w:tcPr>
          <w:p w:rsidR="008624DB" w:rsidRDefault="00417562">
            <w:r>
              <w:t>______________________________</w:t>
            </w:r>
          </w:p>
        </w:tc>
      </w:tr>
      <w:tr w:rsidR="008624DB" w:rsidTr="00247E70">
        <w:tc>
          <w:tcPr>
            <w:tcW w:w="6318" w:type="dxa"/>
            <w:shd w:val="clear" w:color="auto" w:fill="auto"/>
          </w:tcPr>
          <w:p w:rsidR="008624DB" w:rsidRDefault="00417562" w:rsidP="00247E70">
            <w:pPr>
              <w:jc w:val="center"/>
            </w:pPr>
            <w:r>
              <w:t>Print Name</w:t>
            </w:r>
          </w:p>
        </w:tc>
        <w:tc>
          <w:tcPr>
            <w:tcW w:w="4320" w:type="dxa"/>
            <w:shd w:val="clear" w:color="auto" w:fill="auto"/>
          </w:tcPr>
          <w:p w:rsidR="008624DB" w:rsidRDefault="00417562" w:rsidP="00247E70">
            <w:pPr>
              <w:tabs>
                <w:tab w:val="left" w:pos="1217"/>
                <w:tab w:val="left" w:pos="1931"/>
              </w:tabs>
            </w:pPr>
            <w:r>
              <w:t xml:space="preserve">                           Title</w:t>
            </w:r>
          </w:p>
        </w:tc>
      </w:tr>
    </w:tbl>
    <w:p w:rsidR="008624DB" w:rsidRDefault="008624DB"/>
    <w:sectPr w:rsidR="008624DB" w:rsidSect="00FE5F5D">
      <w:footerReference w:type="default" r:id="rId11"/>
      <w:pgSz w:w="12240" w:h="15840" w:code="1"/>
      <w:pgMar w:top="720" w:right="720" w:bottom="720" w:left="907"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07" w:rsidRDefault="00C92B07" w:rsidP="00FE5F5D">
      <w:r>
        <w:separator/>
      </w:r>
    </w:p>
  </w:endnote>
  <w:endnote w:type="continuationSeparator" w:id="0">
    <w:p w:rsidR="00C92B07" w:rsidRDefault="00C92B07" w:rsidP="00FE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666EA2" w:rsidRPr="00F61450" w:rsidTr="00666EA2">
      <w:trPr>
        <w:trHeight w:val="349"/>
      </w:trPr>
      <w:tc>
        <w:tcPr>
          <w:tcW w:w="5328" w:type="dxa"/>
          <w:tcMar>
            <w:left w:w="0" w:type="dxa"/>
            <w:right w:w="0" w:type="dxa"/>
          </w:tcMar>
          <w:vAlign w:val="center"/>
        </w:tcPr>
        <w:p w:rsidR="00666EA2" w:rsidRPr="00F61450" w:rsidRDefault="00910D7F" w:rsidP="000C73CC">
          <w:pPr>
            <w:pStyle w:val="TableText"/>
            <w:jc w:val="left"/>
          </w:pPr>
          <w:r>
            <w:rPr>
              <w:sz w:val="16"/>
            </w:rPr>
            <w:t>OMES</w:t>
          </w:r>
          <w:r w:rsidR="000C73CC">
            <w:rPr>
              <w:sz w:val="16"/>
            </w:rPr>
            <w:t>-</w:t>
          </w:r>
          <w:r>
            <w:rPr>
              <w:sz w:val="16"/>
            </w:rPr>
            <w:t>FORM</w:t>
          </w:r>
          <w:r w:rsidR="000C73CC">
            <w:rPr>
              <w:sz w:val="16"/>
            </w:rPr>
            <w:t>-</w:t>
          </w:r>
          <w:r>
            <w:rPr>
              <w:sz w:val="16"/>
            </w:rPr>
            <w:t>CP</w:t>
          </w:r>
          <w:r w:rsidR="000C73CC">
            <w:rPr>
              <w:sz w:val="16"/>
            </w:rPr>
            <w:t>-</w:t>
          </w:r>
          <w:r w:rsidR="003F0853">
            <w:rPr>
              <w:sz w:val="16"/>
            </w:rPr>
            <w:t>024</w:t>
          </w:r>
          <w:r w:rsidR="005E41C7">
            <w:rPr>
              <w:sz w:val="16"/>
            </w:rPr>
            <w:t xml:space="preserve"> </w:t>
          </w:r>
          <w:r w:rsidR="000C73CC">
            <w:rPr>
              <w:sz w:val="16"/>
            </w:rPr>
            <w:t>(</w:t>
          </w:r>
          <w:r w:rsidR="00BA6F96">
            <w:rPr>
              <w:sz w:val="16"/>
            </w:rPr>
            <w:t>02</w:t>
          </w:r>
          <w:r>
            <w:rPr>
              <w:sz w:val="16"/>
            </w:rPr>
            <w:t>/201</w:t>
          </w:r>
          <w:r w:rsidR="00BA6F96">
            <w:rPr>
              <w:sz w:val="16"/>
            </w:rPr>
            <w:t>8</w:t>
          </w:r>
          <w:r w:rsidR="000C73CC">
            <w:rPr>
              <w:sz w:val="16"/>
            </w:rPr>
            <w:t>)</w:t>
          </w:r>
        </w:p>
      </w:tc>
      <w:tc>
        <w:tcPr>
          <w:tcW w:w="5172" w:type="dxa"/>
          <w:tcMar>
            <w:left w:w="0" w:type="dxa"/>
            <w:right w:w="0" w:type="dxa"/>
          </w:tcMar>
          <w:vAlign w:val="center"/>
        </w:tcPr>
        <w:p w:rsidR="00666EA2" w:rsidRPr="00F61450" w:rsidRDefault="00910D7F" w:rsidP="00666EA2">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9474F3">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9474F3">
            <w:rPr>
              <w:rStyle w:val="PageNumber"/>
              <w:noProof/>
              <w:color w:val="auto"/>
              <w:sz w:val="16"/>
              <w:szCs w:val="16"/>
            </w:rPr>
            <w:t>6</w:t>
          </w:r>
          <w:r w:rsidRPr="00F61450">
            <w:rPr>
              <w:rStyle w:val="PageNumber"/>
              <w:color w:val="auto"/>
              <w:sz w:val="16"/>
              <w:szCs w:val="16"/>
            </w:rPr>
            <w:fldChar w:fldCharType="end"/>
          </w:r>
        </w:p>
      </w:tc>
    </w:tr>
  </w:tbl>
  <w:p w:rsidR="00666EA2" w:rsidRPr="00C07B4D" w:rsidRDefault="00666EA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07" w:rsidRDefault="00C92B07" w:rsidP="00FE5F5D">
      <w:r>
        <w:separator/>
      </w:r>
    </w:p>
  </w:footnote>
  <w:footnote w:type="continuationSeparator" w:id="0">
    <w:p w:rsidR="00C92B07" w:rsidRDefault="00C92B07" w:rsidP="00FE5F5D">
      <w:r>
        <w:continuationSeparator/>
      </w:r>
    </w:p>
  </w:footnote>
  <w:footnote w:id="1">
    <w:p w:rsidR="00FE5F5D" w:rsidRPr="00345EDF" w:rsidRDefault="00FE5F5D" w:rsidP="00FE5F5D">
      <w:pPr>
        <w:pStyle w:val="Footnote"/>
        <w:rPr>
          <w:szCs w:val="18"/>
        </w:rPr>
      </w:pPr>
      <w:r w:rsidRPr="00345EDF">
        <w:rPr>
          <w:rStyle w:val="FootnoteReference"/>
          <w:b w:val="0"/>
          <w:szCs w:val="18"/>
        </w:rPr>
        <w:footnoteRef/>
      </w:r>
      <w:r w:rsidRPr="00345EDF">
        <w:rPr>
          <w:szCs w:val="18"/>
        </w:rPr>
        <w:t xml:space="preserve"> </w:t>
      </w:r>
      <w:r w:rsidRPr="001C4B7C">
        <w:rPr>
          <w:b w:val="0"/>
          <w:szCs w:val="18"/>
        </w:rPr>
        <w:t>For frequently asked questions concerning Oklahoma Sales Tax Permit, see</w:t>
      </w:r>
      <w:r w:rsidRPr="00345EDF">
        <w:rPr>
          <w:szCs w:val="18"/>
        </w:rPr>
        <w:t xml:space="preserve"> </w:t>
      </w:r>
      <w:hyperlink r:id="rId1" w:history="1">
        <w:r w:rsidR="00E77F74" w:rsidRPr="00056ADA">
          <w:rPr>
            <w:rStyle w:val="Hyperlink"/>
            <w:szCs w:val="18"/>
          </w:rPr>
          <w:t>https://www.ok.gov/tax/Businesses/index.html</w:t>
        </w:r>
      </w:hyperlink>
    </w:p>
  </w:footnote>
  <w:footnote w:id="2">
    <w:p w:rsidR="009D2585" w:rsidRDefault="009D2585" w:rsidP="009D2585">
      <w:pPr>
        <w:rPr>
          <w:sz w:val="16"/>
        </w:rPr>
      </w:pPr>
      <w:r w:rsidRPr="00345EDF">
        <w:rPr>
          <w:rStyle w:val="FootnoteReference"/>
          <w:sz w:val="16"/>
        </w:rPr>
        <w:footnoteRef/>
      </w:r>
      <w:r w:rsidRPr="00345EDF">
        <w:rPr>
          <w:sz w:val="16"/>
        </w:rPr>
        <w:t xml:space="preserve"> For frequently asked questions concerning workers’ compensation insurance, see </w:t>
      </w:r>
      <w:hyperlink r:id="rId2" w:history="1">
        <w:r w:rsidRPr="005E4B1D">
          <w:rPr>
            <w:rStyle w:val="Hyperlink"/>
            <w:sz w:val="16"/>
          </w:rPr>
          <w:t>https://www.ok.gov/wcc/Insurance/index.html</w:t>
        </w:r>
      </w:hyperlink>
    </w:p>
    <w:p w:rsidR="009D2585" w:rsidRPr="00345EDF" w:rsidRDefault="009D2585" w:rsidP="009D2585">
      <w:pPr>
        <w:rPr>
          <w:color w:val="C00000"/>
          <w:sz w:val="16"/>
        </w:rPr>
      </w:pPr>
    </w:p>
    <w:p w:rsidR="009D2585" w:rsidRPr="00345EDF" w:rsidRDefault="009D2585" w:rsidP="009D2585">
      <w:pPr>
        <w:rPr>
          <w:sz w:val="4"/>
          <w:szCs w:val="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BE69"/>
    <w:multiLevelType w:val="singleLevel"/>
    <w:tmpl w:val="B8E8549A"/>
    <w:lvl w:ilvl="0">
      <w:start w:val="1"/>
      <w:numFmt w:val="decimal"/>
      <w:lvlText w:val="A.%1."/>
      <w:lvlJc w:val="left"/>
      <w:pPr>
        <w:tabs>
          <w:tab w:val="num" w:pos="720"/>
        </w:tabs>
      </w:pPr>
      <w:rPr>
        <w:rFonts w:ascii="Arial" w:hAnsi="Arial" w:cs="Arial" w:hint="default"/>
        <w:snapToGrid/>
        <w:spacing w:val="13"/>
        <w:sz w:val="18"/>
        <w:szCs w:val="18"/>
      </w:rPr>
    </w:lvl>
  </w:abstractNum>
  <w:abstractNum w:abstractNumId="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18BD43FF"/>
    <w:multiLevelType w:val="hybridMultilevel"/>
    <w:tmpl w:val="539CDA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5D"/>
    <w:rsid w:val="0001763E"/>
    <w:rsid w:val="00023C25"/>
    <w:rsid w:val="000621EC"/>
    <w:rsid w:val="000956AA"/>
    <w:rsid w:val="000B7DC7"/>
    <w:rsid w:val="000C73CC"/>
    <w:rsid w:val="000D5FC0"/>
    <w:rsid w:val="000E2C66"/>
    <w:rsid w:val="001030E5"/>
    <w:rsid w:val="00110807"/>
    <w:rsid w:val="001552C4"/>
    <w:rsid w:val="001C4B7C"/>
    <w:rsid w:val="00205D2A"/>
    <w:rsid w:val="00210E46"/>
    <w:rsid w:val="0021174F"/>
    <w:rsid w:val="00247E70"/>
    <w:rsid w:val="00270493"/>
    <w:rsid w:val="00276FB4"/>
    <w:rsid w:val="002C0814"/>
    <w:rsid w:val="00302D03"/>
    <w:rsid w:val="003068EC"/>
    <w:rsid w:val="003101F7"/>
    <w:rsid w:val="003217D8"/>
    <w:rsid w:val="003344B0"/>
    <w:rsid w:val="00343869"/>
    <w:rsid w:val="00383E69"/>
    <w:rsid w:val="003A33A9"/>
    <w:rsid w:val="003C422D"/>
    <w:rsid w:val="003F0853"/>
    <w:rsid w:val="003F0CD9"/>
    <w:rsid w:val="004124C9"/>
    <w:rsid w:val="00417562"/>
    <w:rsid w:val="004471CA"/>
    <w:rsid w:val="004533BA"/>
    <w:rsid w:val="004C6AD8"/>
    <w:rsid w:val="004C7285"/>
    <w:rsid w:val="004E6342"/>
    <w:rsid w:val="00521F15"/>
    <w:rsid w:val="00564ADB"/>
    <w:rsid w:val="00567055"/>
    <w:rsid w:val="00585FBB"/>
    <w:rsid w:val="005A48E2"/>
    <w:rsid w:val="005B3CDB"/>
    <w:rsid w:val="005E41C7"/>
    <w:rsid w:val="00635D7A"/>
    <w:rsid w:val="00644440"/>
    <w:rsid w:val="00661DD0"/>
    <w:rsid w:val="00666EA2"/>
    <w:rsid w:val="0068492E"/>
    <w:rsid w:val="006D4F71"/>
    <w:rsid w:val="00774C29"/>
    <w:rsid w:val="00795AEA"/>
    <w:rsid w:val="007A0125"/>
    <w:rsid w:val="007D5D31"/>
    <w:rsid w:val="008624DB"/>
    <w:rsid w:val="008644BC"/>
    <w:rsid w:val="008702AA"/>
    <w:rsid w:val="00870402"/>
    <w:rsid w:val="008723B8"/>
    <w:rsid w:val="008C300C"/>
    <w:rsid w:val="008F0D8C"/>
    <w:rsid w:val="00910226"/>
    <w:rsid w:val="00910D7F"/>
    <w:rsid w:val="00914A52"/>
    <w:rsid w:val="009325E8"/>
    <w:rsid w:val="009474F3"/>
    <w:rsid w:val="00965245"/>
    <w:rsid w:val="009A537F"/>
    <w:rsid w:val="009C5943"/>
    <w:rsid w:val="009D2585"/>
    <w:rsid w:val="009F7DD6"/>
    <w:rsid w:val="00A07C32"/>
    <w:rsid w:val="00A421FC"/>
    <w:rsid w:val="00A61DC9"/>
    <w:rsid w:val="00A707AE"/>
    <w:rsid w:val="00A94519"/>
    <w:rsid w:val="00AC2DEA"/>
    <w:rsid w:val="00B11545"/>
    <w:rsid w:val="00B25C07"/>
    <w:rsid w:val="00B37720"/>
    <w:rsid w:val="00B43BC5"/>
    <w:rsid w:val="00B553E4"/>
    <w:rsid w:val="00B64ABE"/>
    <w:rsid w:val="00B83F3B"/>
    <w:rsid w:val="00B9731D"/>
    <w:rsid w:val="00BA620C"/>
    <w:rsid w:val="00BA6F96"/>
    <w:rsid w:val="00BD19D0"/>
    <w:rsid w:val="00BD28E6"/>
    <w:rsid w:val="00BE65AB"/>
    <w:rsid w:val="00C62E84"/>
    <w:rsid w:val="00C92B07"/>
    <w:rsid w:val="00CE6FB3"/>
    <w:rsid w:val="00D84618"/>
    <w:rsid w:val="00DB6419"/>
    <w:rsid w:val="00E049D6"/>
    <w:rsid w:val="00E105F6"/>
    <w:rsid w:val="00E74303"/>
    <w:rsid w:val="00E77F74"/>
    <w:rsid w:val="00E91B3D"/>
    <w:rsid w:val="00EA5AD6"/>
    <w:rsid w:val="00EB7372"/>
    <w:rsid w:val="00F24FF0"/>
    <w:rsid w:val="00F53DF1"/>
    <w:rsid w:val="00FE5F5D"/>
    <w:rsid w:val="00FF3A98"/>
    <w:rsid w:val="00FF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E2AFC-FF2D-49FF-AE43-B517EBE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5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Form-Title"/>
    <w:next w:val="Normal"/>
    <w:link w:val="Heading1Char"/>
    <w:uiPriority w:val="9"/>
    <w:qFormat/>
    <w:rsid w:val="0001763E"/>
    <w:p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FE5F5D"/>
    <w:pPr>
      <w:jc w:val="right"/>
    </w:pPr>
    <w:rPr>
      <w:color w:val="000000"/>
    </w:rPr>
  </w:style>
  <w:style w:type="paragraph" w:styleId="Footer">
    <w:name w:val="footer"/>
    <w:basedOn w:val="Normal"/>
    <w:link w:val="FooterChar"/>
    <w:semiHidden/>
    <w:rsid w:val="00FE5F5D"/>
    <w:pPr>
      <w:tabs>
        <w:tab w:val="center" w:pos="4320"/>
        <w:tab w:val="right" w:pos="8640"/>
      </w:tabs>
    </w:pPr>
    <w:rPr>
      <w:rFonts w:cs="Courier New"/>
    </w:rPr>
  </w:style>
  <w:style w:type="character" w:customStyle="1" w:styleId="FooterChar">
    <w:name w:val="Footer Char"/>
    <w:link w:val="Footer"/>
    <w:semiHidden/>
    <w:rsid w:val="00FE5F5D"/>
    <w:rPr>
      <w:rFonts w:ascii="Arial" w:eastAsia="Times New Roman" w:hAnsi="Arial" w:cs="Courier New"/>
      <w:b/>
      <w:sz w:val="18"/>
      <w:szCs w:val="18"/>
    </w:rPr>
  </w:style>
  <w:style w:type="character" w:styleId="PageNumber">
    <w:name w:val="page number"/>
    <w:basedOn w:val="DefaultParagraphFont"/>
    <w:semiHidden/>
    <w:rsid w:val="00FE5F5D"/>
  </w:style>
  <w:style w:type="paragraph" w:customStyle="1" w:styleId="p1">
    <w:name w:val="p1"/>
    <w:basedOn w:val="Normal"/>
    <w:semiHidden/>
    <w:rsid w:val="00FE5F5D"/>
    <w:pPr>
      <w:widowControl w:val="0"/>
      <w:tabs>
        <w:tab w:val="left" w:pos="391"/>
      </w:tabs>
      <w:overflowPunct/>
      <w:ind w:left="1049" w:hanging="391"/>
      <w:textAlignment w:val="auto"/>
    </w:pPr>
  </w:style>
  <w:style w:type="character" w:styleId="FootnoteReference">
    <w:name w:val="footnote reference"/>
    <w:semiHidden/>
    <w:rsid w:val="00FE5F5D"/>
    <w:rPr>
      <w:vertAlign w:val="superscript"/>
    </w:rPr>
  </w:style>
  <w:style w:type="character" w:styleId="Hyperlink">
    <w:name w:val="Hyperlink"/>
    <w:semiHidden/>
    <w:rsid w:val="00FE5F5D"/>
    <w:rPr>
      <w:color w:val="0000FF"/>
      <w:u w:val="single"/>
    </w:rPr>
  </w:style>
  <w:style w:type="paragraph" w:customStyle="1" w:styleId="Footnote">
    <w:name w:val="Footnote"/>
    <w:basedOn w:val="FootnoteText"/>
    <w:link w:val="FootnoteChar"/>
    <w:rsid w:val="00FE5F5D"/>
    <w:rPr>
      <w:sz w:val="16"/>
      <w:szCs w:val="16"/>
    </w:rPr>
  </w:style>
  <w:style w:type="character" w:customStyle="1" w:styleId="FootnoteChar">
    <w:name w:val="Footnote Char"/>
    <w:link w:val="Footnote"/>
    <w:rsid w:val="00FE5F5D"/>
    <w:rPr>
      <w:rFonts w:ascii="Arial" w:eastAsia="Times New Roman" w:hAnsi="Arial" w:cs="Arial"/>
      <w:b/>
      <w:sz w:val="16"/>
      <w:szCs w:val="16"/>
    </w:rPr>
  </w:style>
  <w:style w:type="paragraph" w:customStyle="1" w:styleId="Form-Title">
    <w:name w:val="Form-Title"/>
    <w:basedOn w:val="TableText"/>
    <w:semiHidden/>
    <w:rsid w:val="00FE5F5D"/>
    <w:pPr>
      <w:jc w:val="center"/>
    </w:pPr>
    <w:rPr>
      <w:sz w:val="28"/>
      <w:szCs w:val="28"/>
    </w:rPr>
  </w:style>
  <w:style w:type="paragraph" w:customStyle="1" w:styleId="FormText">
    <w:name w:val="Form Text"/>
    <w:basedOn w:val="Normal"/>
    <w:link w:val="FormTextChar"/>
    <w:semiHidden/>
    <w:rsid w:val="00FE5F5D"/>
    <w:pPr>
      <w:spacing w:beforeLines="50"/>
    </w:pPr>
    <w:rPr>
      <w:b w:val="0"/>
      <w:sz w:val="20"/>
      <w:szCs w:val="20"/>
    </w:rPr>
  </w:style>
  <w:style w:type="paragraph" w:customStyle="1" w:styleId="FormParagraph">
    <w:name w:val="Form Paragraph"/>
    <w:basedOn w:val="Normal"/>
    <w:link w:val="FormParagraphChar"/>
    <w:semiHidden/>
    <w:rsid w:val="00FE5F5D"/>
    <w:pPr>
      <w:spacing w:beforeLines="100"/>
    </w:pPr>
    <w:rPr>
      <w:sz w:val="20"/>
      <w:szCs w:val="20"/>
    </w:rPr>
  </w:style>
  <w:style w:type="character" w:customStyle="1" w:styleId="FormParagraphChar">
    <w:name w:val="Form Paragraph Char"/>
    <w:link w:val="FormParagraph"/>
    <w:semiHidden/>
    <w:rsid w:val="00FE5F5D"/>
    <w:rPr>
      <w:rFonts w:ascii="Arial" w:eastAsia="Times New Roman" w:hAnsi="Arial" w:cs="Arial"/>
      <w:b/>
      <w:sz w:val="20"/>
      <w:szCs w:val="20"/>
    </w:rPr>
  </w:style>
  <w:style w:type="paragraph" w:customStyle="1" w:styleId="Form-CheckBox">
    <w:name w:val="Form-Check Box"/>
    <w:basedOn w:val="FormText"/>
    <w:link w:val="Form-CheckBoxChar"/>
    <w:semiHidden/>
    <w:rsid w:val="00FE5F5D"/>
    <w:pPr>
      <w:spacing w:before="120"/>
      <w:ind w:leftChars="177" w:left="600" w:hangingChars="140" w:hanging="280"/>
    </w:pPr>
  </w:style>
  <w:style w:type="character" w:customStyle="1" w:styleId="FormTextChar">
    <w:name w:val="Form Text Char"/>
    <w:link w:val="FormText"/>
    <w:rsid w:val="00FE5F5D"/>
    <w:rPr>
      <w:rFonts w:ascii="Arial" w:eastAsia="Times New Roman" w:hAnsi="Arial" w:cs="Arial"/>
      <w:sz w:val="20"/>
      <w:szCs w:val="20"/>
    </w:rPr>
  </w:style>
  <w:style w:type="character" w:customStyle="1" w:styleId="Form-CheckBoxChar">
    <w:name w:val="Form-Check Box Char"/>
    <w:link w:val="Form-CheckBox"/>
    <w:rsid w:val="00FE5F5D"/>
    <w:rPr>
      <w:rFonts w:ascii="Arial" w:eastAsia="Times New Roman" w:hAnsi="Arial" w:cs="Arial"/>
      <w:sz w:val="20"/>
      <w:szCs w:val="20"/>
    </w:rPr>
  </w:style>
  <w:style w:type="paragraph" w:customStyle="1" w:styleId="FormOutlining2">
    <w:name w:val="Form Outlining #2"/>
    <w:basedOn w:val="Normal"/>
    <w:semiHidden/>
    <w:rsid w:val="00FE5F5D"/>
    <w:pPr>
      <w:numPr>
        <w:numId w:val="1"/>
      </w:numPr>
      <w:spacing w:beforeLines="100" w:before="100"/>
    </w:pPr>
    <w:rPr>
      <w:sz w:val="20"/>
      <w:szCs w:val="20"/>
    </w:rPr>
  </w:style>
  <w:style w:type="paragraph" w:customStyle="1" w:styleId="Style2">
    <w:name w:val="Style 2"/>
    <w:uiPriority w:val="99"/>
    <w:rsid w:val="00FE5F5D"/>
    <w:pPr>
      <w:widowControl w:val="0"/>
      <w:autoSpaceDE w:val="0"/>
      <w:autoSpaceDN w:val="0"/>
      <w:spacing w:before="72"/>
      <w:ind w:left="1368" w:right="216" w:hanging="720"/>
    </w:pPr>
    <w:rPr>
      <w:rFonts w:ascii="Arial" w:eastAsia="Times New Roman" w:hAnsi="Arial" w:cs="Arial"/>
      <w:sz w:val="18"/>
      <w:szCs w:val="18"/>
    </w:rPr>
  </w:style>
  <w:style w:type="paragraph" w:customStyle="1" w:styleId="Style1">
    <w:name w:val="Style 1"/>
    <w:uiPriority w:val="99"/>
    <w:rsid w:val="00FE5F5D"/>
    <w:pPr>
      <w:widowControl w:val="0"/>
      <w:autoSpaceDE w:val="0"/>
      <w:autoSpaceDN w:val="0"/>
      <w:adjustRightInd w:val="0"/>
    </w:pPr>
    <w:rPr>
      <w:rFonts w:ascii="Times New Roman" w:eastAsia="Times New Roman" w:hAnsi="Times New Roman"/>
    </w:rPr>
  </w:style>
  <w:style w:type="character" w:customStyle="1" w:styleId="CharacterStyle1">
    <w:name w:val="Character Style 1"/>
    <w:uiPriority w:val="99"/>
    <w:rsid w:val="00FE5F5D"/>
    <w:rPr>
      <w:rFonts w:ascii="Arial" w:hAnsi="Arial" w:cs="Arial"/>
      <w:sz w:val="18"/>
      <w:szCs w:val="18"/>
    </w:rPr>
  </w:style>
  <w:style w:type="paragraph" w:customStyle="1" w:styleId="Style3">
    <w:name w:val="Style 3"/>
    <w:uiPriority w:val="99"/>
    <w:rsid w:val="00FE5F5D"/>
    <w:pPr>
      <w:widowControl w:val="0"/>
      <w:autoSpaceDE w:val="0"/>
      <w:autoSpaceDN w:val="0"/>
      <w:spacing w:before="72" w:line="278" w:lineRule="auto"/>
    </w:pPr>
    <w:rPr>
      <w:rFonts w:ascii="Arial" w:eastAsia="Times New Roman" w:hAnsi="Arial" w:cs="Arial"/>
      <w:sz w:val="18"/>
      <w:szCs w:val="18"/>
    </w:rPr>
  </w:style>
  <w:style w:type="paragraph" w:styleId="FootnoteText">
    <w:name w:val="footnote text"/>
    <w:basedOn w:val="Normal"/>
    <w:link w:val="FootnoteTextChar"/>
    <w:uiPriority w:val="99"/>
    <w:semiHidden/>
    <w:unhideWhenUsed/>
    <w:rsid w:val="00FE5F5D"/>
    <w:rPr>
      <w:sz w:val="20"/>
      <w:szCs w:val="20"/>
    </w:rPr>
  </w:style>
  <w:style w:type="character" w:customStyle="1" w:styleId="FootnoteTextChar">
    <w:name w:val="Footnote Text Char"/>
    <w:link w:val="FootnoteText"/>
    <w:uiPriority w:val="99"/>
    <w:semiHidden/>
    <w:rsid w:val="00FE5F5D"/>
    <w:rPr>
      <w:rFonts w:ascii="Arial" w:eastAsia="Times New Roman" w:hAnsi="Arial" w:cs="Arial"/>
      <w:b/>
      <w:sz w:val="20"/>
      <w:szCs w:val="20"/>
    </w:rPr>
  </w:style>
  <w:style w:type="paragraph" w:styleId="BalloonText">
    <w:name w:val="Balloon Text"/>
    <w:basedOn w:val="Normal"/>
    <w:link w:val="BalloonTextChar"/>
    <w:uiPriority w:val="99"/>
    <w:semiHidden/>
    <w:unhideWhenUsed/>
    <w:rsid w:val="00FE5F5D"/>
    <w:rPr>
      <w:rFonts w:ascii="Tahoma" w:hAnsi="Tahoma" w:cs="Tahoma"/>
      <w:sz w:val="16"/>
      <w:szCs w:val="16"/>
    </w:rPr>
  </w:style>
  <w:style w:type="character" w:customStyle="1" w:styleId="BalloonTextChar">
    <w:name w:val="Balloon Text Char"/>
    <w:link w:val="BalloonText"/>
    <w:uiPriority w:val="99"/>
    <w:semiHidden/>
    <w:rsid w:val="00FE5F5D"/>
    <w:rPr>
      <w:rFonts w:ascii="Tahoma" w:eastAsia="Times New Roman" w:hAnsi="Tahoma" w:cs="Tahoma"/>
      <w:b/>
      <w:sz w:val="16"/>
      <w:szCs w:val="16"/>
    </w:rPr>
  </w:style>
  <w:style w:type="paragraph" w:styleId="Header">
    <w:name w:val="header"/>
    <w:basedOn w:val="Normal"/>
    <w:link w:val="HeaderChar"/>
    <w:uiPriority w:val="99"/>
    <w:unhideWhenUsed/>
    <w:rsid w:val="004E6342"/>
    <w:pPr>
      <w:tabs>
        <w:tab w:val="center" w:pos="4680"/>
        <w:tab w:val="right" w:pos="9360"/>
      </w:tabs>
    </w:pPr>
  </w:style>
  <w:style w:type="character" w:customStyle="1" w:styleId="HeaderChar">
    <w:name w:val="Header Char"/>
    <w:link w:val="Header"/>
    <w:uiPriority w:val="99"/>
    <w:rsid w:val="004E6342"/>
    <w:rPr>
      <w:rFonts w:ascii="Arial" w:eastAsia="Times New Roman" w:hAnsi="Arial" w:cs="Arial"/>
      <w:b/>
      <w:sz w:val="18"/>
      <w:szCs w:val="18"/>
    </w:rPr>
  </w:style>
  <w:style w:type="table" w:styleId="TableGrid">
    <w:name w:val="Table Grid"/>
    <w:basedOn w:val="TableNormal"/>
    <w:uiPriority w:val="59"/>
    <w:rsid w:val="0086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1763E"/>
    <w:rPr>
      <w:rFonts w:ascii="Arial" w:eastAsia="Times New Roman" w:hAnsi="Arial" w:cs="Arial"/>
      <w:b/>
      <w:color w:val="000000"/>
      <w:sz w:val="24"/>
      <w:szCs w:val="28"/>
    </w:rPr>
  </w:style>
  <w:style w:type="paragraph" w:customStyle="1" w:styleId="Form-Header">
    <w:name w:val="Form-Header"/>
    <w:basedOn w:val="TableText"/>
    <w:semiHidden/>
    <w:rsid w:val="000621EC"/>
    <w:pPr>
      <w:spacing w:line="324" w:lineRule="exact"/>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hs.gov/E-Verify" TargetMode="External"/><Relationship Id="rId4" Type="http://schemas.openxmlformats.org/officeDocument/2006/relationships/settings" Target="settings.xml"/><Relationship Id="rId9" Type="http://schemas.openxmlformats.org/officeDocument/2006/relationships/hyperlink" Target="http://www.sos.ok.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k.gov/wcc/Insurance/index.html" TargetMode="External"/><Relationship Id="rId1" Type="http://schemas.openxmlformats.org/officeDocument/2006/relationships/hyperlink" Target="https://www.ok.gov/tax/Busines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A680-FFEF-42D3-B496-547583E8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OMES Form CP 024</vt:lpstr>
    </vt:vector>
  </TitlesOfParts>
  <Company>State of Oklahoma</Company>
  <LinksUpToDate>false</LinksUpToDate>
  <CharactersWithSpaces>21104</CharactersWithSpaces>
  <SharedDoc>false</SharedDoc>
  <HLinks>
    <vt:vector size="24" baseType="variant">
      <vt:variant>
        <vt:i4>2752631</vt:i4>
      </vt:variant>
      <vt:variant>
        <vt:i4>87</vt:i4>
      </vt:variant>
      <vt:variant>
        <vt:i4>0</vt:i4>
      </vt:variant>
      <vt:variant>
        <vt:i4>5</vt:i4>
      </vt:variant>
      <vt:variant>
        <vt:lpwstr>http://www.dhs.gov/E-Verify</vt:lpwstr>
      </vt:variant>
      <vt:variant>
        <vt:lpwstr/>
      </vt:variant>
      <vt:variant>
        <vt:i4>2752619</vt:i4>
      </vt:variant>
      <vt:variant>
        <vt:i4>78</vt:i4>
      </vt:variant>
      <vt:variant>
        <vt:i4>0</vt:i4>
      </vt:variant>
      <vt:variant>
        <vt:i4>5</vt:i4>
      </vt:variant>
      <vt:variant>
        <vt:lpwstr>http://www.sos.ok.gov/</vt:lpwstr>
      </vt:variant>
      <vt:variant>
        <vt:lpwstr/>
      </vt:variant>
      <vt:variant>
        <vt:i4>7864381</vt:i4>
      </vt:variant>
      <vt:variant>
        <vt:i4>3</vt:i4>
      </vt:variant>
      <vt:variant>
        <vt:i4>0</vt:i4>
      </vt:variant>
      <vt:variant>
        <vt:i4>5</vt:i4>
      </vt:variant>
      <vt:variant>
        <vt:lpwstr>http://www.ok.gov/oid/faqs.html</vt:lpwstr>
      </vt:variant>
      <vt:variant>
        <vt:lpwstr>c221</vt:lpwstr>
      </vt:variant>
      <vt:variant>
        <vt:i4>2752633</vt:i4>
      </vt:variant>
      <vt:variant>
        <vt:i4>0</vt:i4>
      </vt:variant>
      <vt:variant>
        <vt:i4>0</vt:i4>
      </vt:variant>
      <vt:variant>
        <vt:i4>5</vt:i4>
      </vt:variant>
      <vt:variant>
        <vt:lpwstr>http://www.tax.ok.gov/faq/faqbussales.html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Form CP 024</dc:title>
  <dc:subject>Terms and Conditions for Sole Source Acquisition</dc:subject>
  <dc:creator>Keith Gentry</dc:creator>
  <cp:keywords>omes, office, management, enterprise, services, central, purchasing, cp, sole, source,</cp:keywords>
  <cp:lastModifiedBy>Jake Lowrey</cp:lastModifiedBy>
  <cp:revision>2</cp:revision>
  <cp:lastPrinted>2018-01-30T13:54:00Z</cp:lastPrinted>
  <dcterms:created xsi:type="dcterms:W3CDTF">2018-04-09T20:47:00Z</dcterms:created>
  <dcterms:modified xsi:type="dcterms:W3CDTF">2018-04-09T20:47:00Z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