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7" w:type="dxa"/>
        <w:tblInd w:w="5" w:type="dxa"/>
        <w:tblBorders>
          <w:top w:val="single" w:sz="4" w:space="0" w:color="FFFFFF"/>
          <w:left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96"/>
        <w:gridCol w:w="4494"/>
        <w:gridCol w:w="3067"/>
      </w:tblGrid>
      <w:tr w:rsidR="00BD7220" w:rsidRPr="00B47C30" w:rsidTr="00481670">
        <w:trPr>
          <w:cantSplit/>
          <w:trHeight w:hRule="exact" w:val="1360"/>
        </w:trPr>
        <w:tc>
          <w:tcPr>
            <w:tcW w:w="2796" w:type="dxa"/>
            <w:tcMar>
              <w:left w:w="0" w:type="dxa"/>
              <w:right w:w="0" w:type="dxa"/>
            </w:tcMar>
            <w:vAlign w:val="center"/>
          </w:tcPr>
          <w:p w:rsidR="00BD7220" w:rsidRPr="00B47C30" w:rsidRDefault="0070676F" w:rsidP="00394905">
            <w:pPr>
              <w:jc w:val="center"/>
            </w:pPr>
            <w:r>
              <w:rPr>
                <w:noProof/>
              </w:rPr>
              <w:drawing>
                <wp:inline distT="0" distB="0" distL="0" distR="0" wp14:anchorId="69DC2C98" wp14:editId="3EA7A946">
                  <wp:extent cx="1706880" cy="822960"/>
                  <wp:effectExtent l="0" t="0" r="7620" b="0"/>
                  <wp:docPr id="33" name="Picture 33" descr="OMES - logo mai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MES - logo main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880" cy="822960"/>
                          </a:xfrm>
                          <a:prstGeom prst="rect">
                            <a:avLst/>
                          </a:prstGeom>
                          <a:noFill/>
                          <a:ln>
                            <a:noFill/>
                          </a:ln>
                        </pic:spPr>
                      </pic:pic>
                    </a:graphicData>
                  </a:graphic>
                </wp:inline>
              </w:drawing>
            </w:r>
          </w:p>
        </w:tc>
        <w:tc>
          <w:tcPr>
            <w:tcW w:w="4494" w:type="dxa"/>
            <w:vAlign w:val="center"/>
          </w:tcPr>
          <w:p w:rsidR="00BD7220" w:rsidRDefault="005E2BB8" w:rsidP="00481670">
            <w:pPr>
              <w:pStyle w:val="Form-Header"/>
            </w:pPr>
            <w:r>
              <w:t>State of Oklahoma</w:t>
            </w:r>
          </w:p>
          <w:p w:rsidR="005E2BB8" w:rsidRDefault="005E2BB8" w:rsidP="00481670">
            <w:pPr>
              <w:pStyle w:val="Form-Header"/>
            </w:pPr>
            <w:r>
              <w:fldChar w:fldCharType="begin">
                <w:ffData>
                  <w:name w:val="Text1"/>
                  <w:enabled/>
                  <w:calcOnExit w:val="0"/>
                  <w:statusText w:type="text" w:val="enter State Agency Name"/>
                  <w:textInput>
                    <w:default w:val="Agency Name"/>
                  </w:textInput>
                </w:ffData>
              </w:fldChar>
            </w:r>
            <w:bookmarkStart w:id="0" w:name="Text1"/>
            <w:r>
              <w:instrText xml:space="preserve"> FORMTEXT </w:instrText>
            </w:r>
            <w:r>
              <w:fldChar w:fldCharType="separate"/>
            </w:r>
            <w:r>
              <w:rPr>
                <w:noProof/>
              </w:rPr>
              <w:t>Agency Name</w:t>
            </w:r>
            <w:r>
              <w:fldChar w:fldCharType="end"/>
            </w:r>
            <w:bookmarkEnd w:id="0"/>
          </w:p>
          <w:p w:rsidR="005E2BB8" w:rsidRDefault="005E2BB8" w:rsidP="00481670">
            <w:pPr>
              <w:pStyle w:val="Form-Header"/>
            </w:pPr>
            <w:r>
              <w:fldChar w:fldCharType="begin">
                <w:ffData>
                  <w:name w:val=""/>
                  <w:enabled/>
                  <w:calcOnExit w:val="0"/>
                  <w:statusText w:type="text" w:val="enter State Agency Name"/>
                  <w:textInput>
                    <w:default w:val="Agency Division/Dept Name"/>
                  </w:textInput>
                </w:ffData>
              </w:fldChar>
            </w:r>
            <w:r>
              <w:instrText xml:space="preserve"> FORMTEXT </w:instrText>
            </w:r>
            <w:r>
              <w:fldChar w:fldCharType="separate"/>
            </w:r>
            <w:r>
              <w:rPr>
                <w:noProof/>
              </w:rPr>
              <w:t>Agency Division/Dept Name</w:t>
            </w:r>
            <w:r>
              <w:fldChar w:fldCharType="end"/>
            </w:r>
          </w:p>
          <w:p w:rsidR="005E2BB8" w:rsidRDefault="005E2BB8" w:rsidP="00481670">
            <w:pPr>
              <w:pStyle w:val="Form-Header"/>
            </w:pPr>
          </w:p>
          <w:p w:rsidR="00665802" w:rsidRPr="00F61450" w:rsidRDefault="00665802" w:rsidP="00481670">
            <w:pPr>
              <w:pStyle w:val="Form-Header"/>
            </w:pPr>
          </w:p>
        </w:tc>
        <w:tc>
          <w:tcPr>
            <w:tcW w:w="3067" w:type="dxa"/>
            <w:vAlign w:val="center"/>
          </w:tcPr>
          <w:p w:rsidR="00AC7A76" w:rsidRDefault="00BD7220" w:rsidP="00EE326A">
            <w:pPr>
              <w:pStyle w:val="Heading1"/>
              <w:jc w:val="right"/>
            </w:pPr>
            <w:r w:rsidRPr="00382C4D">
              <w:t>Solicitation</w:t>
            </w:r>
            <w:r w:rsidR="00AC7A76">
              <w:t xml:space="preserve"> </w:t>
            </w:r>
            <w:r w:rsidR="00EE326A">
              <w:br/>
            </w:r>
            <w:r w:rsidR="00AC7A76" w:rsidRPr="00AC7A76">
              <w:t xml:space="preserve">Cover </w:t>
            </w:r>
            <w:r w:rsidR="00AC7A76">
              <w:t xml:space="preserve"> </w:t>
            </w:r>
            <w:r w:rsidR="00AC7A76" w:rsidRPr="00AC7A76">
              <w:t>Page</w:t>
            </w:r>
          </w:p>
          <w:p w:rsidR="00AC7A76" w:rsidRPr="00AC7A76" w:rsidRDefault="00AC7A76" w:rsidP="00AC7A76">
            <w:pPr>
              <w:rPr>
                <w:sz w:val="28"/>
                <w:szCs w:val="28"/>
              </w:rPr>
            </w:pPr>
          </w:p>
        </w:tc>
      </w:tr>
    </w:tbl>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530"/>
        <w:gridCol w:w="2790"/>
        <w:gridCol w:w="360"/>
        <w:gridCol w:w="540"/>
        <w:gridCol w:w="270"/>
        <w:gridCol w:w="2757"/>
        <w:gridCol w:w="1440"/>
      </w:tblGrid>
      <w:tr w:rsidR="00481670" w:rsidTr="00481670">
        <w:trPr>
          <w:trHeight w:val="441"/>
        </w:trPr>
        <w:tc>
          <w:tcPr>
            <w:tcW w:w="468" w:type="dxa"/>
          </w:tcPr>
          <w:p w:rsidR="00481670" w:rsidRDefault="0070676F" w:rsidP="005E3FCB">
            <w:pPr>
              <w:pStyle w:val="FormOutlining1"/>
              <w:tabs>
                <w:tab w:val="clear" w:pos="360"/>
              </w:tabs>
              <w:spacing w:beforeLines="150" w:before="360" w:afterLines="0"/>
              <w:ind w:left="0" w:firstLine="0"/>
            </w:pPr>
            <w:r>
              <w:rPr>
                <w:noProof/>
              </w:rPr>
              <mc:AlternateContent>
                <mc:Choice Requires="wps">
                  <w:drawing>
                    <wp:anchor distT="0" distB="0" distL="114300" distR="114300" simplePos="0" relativeHeight="251656704" behindDoc="0" locked="0" layoutInCell="1" allowOverlap="1" wp14:anchorId="4115A50B" wp14:editId="76695CD4">
                      <wp:simplePos x="0" y="0"/>
                      <wp:positionH relativeFrom="column">
                        <wp:posOffset>16510</wp:posOffset>
                      </wp:positionH>
                      <wp:positionV relativeFrom="paragraph">
                        <wp:posOffset>20320</wp:posOffset>
                      </wp:positionV>
                      <wp:extent cx="6570345" cy="0"/>
                      <wp:effectExtent l="0" t="0" r="2095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03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FB4E48" id="_x0000_t32" coordsize="21600,21600" o:spt="32" o:oned="t" path="m,l21600,21600e" filled="f">
                      <v:path arrowok="t" fillok="f" o:connecttype="none"/>
                      <o:lock v:ext="edit" shapetype="t"/>
                    </v:shapetype>
                    <v:shape id="AutoShape 4" o:spid="_x0000_s1026" type="#_x0000_t32" style="position:absolute;margin-left:1.3pt;margin-top:1.6pt;width:517.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MRHg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" strokeweight="1pt"/>
                  </w:pict>
                </mc:Fallback>
              </mc:AlternateContent>
            </w:r>
            <w:r w:rsidR="00481670">
              <w:t>1.</w:t>
            </w:r>
          </w:p>
        </w:tc>
        <w:tc>
          <w:tcPr>
            <w:tcW w:w="1530" w:type="dxa"/>
          </w:tcPr>
          <w:p w:rsidR="00481670" w:rsidRDefault="00481670" w:rsidP="005E3FCB">
            <w:pPr>
              <w:pStyle w:val="FormOutlining1"/>
              <w:tabs>
                <w:tab w:val="clear" w:pos="360"/>
              </w:tabs>
              <w:spacing w:beforeLines="150" w:before="360" w:afterLines="0"/>
              <w:ind w:left="-108" w:firstLine="0"/>
            </w:pPr>
            <w:r w:rsidRPr="00D51161">
              <w:t>Solicitation #:</w:t>
            </w:r>
          </w:p>
        </w:tc>
        <w:tc>
          <w:tcPr>
            <w:tcW w:w="2790" w:type="dxa"/>
            <w:tcBorders>
              <w:bottom w:val="single" w:sz="4" w:space="0" w:color="auto"/>
            </w:tcBorders>
          </w:tcPr>
          <w:p w:rsidR="00481670" w:rsidRDefault="00481670" w:rsidP="005E3FCB">
            <w:pPr>
              <w:pStyle w:val="FormOutlining1"/>
              <w:tabs>
                <w:tab w:val="clear" w:pos="360"/>
              </w:tabs>
              <w:spacing w:beforeLines="150" w:before="360" w:afterLines="0"/>
              <w:ind w:left="0" w:firstLine="0"/>
            </w:pPr>
            <w:r>
              <w:fldChar w:fldCharType="begin">
                <w:ffData>
                  <w:name w:val="Text106"/>
                  <w:enabled/>
                  <w:calcOnExit w:val="0"/>
                  <w:statusText w:type="text" w:val="Enter Solicit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481670" w:rsidRDefault="00481670" w:rsidP="005E3FCB">
            <w:pPr>
              <w:pStyle w:val="FormOutlining1"/>
              <w:tabs>
                <w:tab w:val="clear" w:pos="360"/>
              </w:tabs>
              <w:spacing w:beforeLines="150" w:before="360" w:afterLines="0"/>
              <w:ind w:left="0" w:firstLine="0"/>
            </w:pPr>
          </w:p>
        </w:tc>
        <w:tc>
          <w:tcPr>
            <w:tcW w:w="540" w:type="dxa"/>
          </w:tcPr>
          <w:p w:rsidR="00481670" w:rsidRDefault="00481670" w:rsidP="005E3FCB">
            <w:pPr>
              <w:pStyle w:val="FormOutlining1"/>
              <w:tabs>
                <w:tab w:val="clear" w:pos="360"/>
              </w:tabs>
              <w:spacing w:beforeLines="150" w:before="360" w:afterLines="0"/>
              <w:ind w:left="0" w:firstLine="0"/>
            </w:pPr>
          </w:p>
        </w:tc>
        <w:tc>
          <w:tcPr>
            <w:tcW w:w="270" w:type="dxa"/>
          </w:tcPr>
          <w:p w:rsidR="00481670" w:rsidRDefault="00481670" w:rsidP="005E3FCB">
            <w:pPr>
              <w:pStyle w:val="FormOutlining1"/>
              <w:tabs>
                <w:tab w:val="clear" w:pos="360"/>
              </w:tabs>
              <w:spacing w:beforeLines="150" w:before="360" w:afterLines="0"/>
              <w:ind w:left="0" w:firstLine="0"/>
            </w:pPr>
          </w:p>
        </w:tc>
        <w:tc>
          <w:tcPr>
            <w:tcW w:w="2757" w:type="dxa"/>
          </w:tcPr>
          <w:p w:rsidR="00481670" w:rsidRDefault="00481670" w:rsidP="005E3FCB">
            <w:pPr>
              <w:pStyle w:val="FormOutlining1"/>
              <w:tabs>
                <w:tab w:val="clear" w:pos="360"/>
              </w:tabs>
              <w:spacing w:beforeLines="150" w:before="360" w:afterLines="0"/>
              <w:ind w:left="0" w:right="-18" w:firstLine="0"/>
            </w:pPr>
            <w:r>
              <w:t xml:space="preserve">2.  </w:t>
            </w:r>
            <w:r w:rsidRPr="00D51161">
              <w:t>Solicitation Issue Date:</w:t>
            </w:r>
          </w:p>
        </w:tc>
        <w:tc>
          <w:tcPr>
            <w:tcW w:w="1440" w:type="dxa"/>
            <w:tcBorders>
              <w:bottom w:val="single" w:sz="4" w:space="0" w:color="auto"/>
            </w:tcBorders>
          </w:tcPr>
          <w:p w:rsidR="00481670" w:rsidRDefault="00481670" w:rsidP="005E3FCB">
            <w:pPr>
              <w:pStyle w:val="FormOutlining1"/>
              <w:tabs>
                <w:tab w:val="clear" w:pos="360"/>
              </w:tabs>
              <w:spacing w:beforeLines="150" w:before="360" w:afterLines="0"/>
              <w:ind w:left="-14" w:firstLine="0"/>
            </w:pPr>
            <w:r>
              <w:fldChar w:fldCharType="begin">
                <w:ffData>
                  <w:name w:val="Text66"/>
                  <w:enabled/>
                  <w:calcOnExit w:val="0"/>
                  <w:statusText w:type="text" w:val="Enter Solicitation Issue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B46CE" w:rsidRPr="00D51161" w:rsidRDefault="002B46CE" w:rsidP="0087732B">
      <w:pPr>
        <w:pStyle w:val="FormOutlining1"/>
        <w:tabs>
          <w:tab w:val="clear" w:pos="360"/>
        </w:tabs>
        <w:spacing w:before="240" w:after="240"/>
        <w:ind w:left="90" w:firstLine="0"/>
      </w:pPr>
      <w:r w:rsidRPr="002B46CE">
        <w:t>3.</w:t>
      </w:r>
      <w:r>
        <w:t xml:space="preserve">   Brief Description of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220" w:rsidRPr="00653E97" w:rsidTr="00481670">
        <w:trPr>
          <w:trHeight w:hRule="exact" w:val="2818"/>
        </w:trPr>
        <w:tc>
          <w:tcPr>
            <w:tcW w:w="10260" w:type="dxa"/>
          </w:tcPr>
          <w:bookmarkStart w:id="1" w:name="Text64"/>
          <w:p w:rsidR="00D062A9" w:rsidRDefault="00144A67" w:rsidP="00810EF8">
            <w:pPr>
              <w:pStyle w:val="FormOutlining1"/>
              <w:tabs>
                <w:tab w:val="clear" w:pos="360"/>
              </w:tabs>
              <w:spacing w:before="240" w:after="240"/>
              <w:ind w:left="0" w:firstLine="0"/>
            </w:pPr>
            <w:r>
              <w:rPr>
                <w:b w:val="0"/>
              </w:rPr>
              <w:fldChar w:fldCharType="begin">
                <w:ffData>
                  <w:name w:val="Text64"/>
                  <w:enabled/>
                  <w:calcOnExit w:val="0"/>
                  <w:statusText w:type="text" w:val="Enter Brief Description of Requirement"/>
                  <w:textInput/>
                </w:ffData>
              </w:fldChar>
            </w:r>
            <w:r w:rsidR="00AB1DFA">
              <w:rPr>
                <w:b w:val="0"/>
              </w:rPr>
              <w:instrText xml:space="preserve"> FORMTEXT </w:instrText>
            </w:r>
            <w:r>
              <w:rPr>
                <w:b w:val="0"/>
              </w:rPr>
            </w:r>
            <w:r>
              <w:rPr>
                <w:b w:val="0"/>
              </w:rPr>
              <w:fldChar w:fldCharType="separate"/>
            </w:r>
            <w:r w:rsidR="00AB1DFA">
              <w:rPr>
                <w:b w:val="0"/>
                <w:noProof/>
              </w:rPr>
              <w:t> </w:t>
            </w:r>
            <w:r w:rsidR="00AB1DFA">
              <w:rPr>
                <w:b w:val="0"/>
                <w:noProof/>
              </w:rPr>
              <w:t> </w:t>
            </w:r>
            <w:r w:rsidR="00AB1DFA">
              <w:rPr>
                <w:b w:val="0"/>
                <w:noProof/>
              </w:rPr>
              <w:t> </w:t>
            </w:r>
            <w:r w:rsidR="00AB1DFA">
              <w:rPr>
                <w:b w:val="0"/>
                <w:noProof/>
              </w:rPr>
              <w:t> </w:t>
            </w:r>
            <w:r w:rsidR="00AB1DFA">
              <w:rPr>
                <w:b w:val="0"/>
                <w:noProof/>
              </w:rPr>
              <w:t> </w:t>
            </w:r>
            <w:r>
              <w:rPr>
                <w:b w:val="0"/>
              </w:rPr>
              <w:fldChar w:fldCharType="end"/>
            </w:r>
            <w:bookmarkEnd w:id="1"/>
            <w:r w:rsidR="00D062A9">
              <w:t xml:space="preserve"> </w:t>
            </w:r>
          </w:p>
          <w:p w:rsidR="00BD7220" w:rsidRPr="00653E97" w:rsidRDefault="00BD7220" w:rsidP="00674A40">
            <w:pPr>
              <w:spacing w:beforeLines="50" w:before="120"/>
              <w:rPr>
                <w:b w:val="0"/>
                <w:sz w:val="20"/>
                <w:szCs w:val="20"/>
              </w:rPr>
            </w:pPr>
          </w:p>
        </w:tc>
      </w:tr>
    </w:tbl>
    <w:p w:rsidR="00AB1346" w:rsidRDefault="00AB1346" w:rsidP="00BD7220"/>
    <w:tbl>
      <w:tblPr>
        <w:tblW w:w="106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17"/>
        <w:gridCol w:w="2709"/>
        <w:gridCol w:w="2748"/>
        <w:gridCol w:w="804"/>
        <w:gridCol w:w="897"/>
        <w:gridCol w:w="1443"/>
        <w:gridCol w:w="1586"/>
      </w:tblGrid>
      <w:tr w:rsidR="00871845" w:rsidRPr="00653E97" w:rsidTr="00871845">
        <w:trPr>
          <w:trHeight w:val="620"/>
        </w:trPr>
        <w:tc>
          <w:tcPr>
            <w:tcW w:w="417" w:type="dxa"/>
            <w:vAlign w:val="center"/>
          </w:tcPr>
          <w:p w:rsidR="00871845" w:rsidRPr="0087732B" w:rsidRDefault="00871845" w:rsidP="00D56069">
            <w:pPr>
              <w:pStyle w:val="FormOutlining1"/>
              <w:tabs>
                <w:tab w:val="clear" w:pos="360"/>
                <w:tab w:val="num" w:pos="270"/>
              </w:tabs>
              <w:spacing w:before="240" w:afterLines="0"/>
            </w:pPr>
            <w:r w:rsidRPr="0087732B">
              <w:t xml:space="preserve">4.   </w:t>
            </w:r>
            <w:bookmarkStart w:id="2" w:name="Text63"/>
          </w:p>
        </w:tc>
        <w:tc>
          <w:tcPr>
            <w:tcW w:w="2709" w:type="dxa"/>
            <w:tcBorders>
              <w:right w:val="nil"/>
            </w:tcBorders>
            <w:vAlign w:val="center"/>
          </w:tcPr>
          <w:p w:rsidR="00871845" w:rsidRPr="00653E97" w:rsidRDefault="00871845" w:rsidP="00D56069">
            <w:pPr>
              <w:pStyle w:val="FormOutlining1"/>
              <w:spacing w:before="240" w:afterLines="0"/>
              <w:ind w:right="-115" w:hanging="418"/>
              <w:rPr>
                <w:sz w:val="24"/>
                <w:szCs w:val="24"/>
              </w:rPr>
            </w:pPr>
            <w:r w:rsidRPr="00653E97">
              <w:rPr>
                <w:sz w:val="24"/>
                <w:szCs w:val="24"/>
              </w:rPr>
              <w:t>Response Due Date</w:t>
            </w:r>
            <w:r w:rsidRPr="00653E97">
              <w:rPr>
                <w:rStyle w:val="FootnoteReference"/>
                <w:b w:val="0"/>
                <w:sz w:val="24"/>
                <w:szCs w:val="24"/>
              </w:rPr>
              <w:footnoteReference w:id="1"/>
            </w:r>
            <w:r w:rsidRPr="00653E97">
              <w:rPr>
                <w:sz w:val="24"/>
                <w:szCs w:val="24"/>
              </w:rPr>
              <w:t>:</w:t>
            </w:r>
          </w:p>
        </w:tc>
        <w:tc>
          <w:tcPr>
            <w:tcW w:w="2748" w:type="dxa"/>
            <w:tcBorders>
              <w:top w:val="nil"/>
              <w:left w:val="nil"/>
              <w:bottom w:val="single" w:sz="6" w:space="0" w:color="auto"/>
              <w:right w:val="nil"/>
            </w:tcBorders>
          </w:tcPr>
          <w:p w:rsidR="00871845" w:rsidRDefault="005E3FCB" w:rsidP="00871845">
            <w:pPr>
              <w:pStyle w:val="FormOutlining1"/>
              <w:tabs>
                <w:tab w:val="clear" w:pos="360"/>
              </w:tabs>
              <w:spacing w:beforeLines="150" w:before="360" w:afterLines="0"/>
              <w:ind w:left="0" w:right="342" w:firstLine="0"/>
            </w:pPr>
            <w:r>
              <w:rPr>
                <w:sz w:val="24"/>
                <w:szCs w:val="24"/>
              </w:rPr>
              <w:fldChar w:fldCharType="begin">
                <w:ffData>
                  <w:name w:val=""/>
                  <w:enabled/>
                  <w:calcOnExit w:val="0"/>
                  <w:statusText w:type="text" w:val="Enter Response Due Dat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2"/>
        <w:tc>
          <w:tcPr>
            <w:tcW w:w="804" w:type="dxa"/>
            <w:tcBorders>
              <w:left w:val="nil"/>
              <w:right w:val="nil"/>
            </w:tcBorders>
            <w:vAlign w:val="center"/>
          </w:tcPr>
          <w:p w:rsidR="00871845" w:rsidRPr="00653E97" w:rsidRDefault="00871845" w:rsidP="00871845">
            <w:pPr>
              <w:pStyle w:val="FormOutlining1"/>
              <w:tabs>
                <w:tab w:val="clear" w:pos="360"/>
                <w:tab w:val="num" w:pos="162"/>
              </w:tabs>
              <w:spacing w:before="240" w:afterLines="0"/>
              <w:ind w:left="162" w:hanging="108"/>
              <w:rPr>
                <w:sz w:val="24"/>
                <w:szCs w:val="24"/>
              </w:rPr>
            </w:pPr>
          </w:p>
        </w:tc>
        <w:tc>
          <w:tcPr>
            <w:tcW w:w="897" w:type="dxa"/>
            <w:tcBorders>
              <w:left w:val="nil"/>
              <w:right w:val="nil"/>
            </w:tcBorders>
            <w:vAlign w:val="center"/>
          </w:tcPr>
          <w:p w:rsidR="00871845" w:rsidRPr="00653E97" w:rsidRDefault="00871845" w:rsidP="00871845">
            <w:pPr>
              <w:pStyle w:val="FormOutlining1"/>
              <w:tabs>
                <w:tab w:val="clear" w:pos="360"/>
                <w:tab w:val="num" w:pos="162"/>
              </w:tabs>
              <w:spacing w:before="240" w:afterLines="0"/>
              <w:ind w:left="162" w:hanging="108"/>
              <w:rPr>
                <w:sz w:val="24"/>
                <w:szCs w:val="24"/>
              </w:rPr>
            </w:pPr>
            <w:r w:rsidRPr="00653E97">
              <w:rPr>
                <w:sz w:val="24"/>
                <w:szCs w:val="24"/>
              </w:rPr>
              <w:t>Time</w:t>
            </w:r>
            <w:r w:rsidRPr="00653E97">
              <w:rPr>
                <w:b w:val="0"/>
                <w:sz w:val="24"/>
                <w:szCs w:val="24"/>
              </w:rPr>
              <w:t>:</w:t>
            </w:r>
          </w:p>
        </w:tc>
        <w:tc>
          <w:tcPr>
            <w:tcW w:w="1443" w:type="dxa"/>
            <w:tcBorders>
              <w:top w:val="nil"/>
              <w:left w:val="nil"/>
              <w:bottom w:val="single" w:sz="6" w:space="0" w:color="auto"/>
              <w:right w:val="nil"/>
            </w:tcBorders>
            <w:vAlign w:val="center"/>
          </w:tcPr>
          <w:p w:rsidR="00871845" w:rsidRPr="00653E97" w:rsidRDefault="005E3FCB" w:rsidP="00871845">
            <w:pPr>
              <w:tabs>
                <w:tab w:val="num" w:pos="162"/>
              </w:tabs>
              <w:spacing w:beforeLines="100" w:before="240"/>
              <w:rPr>
                <w:b w:val="0"/>
                <w:sz w:val="20"/>
                <w:szCs w:val="20"/>
              </w:rPr>
            </w:pPr>
            <w:r>
              <w:rPr>
                <w:sz w:val="24"/>
                <w:szCs w:val="24"/>
              </w:rPr>
              <w:fldChar w:fldCharType="begin">
                <w:ffData>
                  <w:name w:val=""/>
                  <w:enabled/>
                  <w:calcOnExit w:val="0"/>
                  <w:statusText w:type="text" w:val="Enter Response Due Dat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86" w:type="dxa"/>
            <w:tcBorders>
              <w:left w:val="nil"/>
            </w:tcBorders>
            <w:vAlign w:val="center"/>
          </w:tcPr>
          <w:p w:rsidR="00871845" w:rsidRPr="00653E97" w:rsidRDefault="00871845" w:rsidP="00871845">
            <w:pPr>
              <w:tabs>
                <w:tab w:val="num" w:pos="162"/>
              </w:tabs>
              <w:spacing w:beforeLines="100" w:before="240"/>
              <w:rPr>
                <w:b w:val="0"/>
                <w:sz w:val="20"/>
                <w:szCs w:val="20"/>
              </w:rPr>
            </w:pPr>
            <w:r w:rsidRPr="00653E97">
              <w:rPr>
                <w:b w:val="0"/>
                <w:sz w:val="24"/>
                <w:szCs w:val="24"/>
              </w:rPr>
              <w:t>CST/CDT</w:t>
            </w:r>
          </w:p>
        </w:tc>
      </w:tr>
    </w:tbl>
    <w:p w:rsidR="00D05BC3" w:rsidRDefault="002B46CE" w:rsidP="0087732B">
      <w:pPr>
        <w:pStyle w:val="FormOutlining1"/>
        <w:spacing w:before="240" w:after="240"/>
        <w:ind w:hanging="270"/>
      </w:pPr>
      <w:r>
        <w:t xml:space="preserve">5.  </w:t>
      </w:r>
      <w:r w:rsidR="00D05BC3" w:rsidRPr="00D51161">
        <w:t>Issued By</w:t>
      </w:r>
      <w:r w:rsidR="00D05BC3">
        <w:t xml:space="preserve"> and </w:t>
      </w:r>
      <w:r w:rsidR="00D05BC3" w:rsidRPr="00D05BC3">
        <w:rPr>
          <w:sz w:val="28"/>
          <w:szCs w:val="28"/>
        </w:rPr>
        <w:t>RETURN</w:t>
      </w:r>
      <w:r w:rsidR="003F37B9">
        <w:rPr>
          <w:sz w:val="28"/>
          <w:szCs w:val="28"/>
        </w:rPr>
        <w:t xml:space="preserve"> SEALED BID TO</w:t>
      </w:r>
      <w:r w:rsidR="00A10355" w:rsidRPr="00EB3722">
        <w:rPr>
          <w:rStyle w:val="FootnoteReference"/>
          <w:b w:val="0"/>
          <w:sz w:val="24"/>
          <w:szCs w:val="24"/>
        </w:rPr>
        <w:footnoteReference w:id="2"/>
      </w:r>
      <w:r w:rsidR="00D05BC3" w:rsidRPr="006D52A0">
        <w:t>:</w:t>
      </w:r>
      <w:bookmarkStart w:id="3" w:name="_GoBack"/>
      <w:bookmarkEnd w:id="3"/>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510"/>
        <w:gridCol w:w="3070"/>
        <w:gridCol w:w="362"/>
        <w:gridCol w:w="279"/>
      </w:tblGrid>
      <w:tr w:rsidR="005E2BB8" w:rsidRPr="00123ADA" w:rsidTr="00112994">
        <w:trPr>
          <w:gridAfter w:val="2"/>
          <w:wAfter w:w="641" w:type="dxa"/>
          <w:cantSplit/>
          <w:trHeight w:val="116"/>
          <w:tblHeader/>
        </w:trPr>
        <w:tc>
          <w:tcPr>
            <w:tcW w:w="3510" w:type="dxa"/>
            <w:tcBorders>
              <w:right w:val="nil"/>
            </w:tcBorders>
            <w:tcMar>
              <w:left w:w="0" w:type="dxa"/>
              <w:right w:w="0" w:type="dxa"/>
            </w:tcMar>
          </w:tcPr>
          <w:p w:rsidR="005E2BB8" w:rsidRPr="00123ADA" w:rsidRDefault="006C21A0" w:rsidP="00123ADA">
            <w:pPr>
              <w:widowControl w:val="0"/>
              <w:overflowPunct/>
              <w:spacing w:beforeLines="50" w:before="120"/>
              <w:textAlignment w:val="auto"/>
              <w:rPr>
                <w:sz w:val="20"/>
                <w:szCs w:val="20"/>
              </w:rPr>
            </w:pPr>
            <w:r>
              <w:rPr>
                <w:sz w:val="20"/>
                <w:szCs w:val="20"/>
              </w:rPr>
              <w:t>U.S. Postal Delivery  Address:</w:t>
            </w:r>
          </w:p>
        </w:tc>
        <w:tc>
          <w:tcPr>
            <w:tcW w:w="3070" w:type="dxa"/>
            <w:tcBorders>
              <w:top w:val="nil"/>
              <w:left w:val="nil"/>
              <w:bottom w:val="single" w:sz="6" w:space="0" w:color="auto"/>
              <w:right w:val="nil"/>
            </w:tcBorders>
          </w:tcPr>
          <w:p w:rsidR="005E2BB8" w:rsidRPr="006C21A0" w:rsidRDefault="006C21A0" w:rsidP="00123ADA">
            <w:pPr>
              <w:widowControl w:val="0"/>
              <w:overflowPunct/>
              <w:spacing w:beforeLines="50" w:before="120"/>
              <w:textAlignment w:val="auto"/>
              <w:rPr>
                <w:sz w:val="20"/>
                <w:szCs w:val="20"/>
              </w:rPr>
            </w:pPr>
            <w:r>
              <w:rPr>
                <w:sz w:val="24"/>
                <w:szCs w:val="24"/>
              </w:rPr>
              <w:fldChar w:fldCharType="begin">
                <w:ffData>
                  <w:name w:val="Text63"/>
                  <w:enabled/>
                  <w:calcOnExit w:val="0"/>
                  <w:statusText w:type="text" w:val="Enter Response Due Dat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E2BB8" w:rsidRPr="00123ADA" w:rsidTr="00112994">
        <w:trPr>
          <w:gridAfter w:val="1"/>
          <w:wAfter w:w="279" w:type="dxa"/>
          <w:cantSplit/>
          <w:trHeight w:val="116"/>
          <w:tblHeader/>
        </w:trPr>
        <w:tc>
          <w:tcPr>
            <w:tcW w:w="3510" w:type="dxa"/>
            <w:tcBorders>
              <w:right w:val="nil"/>
            </w:tcBorders>
            <w:tcMar>
              <w:left w:w="0" w:type="dxa"/>
              <w:right w:w="0" w:type="dxa"/>
            </w:tcMar>
          </w:tcPr>
          <w:p w:rsidR="005E2BB8" w:rsidRPr="00123ADA" w:rsidRDefault="005E2BB8" w:rsidP="00123ADA">
            <w:pPr>
              <w:widowControl w:val="0"/>
              <w:overflowPunct/>
              <w:spacing w:beforeLines="50" w:before="120"/>
              <w:textAlignment w:val="auto"/>
              <w:rPr>
                <w:sz w:val="20"/>
                <w:szCs w:val="20"/>
              </w:rPr>
            </w:pPr>
          </w:p>
        </w:tc>
        <w:tc>
          <w:tcPr>
            <w:tcW w:w="3432" w:type="dxa"/>
            <w:gridSpan w:val="2"/>
            <w:tcBorders>
              <w:top w:val="single" w:sz="6" w:space="0" w:color="auto"/>
              <w:left w:val="nil"/>
              <w:bottom w:val="single" w:sz="6" w:space="0" w:color="auto"/>
              <w:right w:val="nil"/>
            </w:tcBorders>
          </w:tcPr>
          <w:p w:rsidR="005E2BB8" w:rsidRPr="00123ADA" w:rsidRDefault="00D062A9" w:rsidP="00123ADA">
            <w:pPr>
              <w:widowControl w:val="0"/>
              <w:overflowPunct/>
              <w:spacing w:beforeLines="50" w:before="120"/>
              <w:textAlignment w:val="auto"/>
              <w:rPr>
                <w:sz w:val="20"/>
                <w:szCs w:val="20"/>
              </w:rPr>
            </w:pPr>
            <w:r>
              <w:rPr>
                <w:sz w:val="24"/>
                <w:szCs w:val="24"/>
              </w:rPr>
              <w:fldChar w:fldCharType="begin">
                <w:ffData>
                  <w:name w:val="Text63"/>
                  <w:enabled/>
                  <w:calcOnExit w:val="0"/>
                  <w:statusText w:type="text" w:val="Enter Response Due Dat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E2BB8" w:rsidRPr="00123ADA" w:rsidTr="00112994">
        <w:trPr>
          <w:gridAfter w:val="1"/>
          <w:wAfter w:w="279" w:type="dxa"/>
          <w:cantSplit/>
          <w:trHeight w:val="116"/>
          <w:tblHeader/>
        </w:trPr>
        <w:tc>
          <w:tcPr>
            <w:tcW w:w="3510" w:type="dxa"/>
            <w:tcBorders>
              <w:right w:val="nil"/>
            </w:tcBorders>
            <w:tcMar>
              <w:left w:w="0" w:type="dxa"/>
              <w:right w:w="0" w:type="dxa"/>
            </w:tcMar>
          </w:tcPr>
          <w:p w:rsidR="005E2BB8" w:rsidRPr="00123ADA" w:rsidRDefault="00D062A9" w:rsidP="005F2CFA">
            <w:pPr>
              <w:widowControl w:val="0"/>
              <w:overflowPunct/>
              <w:spacing w:beforeLines="50" w:before="120"/>
              <w:textAlignment w:val="auto"/>
              <w:rPr>
                <w:sz w:val="20"/>
                <w:szCs w:val="20"/>
              </w:rPr>
            </w:pPr>
            <w:r>
              <w:rPr>
                <w:sz w:val="20"/>
                <w:szCs w:val="20"/>
              </w:rPr>
              <w:t xml:space="preserve">Common </w:t>
            </w:r>
            <w:r w:rsidR="005F2CFA">
              <w:rPr>
                <w:sz w:val="20"/>
                <w:szCs w:val="20"/>
              </w:rPr>
              <w:t>Carri</w:t>
            </w:r>
            <w:r>
              <w:rPr>
                <w:sz w:val="20"/>
                <w:szCs w:val="20"/>
              </w:rPr>
              <w:t xml:space="preserve">er </w:t>
            </w:r>
            <w:r w:rsidR="00112994">
              <w:rPr>
                <w:sz w:val="20"/>
                <w:szCs w:val="20"/>
              </w:rPr>
              <w:t xml:space="preserve">Delivery </w:t>
            </w:r>
            <w:r>
              <w:rPr>
                <w:sz w:val="20"/>
                <w:szCs w:val="20"/>
              </w:rPr>
              <w:t>Address:</w:t>
            </w:r>
          </w:p>
        </w:tc>
        <w:tc>
          <w:tcPr>
            <w:tcW w:w="3432" w:type="dxa"/>
            <w:gridSpan w:val="2"/>
            <w:tcBorders>
              <w:top w:val="single" w:sz="6" w:space="0" w:color="auto"/>
              <w:left w:val="nil"/>
              <w:bottom w:val="single" w:sz="6" w:space="0" w:color="auto"/>
              <w:right w:val="nil"/>
            </w:tcBorders>
          </w:tcPr>
          <w:p w:rsidR="005E2BB8" w:rsidRPr="00123ADA" w:rsidRDefault="00D062A9" w:rsidP="00123ADA">
            <w:pPr>
              <w:widowControl w:val="0"/>
              <w:overflowPunct/>
              <w:spacing w:beforeLines="50" w:before="120"/>
              <w:textAlignment w:val="auto"/>
              <w:rPr>
                <w:sz w:val="20"/>
                <w:szCs w:val="20"/>
              </w:rPr>
            </w:pPr>
            <w:r>
              <w:rPr>
                <w:sz w:val="24"/>
                <w:szCs w:val="24"/>
              </w:rPr>
              <w:fldChar w:fldCharType="begin">
                <w:ffData>
                  <w:name w:val="Text63"/>
                  <w:enabled/>
                  <w:calcOnExit w:val="0"/>
                  <w:statusText w:type="text" w:val="Enter Response Due Dat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C21A0" w:rsidRPr="00123ADA" w:rsidTr="00112994">
        <w:trPr>
          <w:gridAfter w:val="1"/>
          <w:wAfter w:w="279" w:type="dxa"/>
          <w:cantSplit/>
          <w:trHeight w:val="116"/>
          <w:tblHeader/>
        </w:trPr>
        <w:tc>
          <w:tcPr>
            <w:tcW w:w="3510" w:type="dxa"/>
            <w:tcBorders>
              <w:right w:val="nil"/>
            </w:tcBorders>
            <w:tcMar>
              <w:left w:w="0" w:type="dxa"/>
              <w:right w:w="0" w:type="dxa"/>
            </w:tcMar>
          </w:tcPr>
          <w:p w:rsidR="006C21A0" w:rsidRPr="00123ADA" w:rsidRDefault="006C21A0" w:rsidP="00123ADA">
            <w:pPr>
              <w:widowControl w:val="0"/>
              <w:overflowPunct/>
              <w:spacing w:beforeLines="50" w:before="120"/>
              <w:textAlignment w:val="auto"/>
              <w:rPr>
                <w:sz w:val="20"/>
                <w:szCs w:val="20"/>
              </w:rPr>
            </w:pPr>
          </w:p>
        </w:tc>
        <w:tc>
          <w:tcPr>
            <w:tcW w:w="3432" w:type="dxa"/>
            <w:gridSpan w:val="2"/>
            <w:tcBorders>
              <w:top w:val="single" w:sz="6" w:space="0" w:color="auto"/>
              <w:left w:val="nil"/>
              <w:bottom w:val="single" w:sz="6" w:space="0" w:color="auto"/>
              <w:right w:val="nil"/>
            </w:tcBorders>
          </w:tcPr>
          <w:p w:rsidR="006C21A0" w:rsidRPr="00123ADA" w:rsidRDefault="00D062A9" w:rsidP="00123ADA">
            <w:pPr>
              <w:widowControl w:val="0"/>
              <w:overflowPunct/>
              <w:spacing w:beforeLines="50" w:before="120"/>
              <w:textAlignment w:val="auto"/>
              <w:rPr>
                <w:sz w:val="20"/>
                <w:szCs w:val="20"/>
              </w:rPr>
            </w:pPr>
            <w:r>
              <w:rPr>
                <w:sz w:val="24"/>
                <w:szCs w:val="24"/>
              </w:rPr>
              <w:fldChar w:fldCharType="begin">
                <w:ffData>
                  <w:name w:val="Text63"/>
                  <w:enabled/>
                  <w:calcOnExit w:val="0"/>
                  <w:statusText w:type="text" w:val="Enter Response Due Dat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C21A0" w:rsidRPr="00123ADA" w:rsidTr="00112994">
        <w:trPr>
          <w:gridAfter w:val="1"/>
          <w:wAfter w:w="279" w:type="dxa"/>
          <w:cantSplit/>
          <w:trHeight w:val="116"/>
          <w:tblHeader/>
        </w:trPr>
        <w:tc>
          <w:tcPr>
            <w:tcW w:w="3510" w:type="dxa"/>
            <w:tcBorders>
              <w:right w:val="nil"/>
            </w:tcBorders>
            <w:tcMar>
              <w:left w:w="0" w:type="dxa"/>
              <w:right w:w="0" w:type="dxa"/>
            </w:tcMar>
          </w:tcPr>
          <w:p w:rsidR="006C21A0" w:rsidRPr="00123ADA" w:rsidRDefault="00D062A9" w:rsidP="00123ADA">
            <w:pPr>
              <w:widowControl w:val="0"/>
              <w:overflowPunct/>
              <w:spacing w:beforeLines="50" w:before="120"/>
              <w:textAlignment w:val="auto"/>
              <w:rPr>
                <w:sz w:val="20"/>
                <w:szCs w:val="20"/>
              </w:rPr>
            </w:pPr>
            <w:r>
              <w:rPr>
                <w:sz w:val="20"/>
                <w:szCs w:val="20"/>
              </w:rPr>
              <w:t>Electronic Submission Address:</w:t>
            </w:r>
          </w:p>
        </w:tc>
        <w:tc>
          <w:tcPr>
            <w:tcW w:w="3432" w:type="dxa"/>
            <w:gridSpan w:val="2"/>
            <w:tcBorders>
              <w:top w:val="single" w:sz="6" w:space="0" w:color="auto"/>
              <w:left w:val="nil"/>
              <w:bottom w:val="single" w:sz="6" w:space="0" w:color="auto"/>
              <w:right w:val="nil"/>
            </w:tcBorders>
          </w:tcPr>
          <w:p w:rsidR="006C21A0" w:rsidRPr="00123ADA" w:rsidRDefault="00D062A9" w:rsidP="00123ADA">
            <w:pPr>
              <w:widowControl w:val="0"/>
              <w:overflowPunct/>
              <w:spacing w:beforeLines="50" w:before="120"/>
              <w:textAlignment w:val="auto"/>
              <w:rPr>
                <w:sz w:val="20"/>
                <w:szCs w:val="20"/>
              </w:rPr>
            </w:pPr>
            <w:r>
              <w:rPr>
                <w:sz w:val="24"/>
                <w:szCs w:val="24"/>
              </w:rPr>
              <w:fldChar w:fldCharType="begin">
                <w:ffData>
                  <w:name w:val="Text63"/>
                  <w:enabled/>
                  <w:calcOnExit w:val="0"/>
                  <w:statusText w:type="text" w:val="Enter Response Due Dat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23ADA" w:rsidRPr="00123ADA" w:rsidTr="00112994">
        <w:trPr>
          <w:cantSplit/>
          <w:trHeight w:val="201"/>
        </w:trPr>
        <w:tc>
          <w:tcPr>
            <w:tcW w:w="7221" w:type="dxa"/>
            <w:gridSpan w:val="4"/>
            <w:tcMar>
              <w:left w:w="0" w:type="dxa"/>
              <w:right w:w="0" w:type="dxa"/>
            </w:tcMar>
          </w:tcPr>
          <w:p w:rsidR="00123ADA" w:rsidRDefault="00123ADA" w:rsidP="00D062A9">
            <w:pPr>
              <w:widowControl w:val="0"/>
              <w:overflowPunct/>
              <w:textAlignment w:val="auto"/>
              <w:rPr>
                <w:b w:val="0"/>
                <w:sz w:val="20"/>
                <w:szCs w:val="20"/>
              </w:rPr>
            </w:pPr>
          </w:p>
          <w:p w:rsidR="005E2BB8" w:rsidRPr="00123ADA" w:rsidRDefault="005E2BB8" w:rsidP="00D062A9">
            <w:pPr>
              <w:widowControl w:val="0"/>
              <w:overflowPunct/>
              <w:textAlignment w:val="auto"/>
              <w:rPr>
                <w:b w:val="0"/>
                <w:sz w:val="20"/>
                <w:szCs w:val="20"/>
              </w:rPr>
            </w:pPr>
          </w:p>
        </w:tc>
      </w:tr>
    </w:tbl>
    <w:p w:rsidR="00D05BC3" w:rsidRDefault="002B46CE" w:rsidP="0087732B">
      <w:pPr>
        <w:pStyle w:val="FormOutlining1"/>
        <w:spacing w:beforeLines="0" w:after="240"/>
        <w:ind w:hanging="270"/>
      </w:pPr>
      <w:r>
        <w:t xml:space="preserve">6.  </w:t>
      </w:r>
      <w:r w:rsidR="00D05BC3" w:rsidRPr="00D51161">
        <w:t xml:space="preserve">Solicitation Type </w:t>
      </w:r>
      <w:r w:rsidR="00D05BC3" w:rsidRPr="00D05BC3">
        <w:rPr>
          <w:b w:val="0"/>
        </w:rPr>
        <w:t>(</w:t>
      </w:r>
      <w:r w:rsidR="002B0C60">
        <w:rPr>
          <w:b w:val="0"/>
        </w:rPr>
        <w:t>type “X” at</w:t>
      </w:r>
      <w:r w:rsidR="00D05BC3" w:rsidRPr="00D05BC3">
        <w:rPr>
          <w:b w:val="0"/>
        </w:rPr>
        <w:t xml:space="preserve"> one below)</w:t>
      </w:r>
      <w:r w:rsidR="00D05BC3" w:rsidRPr="00D51161">
        <w:t>:</w:t>
      </w:r>
    </w:p>
    <w:p w:rsidR="00D05BC3" w:rsidRDefault="00144A67" w:rsidP="00AE31DB">
      <w:pPr>
        <w:pStyle w:val="Form-CheckBox"/>
        <w:ind w:leftChars="773" w:left="1397" w:firstLineChars="1" w:firstLine="2"/>
      </w:pPr>
      <w:r>
        <w:fldChar w:fldCharType="begin">
          <w:ffData>
            <w:name w:val="Check1"/>
            <w:enabled/>
            <w:calcOnExit w:val="0"/>
            <w:checkBox>
              <w:sizeAuto/>
              <w:default w:val="0"/>
            </w:checkBox>
          </w:ffData>
        </w:fldChar>
      </w:r>
      <w:bookmarkStart w:id="4" w:name="Check1"/>
      <w:r w:rsidR="00665802">
        <w:instrText xml:space="preserve"> FORMCHECKBOX </w:instrText>
      </w:r>
      <w:r w:rsidR="009B57FE">
        <w:fldChar w:fldCharType="separate"/>
      </w:r>
      <w:r>
        <w:fldChar w:fldCharType="end"/>
      </w:r>
      <w:bookmarkEnd w:id="4"/>
      <w:r w:rsidR="00D05BC3">
        <w:tab/>
      </w:r>
      <w:r w:rsidR="00D05BC3" w:rsidRPr="004627AC">
        <w:t>Invitation to Bid</w:t>
      </w:r>
    </w:p>
    <w:p w:rsidR="00D05BC3" w:rsidRDefault="00144A67" w:rsidP="00AE31DB">
      <w:pPr>
        <w:pStyle w:val="Form-CheckBox"/>
        <w:ind w:leftChars="773" w:left="1397" w:firstLineChars="1" w:firstLine="2"/>
      </w:pPr>
      <w:r>
        <w:fldChar w:fldCharType="begin">
          <w:ffData>
            <w:name w:val="Check2"/>
            <w:enabled/>
            <w:calcOnExit w:val="0"/>
            <w:checkBox>
              <w:sizeAuto/>
              <w:default w:val="0"/>
            </w:checkBox>
          </w:ffData>
        </w:fldChar>
      </w:r>
      <w:bookmarkStart w:id="5" w:name="Check2"/>
      <w:r w:rsidR="00665802">
        <w:instrText xml:space="preserve"> FORMCHECKBOX </w:instrText>
      </w:r>
      <w:r w:rsidR="009B57FE">
        <w:fldChar w:fldCharType="separate"/>
      </w:r>
      <w:r>
        <w:fldChar w:fldCharType="end"/>
      </w:r>
      <w:bookmarkEnd w:id="5"/>
      <w:r w:rsidR="00D05BC3">
        <w:tab/>
      </w:r>
      <w:r w:rsidR="00D05BC3" w:rsidRPr="00D51161">
        <w:t>Request for Proposal</w:t>
      </w:r>
    </w:p>
    <w:p w:rsidR="00D05BC3" w:rsidRPr="00D51161" w:rsidRDefault="00144A67" w:rsidP="00AE31DB">
      <w:pPr>
        <w:pStyle w:val="Form-CheckBox"/>
        <w:ind w:leftChars="773" w:left="1397" w:firstLineChars="1" w:firstLine="2"/>
      </w:pPr>
      <w:r>
        <w:fldChar w:fldCharType="begin">
          <w:ffData>
            <w:name w:val="Check3"/>
            <w:enabled/>
            <w:calcOnExit w:val="0"/>
            <w:checkBox>
              <w:sizeAuto/>
              <w:default w:val="0"/>
            </w:checkBox>
          </w:ffData>
        </w:fldChar>
      </w:r>
      <w:bookmarkStart w:id="6" w:name="Check3"/>
      <w:r w:rsidR="00665802">
        <w:instrText xml:space="preserve"> FORMCHECKBOX </w:instrText>
      </w:r>
      <w:r w:rsidR="009B57FE">
        <w:fldChar w:fldCharType="separate"/>
      </w:r>
      <w:r>
        <w:fldChar w:fldCharType="end"/>
      </w:r>
      <w:bookmarkEnd w:id="6"/>
      <w:r w:rsidR="00D05BC3">
        <w:tab/>
      </w:r>
      <w:r w:rsidR="00D05BC3" w:rsidRPr="00D51161">
        <w:t>Request for Quote</w:t>
      </w:r>
    </w:p>
    <w:p w:rsidR="00D05BC3" w:rsidRDefault="00D05BC3" w:rsidP="0087732B">
      <w:pPr>
        <w:numPr>
          <w:ilvl w:val="0"/>
          <w:numId w:val="42"/>
        </w:numPr>
        <w:spacing w:beforeLines="100" w:before="240"/>
        <w:ind w:left="360" w:hanging="270"/>
        <w:rPr>
          <w:b w:val="0"/>
          <w:sz w:val="20"/>
          <w:szCs w:val="20"/>
        </w:rPr>
      </w:pPr>
      <w:r>
        <w:rPr>
          <w:sz w:val="20"/>
          <w:szCs w:val="20"/>
        </w:rPr>
        <w:t>Contracting Officer</w:t>
      </w:r>
      <w:r w:rsidRPr="00D51161">
        <w:rPr>
          <w:b w:val="0"/>
          <w:sz w:val="20"/>
          <w:szCs w:val="20"/>
        </w:rPr>
        <w:t>:</w:t>
      </w:r>
    </w:p>
    <w:p w:rsidR="00D05BC3" w:rsidRDefault="00D05BC3" w:rsidP="00AE31DB">
      <w:pPr>
        <w:pStyle w:val="Form-CheckBox"/>
        <w:ind w:leftChars="772" w:left="1395" w:firstLineChars="1" w:firstLine="2"/>
      </w:pPr>
      <w:r>
        <w:t>Name:</w:t>
      </w:r>
      <w:bookmarkStart w:id="7" w:name="Text101"/>
      <w:r w:rsidR="007B3119">
        <w:tab/>
      </w:r>
      <w:bookmarkEnd w:id="7"/>
      <w:r w:rsidR="00144A67">
        <w:fldChar w:fldCharType="begin">
          <w:ffData>
            <w:name w:val=""/>
            <w:enabled/>
            <w:calcOnExit w:val="0"/>
            <w:statusText w:type="text" w:val="Enter Contracting Officer Name"/>
            <w:textInput/>
          </w:ffData>
        </w:fldChar>
      </w:r>
      <w:r w:rsidR="00AB1DFA">
        <w:instrText xml:space="preserve"> FORMTEXT </w:instrText>
      </w:r>
      <w:r w:rsidR="00144A67">
        <w:fldChar w:fldCharType="separate"/>
      </w:r>
      <w:r w:rsidR="00AB1DFA">
        <w:rPr>
          <w:noProof/>
        </w:rPr>
        <w:t> </w:t>
      </w:r>
      <w:r w:rsidR="00AB1DFA">
        <w:rPr>
          <w:noProof/>
        </w:rPr>
        <w:t> </w:t>
      </w:r>
      <w:r w:rsidR="00AB1DFA">
        <w:rPr>
          <w:noProof/>
        </w:rPr>
        <w:t> </w:t>
      </w:r>
      <w:r w:rsidR="00AB1DFA">
        <w:rPr>
          <w:noProof/>
        </w:rPr>
        <w:t> </w:t>
      </w:r>
      <w:r w:rsidR="00AB1DFA">
        <w:rPr>
          <w:noProof/>
        </w:rPr>
        <w:t> </w:t>
      </w:r>
      <w:r w:rsidR="00144A67">
        <w:fldChar w:fldCharType="end"/>
      </w:r>
    </w:p>
    <w:p w:rsidR="00D05BC3" w:rsidRPr="00D51161" w:rsidRDefault="00D05BC3" w:rsidP="00AE31DB">
      <w:pPr>
        <w:pStyle w:val="Form-CheckBox"/>
        <w:ind w:leftChars="772" w:left="1395" w:firstLineChars="1" w:firstLine="2"/>
      </w:pPr>
      <w:r w:rsidRPr="00D51161">
        <w:t>Phone:</w:t>
      </w:r>
      <w:bookmarkStart w:id="8" w:name="Text102"/>
      <w:r w:rsidR="007B3119">
        <w:tab/>
      </w:r>
      <w:bookmarkEnd w:id="8"/>
      <w:r w:rsidR="00144A67">
        <w:fldChar w:fldCharType="begin">
          <w:ffData>
            <w:name w:val=""/>
            <w:enabled/>
            <w:calcOnExit w:val="0"/>
            <w:statusText w:type="text" w:val="Enter Contracting Officer Phone Number"/>
            <w:textInput/>
          </w:ffData>
        </w:fldChar>
      </w:r>
      <w:r w:rsidR="00AB1DFA">
        <w:instrText xml:space="preserve"> FORMTEXT </w:instrText>
      </w:r>
      <w:r w:rsidR="00144A67">
        <w:fldChar w:fldCharType="separate"/>
      </w:r>
      <w:r w:rsidR="00AB1DFA">
        <w:rPr>
          <w:noProof/>
        </w:rPr>
        <w:t> </w:t>
      </w:r>
      <w:r w:rsidR="00AB1DFA">
        <w:rPr>
          <w:noProof/>
        </w:rPr>
        <w:t> </w:t>
      </w:r>
      <w:r w:rsidR="00AB1DFA">
        <w:rPr>
          <w:noProof/>
        </w:rPr>
        <w:t> </w:t>
      </w:r>
      <w:r w:rsidR="00AB1DFA">
        <w:rPr>
          <w:noProof/>
        </w:rPr>
        <w:t> </w:t>
      </w:r>
      <w:r w:rsidR="00AB1DFA">
        <w:rPr>
          <w:noProof/>
        </w:rPr>
        <w:t> </w:t>
      </w:r>
      <w:r w:rsidR="00144A67">
        <w:fldChar w:fldCharType="end"/>
      </w:r>
    </w:p>
    <w:p w:rsidR="00C2275F" w:rsidRDefault="00D05BC3" w:rsidP="0097007F">
      <w:pPr>
        <w:pStyle w:val="Form-CheckBox"/>
        <w:ind w:leftChars="772" w:left="1395" w:firstLineChars="1" w:firstLine="2"/>
      </w:pPr>
      <w:r w:rsidRPr="00D51161">
        <w:t>Email:</w:t>
      </w:r>
      <w:bookmarkStart w:id="9" w:name="Text103"/>
      <w:r w:rsidR="007B3119">
        <w:tab/>
      </w:r>
      <w:bookmarkEnd w:id="9"/>
      <w:r w:rsidR="00144A67">
        <w:fldChar w:fldCharType="begin">
          <w:ffData>
            <w:name w:val=""/>
            <w:enabled/>
            <w:calcOnExit w:val="0"/>
            <w:statusText w:type="text" w:val="Enter Contracting Officer Email"/>
            <w:textInput/>
          </w:ffData>
        </w:fldChar>
      </w:r>
      <w:r w:rsidR="00AB1DFA">
        <w:instrText xml:space="preserve"> FORMTEXT </w:instrText>
      </w:r>
      <w:r w:rsidR="00144A67">
        <w:fldChar w:fldCharType="separate"/>
      </w:r>
      <w:r w:rsidR="00AB1DFA">
        <w:rPr>
          <w:noProof/>
        </w:rPr>
        <w:t> </w:t>
      </w:r>
      <w:r w:rsidR="00AB1DFA">
        <w:rPr>
          <w:noProof/>
        </w:rPr>
        <w:t> </w:t>
      </w:r>
      <w:r w:rsidR="00AB1DFA">
        <w:rPr>
          <w:noProof/>
        </w:rPr>
        <w:t> </w:t>
      </w:r>
      <w:r w:rsidR="00AB1DFA">
        <w:rPr>
          <w:noProof/>
        </w:rPr>
        <w:t> </w:t>
      </w:r>
      <w:r w:rsidR="00AB1DFA">
        <w:rPr>
          <w:noProof/>
        </w:rPr>
        <w:t> </w:t>
      </w:r>
      <w:r w:rsidR="00144A67">
        <w:fldChar w:fldCharType="end"/>
      </w:r>
    </w:p>
    <w:p w:rsidR="00C2275F" w:rsidRDefault="00C2275F">
      <w:pPr>
        <w:overflowPunct/>
        <w:autoSpaceDE/>
        <w:autoSpaceDN/>
        <w:adjustRightInd/>
        <w:textAlignment w:val="auto"/>
        <w:rPr>
          <w:b w:val="0"/>
          <w:sz w:val="20"/>
          <w:szCs w:val="20"/>
        </w:rPr>
      </w:pPr>
      <w:r>
        <w:br w:type="page"/>
      </w:r>
    </w:p>
    <w:tbl>
      <w:tblPr>
        <w:tblW w:w="9990" w:type="dxa"/>
        <w:tblInd w:w="90" w:type="dxa"/>
        <w:tblLayout w:type="fixed"/>
        <w:tblCellMar>
          <w:left w:w="0" w:type="dxa"/>
          <w:right w:w="0" w:type="dxa"/>
        </w:tblCellMar>
        <w:tblLook w:val="04A0" w:firstRow="1" w:lastRow="0" w:firstColumn="1" w:lastColumn="0" w:noHBand="0" w:noVBand="1"/>
      </w:tblPr>
      <w:tblGrid>
        <w:gridCol w:w="20"/>
        <w:gridCol w:w="20"/>
        <w:gridCol w:w="20"/>
        <w:gridCol w:w="20"/>
        <w:gridCol w:w="2890"/>
        <w:gridCol w:w="2490"/>
        <w:gridCol w:w="1290"/>
        <w:gridCol w:w="3240"/>
      </w:tblGrid>
      <w:tr w:rsidR="00C2275F" w:rsidRPr="004A5208" w:rsidTr="00737C05">
        <w:trPr>
          <w:cantSplit/>
          <w:trHeight w:hRule="exact" w:val="1170"/>
        </w:trPr>
        <w:tc>
          <w:tcPr>
            <w:tcW w:w="20" w:type="dxa"/>
          </w:tcPr>
          <w:p w:rsidR="00C2275F" w:rsidRDefault="00C2275F" w:rsidP="00737C05"/>
        </w:tc>
        <w:tc>
          <w:tcPr>
            <w:tcW w:w="20" w:type="dxa"/>
          </w:tcPr>
          <w:p w:rsidR="00C2275F" w:rsidRDefault="00C2275F" w:rsidP="00737C05"/>
        </w:tc>
        <w:tc>
          <w:tcPr>
            <w:tcW w:w="20" w:type="dxa"/>
          </w:tcPr>
          <w:p w:rsidR="00C2275F" w:rsidRDefault="00C2275F" w:rsidP="00737C05"/>
        </w:tc>
        <w:tc>
          <w:tcPr>
            <w:tcW w:w="20" w:type="dxa"/>
          </w:tcPr>
          <w:p w:rsidR="00C2275F" w:rsidRDefault="00C2275F" w:rsidP="00737C05"/>
        </w:tc>
        <w:tc>
          <w:tcPr>
            <w:tcW w:w="2890" w:type="dxa"/>
            <w:tcBorders>
              <w:bottom w:val="single" w:sz="6" w:space="0" w:color="000000"/>
            </w:tcBorders>
          </w:tcPr>
          <w:p w:rsidR="00C2275F" w:rsidRDefault="00C2275F" w:rsidP="00737C05">
            <w:r>
              <w:rPr>
                <w:noProof/>
              </w:rPr>
              <w:drawing>
                <wp:inline distT="0" distB="0" distL="0" distR="0" wp14:anchorId="431B15F2" wp14:editId="0125B22B">
                  <wp:extent cx="1699260" cy="777240"/>
                  <wp:effectExtent l="0" t="0" r="0" b="381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777240"/>
                          </a:xfrm>
                          <a:prstGeom prst="rect">
                            <a:avLst/>
                          </a:prstGeom>
                          <a:noFill/>
                          <a:ln>
                            <a:noFill/>
                          </a:ln>
                        </pic:spPr>
                      </pic:pic>
                    </a:graphicData>
                  </a:graphic>
                </wp:inline>
              </w:drawing>
            </w:r>
          </w:p>
        </w:tc>
        <w:tc>
          <w:tcPr>
            <w:tcW w:w="2490" w:type="dxa"/>
            <w:tcBorders>
              <w:bottom w:val="single" w:sz="6" w:space="0" w:color="000000"/>
            </w:tcBorders>
          </w:tcPr>
          <w:p w:rsidR="00C2275F" w:rsidRDefault="00C2275F" w:rsidP="00737C05">
            <w:pPr>
              <w:pStyle w:val="Heading1"/>
            </w:pPr>
          </w:p>
          <w:p w:rsidR="00C2275F" w:rsidRPr="00AD65A4" w:rsidRDefault="00C2275F" w:rsidP="00737C05">
            <w:pPr>
              <w:pStyle w:val="Heading1"/>
            </w:pPr>
            <w:r w:rsidRPr="00FE0270">
              <w:rPr>
                <w:sz w:val="18"/>
                <w:szCs w:val="18"/>
              </w:rPr>
              <w:t>State of Oklahoma</w:t>
            </w:r>
            <w:r>
              <w:t xml:space="preserve">                                               </w:t>
            </w:r>
          </w:p>
        </w:tc>
        <w:tc>
          <w:tcPr>
            <w:tcW w:w="1290" w:type="dxa"/>
            <w:tcBorders>
              <w:bottom w:val="single" w:sz="6" w:space="0" w:color="000000"/>
            </w:tcBorders>
          </w:tcPr>
          <w:p w:rsidR="00C2275F" w:rsidRPr="00AD65A4" w:rsidRDefault="00C2275F" w:rsidP="00737C05">
            <w:pPr>
              <w:pStyle w:val="Heading1"/>
            </w:pPr>
            <w:r w:rsidRPr="00AD65A4">
              <w:t xml:space="preserve">                                                  </w:t>
            </w:r>
          </w:p>
        </w:tc>
        <w:tc>
          <w:tcPr>
            <w:tcW w:w="3240" w:type="dxa"/>
            <w:tcBorders>
              <w:bottom w:val="single" w:sz="6" w:space="0" w:color="000000"/>
            </w:tcBorders>
          </w:tcPr>
          <w:p w:rsidR="00C2275F" w:rsidRDefault="00C2275F" w:rsidP="00737C05">
            <w:pPr>
              <w:ind w:left="360"/>
            </w:pPr>
          </w:p>
          <w:p w:rsidR="00C2275F" w:rsidRPr="0021578E" w:rsidRDefault="00C2275F" w:rsidP="00EE326A">
            <w:pPr>
              <w:pStyle w:val="Heading1"/>
              <w:jc w:val="right"/>
            </w:pPr>
            <w:r w:rsidRPr="0021578E">
              <w:t>Responding Bidder</w:t>
            </w:r>
          </w:p>
          <w:p w:rsidR="00C2275F" w:rsidRDefault="00C2275F" w:rsidP="00EE326A">
            <w:pPr>
              <w:pStyle w:val="Heading1"/>
              <w:ind w:left="540"/>
              <w:jc w:val="right"/>
            </w:pPr>
            <w:r w:rsidRPr="0021578E">
              <w:t xml:space="preserve">          Information</w:t>
            </w:r>
          </w:p>
        </w:tc>
      </w:tr>
    </w:tbl>
    <w:p w:rsidR="00C2275F" w:rsidRDefault="00C2275F" w:rsidP="00C2275F">
      <w:pPr>
        <w:pStyle w:val="Header"/>
        <w:spacing w:beforeLines="100" w:before="240" w:afterLines="100" w:after="240"/>
        <w:jc w:val="center"/>
        <w:rPr>
          <w:b w:val="0"/>
          <w:i/>
        </w:rPr>
      </w:pPr>
      <w:r>
        <w:rPr>
          <w:b w:val="0"/>
          <w:i/>
        </w:rPr>
        <w:t xml:space="preserve"> “</w:t>
      </w:r>
      <w:r w:rsidRPr="0062507D">
        <w:rPr>
          <w:b w:val="0"/>
          <w:i/>
        </w:rPr>
        <w:t>Certification for Competitive Bid and Contract</w:t>
      </w:r>
      <w:r>
        <w:rPr>
          <w:b w:val="0"/>
          <w:i/>
        </w:rPr>
        <w:t xml:space="preserve">” </w:t>
      </w:r>
      <w:r w:rsidRPr="0079095D">
        <w:rPr>
          <w:i/>
        </w:rPr>
        <w:t>MUST</w:t>
      </w:r>
      <w:r w:rsidRPr="0079095D">
        <w:rPr>
          <w:b w:val="0"/>
          <w:i/>
        </w:rPr>
        <w:t xml:space="preserve"> be submitted along with the response to the Solicitation</w:t>
      </w:r>
      <w:r>
        <w:rPr>
          <w:b w:val="0"/>
          <w:i/>
        </w:rPr>
        <w:t>.</w:t>
      </w:r>
    </w:p>
    <w:tbl>
      <w:tblPr>
        <w:tblW w:w="0" w:type="auto"/>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
      <w:tblGrid>
        <w:gridCol w:w="2100"/>
        <w:gridCol w:w="490"/>
        <w:gridCol w:w="468"/>
        <w:gridCol w:w="797"/>
        <w:gridCol w:w="1046"/>
        <w:gridCol w:w="198"/>
        <w:gridCol w:w="841"/>
        <w:gridCol w:w="90"/>
        <w:gridCol w:w="75"/>
        <w:gridCol w:w="70"/>
        <w:gridCol w:w="483"/>
        <w:gridCol w:w="132"/>
        <w:gridCol w:w="80"/>
        <w:gridCol w:w="240"/>
        <w:gridCol w:w="180"/>
        <w:gridCol w:w="135"/>
        <w:gridCol w:w="915"/>
        <w:gridCol w:w="1670"/>
        <w:gridCol w:w="428"/>
        <w:gridCol w:w="452"/>
      </w:tblGrid>
      <w:tr w:rsidR="00C2275F" w:rsidRPr="003A33F8" w:rsidTr="00870DE9">
        <w:trPr>
          <w:trHeight w:val="112"/>
        </w:trPr>
        <w:tc>
          <w:tcPr>
            <w:tcW w:w="2100" w:type="dxa"/>
            <w:vAlign w:val="center"/>
          </w:tcPr>
          <w:p w:rsidR="00C2275F" w:rsidRPr="001E027A" w:rsidRDefault="00C2275F" w:rsidP="00737C05">
            <w:pPr>
              <w:pStyle w:val="FormOutlining2"/>
              <w:numPr>
                <w:ilvl w:val="0"/>
                <w:numId w:val="27"/>
              </w:numPr>
              <w:spacing w:beforeLines="0"/>
            </w:pPr>
            <w:r w:rsidRPr="001E027A">
              <w:t>RE: Solicitation #</w:t>
            </w:r>
          </w:p>
        </w:tc>
        <w:bookmarkStart w:id="10" w:name="Text104"/>
        <w:tc>
          <w:tcPr>
            <w:tcW w:w="4075" w:type="dxa"/>
            <w:gridSpan w:val="9"/>
            <w:tcBorders>
              <w:bottom w:val="single" w:sz="2" w:space="0" w:color="auto"/>
            </w:tcBorders>
            <w:vAlign w:val="bottom"/>
          </w:tcPr>
          <w:p w:rsidR="00C2275F" w:rsidRPr="00050818" w:rsidRDefault="00C2275F" w:rsidP="00737C05">
            <w:pPr>
              <w:pStyle w:val="FormText"/>
              <w:spacing w:beforeLines="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715" w:type="dxa"/>
            <w:gridSpan w:val="10"/>
            <w:vAlign w:val="center"/>
          </w:tcPr>
          <w:p w:rsidR="00C2275F" w:rsidRPr="003A33F8" w:rsidRDefault="00C2275F" w:rsidP="00737C05">
            <w:pPr>
              <w:pStyle w:val="FormText"/>
              <w:spacing w:beforeLines="0"/>
              <w:rPr>
                <w:b/>
              </w:rPr>
            </w:pPr>
          </w:p>
        </w:tc>
      </w:tr>
      <w:tr w:rsidR="00C2275F" w:rsidRPr="003A33F8" w:rsidTr="00870DE9">
        <w:trPr>
          <w:trHeight w:val="73"/>
        </w:trPr>
        <w:tc>
          <w:tcPr>
            <w:tcW w:w="10890" w:type="dxa"/>
            <w:gridSpan w:val="20"/>
            <w:vAlign w:val="center"/>
          </w:tcPr>
          <w:p w:rsidR="00C2275F" w:rsidRPr="001E027A" w:rsidRDefault="00C2275F" w:rsidP="00C2275F">
            <w:pPr>
              <w:pStyle w:val="FormOutlining2"/>
              <w:numPr>
                <w:ilvl w:val="0"/>
                <w:numId w:val="4"/>
              </w:numPr>
              <w:spacing w:before="240"/>
            </w:pPr>
            <w:r>
              <w:t>Bidder</w:t>
            </w:r>
            <w:r w:rsidRPr="001E027A">
              <w:t xml:space="preserve"> General Information</w:t>
            </w:r>
            <w:r>
              <w:t>:</w:t>
            </w:r>
          </w:p>
        </w:tc>
      </w:tr>
      <w:tr w:rsidR="00C2275F" w:rsidRPr="003A33F8" w:rsidTr="00870DE9">
        <w:trPr>
          <w:gridAfter w:val="2"/>
          <w:wAfter w:w="880" w:type="dxa"/>
          <w:trHeight w:val="80"/>
        </w:trPr>
        <w:tc>
          <w:tcPr>
            <w:tcW w:w="2100" w:type="dxa"/>
            <w:vAlign w:val="center"/>
          </w:tcPr>
          <w:p w:rsidR="00C2275F" w:rsidRPr="001E027A" w:rsidRDefault="00C2275F" w:rsidP="00737C05">
            <w:pPr>
              <w:pStyle w:val="FormText"/>
              <w:spacing w:before="120"/>
              <w:jc w:val="right"/>
            </w:pPr>
            <w:r w:rsidRPr="001E027A">
              <w:t xml:space="preserve">FEI / SSN </w:t>
            </w:r>
            <w:r>
              <w:t>:</w:t>
            </w:r>
            <w:r w:rsidRPr="001E027A">
              <w:t xml:space="preserve"> </w:t>
            </w:r>
          </w:p>
        </w:tc>
        <w:bookmarkStart w:id="11" w:name="Text78"/>
        <w:tc>
          <w:tcPr>
            <w:tcW w:w="4005" w:type="dxa"/>
            <w:gridSpan w:val="8"/>
            <w:tcBorders>
              <w:bottom w:val="single" w:sz="2" w:space="0" w:color="auto"/>
            </w:tcBorders>
            <w:vAlign w:val="center"/>
          </w:tcPr>
          <w:p w:rsidR="00C2275F" w:rsidRPr="001E027A" w:rsidRDefault="00C2275F" w:rsidP="00737C05">
            <w:pPr>
              <w:pStyle w:val="FormText"/>
              <w:spacing w:before="120"/>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320" w:type="dxa"/>
            <w:gridSpan w:val="7"/>
            <w:vAlign w:val="center"/>
          </w:tcPr>
          <w:p w:rsidR="00C2275F" w:rsidRPr="001E027A" w:rsidRDefault="00C2275F" w:rsidP="00737C05">
            <w:pPr>
              <w:pStyle w:val="FormText"/>
              <w:spacing w:before="120"/>
              <w:jc w:val="right"/>
            </w:pPr>
            <w:r>
              <w:t>Supplier</w:t>
            </w:r>
            <w:r w:rsidRPr="001E027A">
              <w:t xml:space="preserve"> ID:</w:t>
            </w:r>
          </w:p>
        </w:tc>
        <w:bookmarkStart w:id="12" w:name="Text89"/>
        <w:tc>
          <w:tcPr>
            <w:tcW w:w="2585" w:type="dxa"/>
            <w:gridSpan w:val="2"/>
            <w:tcBorders>
              <w:bottom w:val="single" w:sz="2" w:space="0" w:color="auto"/>
            </w:tcBorders>
            <w:vAlign w:val="center"/>
          </w:tcPr>
          <w:p w:rsidR="00C2275F" w:rsidRPr="001E027A" w:rsidRDefault="00C2275F" w:rsidP="00737C05">
            <w:pPr>
              <w:pStyle w:val="FormText"/>
              <w:spacing w:before="12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2275F" w:rsidRPr="003A33F8" w:rsidTr="00870DE9">
        <w:trPr>
          <w:gridAfter w:val="2"/>
          <w:wAfter w:w="880" w:type="dxa"/>
          <w:trHeight w:val="360"/>
        </w:trPr>
        <w:tc>
          <w:tcPr>
            <w:tcW w:w="2100" w:type="dxa"/>
            <w:vAlign w:val="center"/>
          </w:tcPr>
          <w:p w:rsidR="00C2275F" w:rsidRPr="001E027A" w:rsidRDefault="00C2275F" w:rsidP="00737C05">
            <w:pPr>
              <w:pStyle w:val="FormText"/>
              <w:spacing w:before="120"/>
              <w:jc w:val="right"/>
            </w:pPr>
            <w:r w:rsidRPr="001E027A">
              <w:t>Company Name:</w:t>
            </w:r>
          </w:p>
        </w:tc>
        <w:bookmarkStart w:id="13" w:name="Text77"/>
        <w:tc>
          <w:tcPr>
            <w:tcW w:w="7910" w:type="dxa"/>
            <w:gridSpan w:val="17"/>
            <w:tcBorders>
              <w:bottom w:val="single" w:sz="2" w:space="0" w:color="auto"/>
            </w:tcBorders>
            <w:vAlign w:val="center"/>
          </w:tcPr>
          <w:p w:rsidR="00C2275F" w:rsidRPr="001E027A" w:rsidRDefault="00C2275F" w:rsidP="00737C05">
            <w:pPr>
              <w:pStyle w:val="FormText"/>
              <w:spacing w:before="12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2275F" w:rsidRPr="003A33F8" w:rsidTr="00870DE9">
        <w:tblPrEx>
          <w:tblLook w:val="01E0" w:firstRow="1" w:lastRow="1" w:firstColumn="1" w:lastColumn="1" w:noHBand="0" w:noVBand="0"/>
        </w:tblPrEx>
        <w:trPr>
          <w:trHeight w:val="70"/>
        </w:trPr>
        <w:tc>
          <w:tcPr>
            <w:tcW w:w="10890" w:type="dxa"/>
            <w:gridSpan w:val="20"/>
          </w:tcPr>
          <w:p w:rsidR="00C2275F" w:rsidRPr="001E027A" w:rsidRDefault="00C2275F" w:rsidP="00C2275F">
            <w:pPr>
              <w:pStyle w:val="FormOutlining2"/>
              <w:numPr>
                <w:ilvl w:val="0"/>
                <w:numId w:val="4"/>
              </w:numPr>
              <w:spacing w:before="240"/>
            </w:pPr>
            <w:r>
              <w:t>Bidd</w:t>
            </w:r>
            <w:r w:rsidRPr="00E437A4">
              <w:t>er</w:t>
            </w:r>
            <w:r w:rsidRPr="001E027A">
              <w:t xml:space="preserve"> Contact Information</w:t>
            </w:r>
            <w:r>
              <w:t>:</w:t>
            </w:r>
          </w:p>
        </w:tc>
      </w:tr>
      <w:tr w:rsidR="00C2275F" w:rsidRPr="003A33F8" w:rsidTr="00870DE9">
        <w:tblPrEx>
          <w:tblLook w:val="01E0" w:firstRow="1" w:lastRow="1" w:firstColumn="1" w:lastColumn="1" w:noHBand="0" w:noVBand="0"/>
        </w:tblPrEx>
        <w:trPr>
          <w:gridAfter w:val="2"/>
          <w:wAfter w:w="880" w:type="dxa"/>
          <w:trHeight w:val="344"/>
        </w:trPr>
        <w:tc>
          <w:tcPr>
            <w:tcW w:w="2100" w:type="dxa"/>
          </w:tcPr>
          <w:p w:rsidR="00C2275F" w:rsidRPr="001E027A" w:rsidRDefault="00C2275F" w:rsidP="00737C05">
            <w:pPr>
              <w:pStyle w:val="FormText"/>
              <w:spacing w:before="120"/>
              <w:jc w:val="right"/>
            </w:pPr>
            <w:r>
              <w:t>Address:</w:t>
            </w:r>
          </w:p>
        </w:tc>
        <w:bookmarkStart w:id="14" w:name="Text81"/>
        <w:tc>
          <w:tcPr>
            <w:tcW w:w="7910" w:type="dxa"/>
            <w:gridSpan w:val="17"/>
            <w:tcBorders>
              <w:bottom w:val="single" w:sz="2" w:space="0" w:color="auto"/>
            </w:tcBorders>
          </w:tcPr>
          <w:p w:rsidR="00C2275F" w:rsidRPr="001E027A" w:rsidRDefault="00C2275F" w:rsidP="00737C05">
            <w:pPr>
              <w:pStyle w:val="FormText"/>
              <w:spacing w:before="12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2275F" w:rsidRPr="003A33F8" w:rsidTr="00870DE9">
        <w:tblPrEx>
          <w:tblLook w:val="01E0" w:firstRow="1" w:lastRow="1" w:firstColumn="1" w:lastColumn="1" w:noHBand="0" w:noVBand="0"/>
        </w:tblPrEx>
        <w:trPr>
          <w:gridAfter w:val="2"/>
          <w:wAfter w:w="880" w:type="dxa"/>
          <w:trHeight w:val="63"/>
        </w:trPr>
        <w:tc>
          <w:tcPr>
            <w:tcW w:w="2100" w:type="dxa"/>
          </w:tcPr>
          <w:p w:rsidR="00C2275F" w:rsidRPr="001E027A" w:rsidRDefault="00C2275F" w:rsidP="00737C05">
            <w:pPr>
              <w:pStyle w:val="FormText"/>
              <w:spacing w:before="120"/>
              <w:jc w:val="right"/>
            </w:pPr>
            <w:r w:rsidRPr="001E027A">
              <w:t>City:</w:t>
            </w:r>
          </w:p>
        </w:tc>
        <w:bookmarkStart w:id="15" w:name="Text82"/>
        <w:tc>
          <w:tcPr>
            <w:tcW w:w="3930" w:type="dxa"/>
            <w:gridSpan w:val="7"/>
            <w:tcBorders>
              <w:top w:val="single" w:sz="2" w:space="0" w:color="auto"/>
              <w:bottom w:val="single" w:sz="2" w:space="0" w:color="auto"/>
            </w:tcBorders>
          </w:tcPr>
          <w:p w:rsidR="00C2275F" w:rsidRPr="001E027A" w:rsidRDefault="00C2275F" w:rsidP="00737C05">
            <w:pPr>
              <w:pStyle w:val="FormText"/>
              <w:spacing w:before="120"/>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40" w:type="dxa"/>
            <w:gridSpan w:val="5"/>
            <w:tcBorders>
              <w:top w:val="single" w:sz="2" w:space="0" w:color="auto"/>
            </w:tcBorders>
          </w:tcPr>
          <w:p w:rsidR="00C2275F" w:rsidRPr="001E027A" w:rsidRDefault="00C2275F" w:rsidP="00737C05">
            <w:pPr>
              <w:pStyle w:val="FormText"/>
              <w:spacing w:before="120"/>
              <w:jc w:val="right"/>
            </w:pPr>
            <w:r>
              <w:t>State:</w:t>
            </w:r>
          </w:p>
        </w:tc>
        <w:bookmarkStart w:id="16" w:name="Text91"/>
        <w:tc>
          <w:tcPr>
            <w:tcW w:w="420" w:type="dxa"/>
            <w:gridSpan w:val="2"/>
            <w:tcBorders>
              <w:top w:val="single" w:sz="2" w:space="0" w:color="auto"/>
              <w:bottom w:val="single" w:sz="2" w:space="0" w:color="auto"/>
            </w:tcBorders>
          </w:tcPr>
          <w:p w:rsidR="00C2275F" w:rsidRPr="001E027A" w:rsidRDefault="00C2275F" w:rsidP="00737C05">
            <w:pPr>
              <w:pStyle w:val="FormText"/>
              <w:spacing w:before="120"/>
            </w:pPr>
            <w:r>
              <w:fldChar w:fldCharType="begin">
                <w:ffData>
                  <w:name w:val="Text91"/>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6"/>
          </w:p>
        </w:tc>
        <w:tc>
          <w:tcPr>
            <w:tcW w:w="1050" w:type="dxa"/>
            <w:gridSpan w:val="2"/>
            <w:tcBorders>
              <w:top w:val="single" w:sz="2" w:space="0" w:color="auto"/>
            </w:tcBorders>
          </w:tcPr>
          <w:p w:rsidR="00C2275F" w:rsidRPr="001E027A" w:rsidRDefault="00C2275F" w:rsidP="00737C05">
            <w:pPr>
              <w:pStyle w:val="FormText"/>
              <w:spacing w:before="120"/>
              <w:jc w:val="right"/>
            </w:pPr>
            <w:r>
              <w:t xml:space="preserve">Zip </w:t>
            </w:r>
            <w:r w:rsidRPr="001E027A">
              <w:t>Code:</w:t>
            </w:r>
          </w:p>
        </w:tc>
        <w:bookmarkStart w:id="17" w:name="Text90"/>
        <w:tc>
          <w:tcPr>
            <w:tcW w:w="1670" w:type="dxa"/>
            <w:tcBorders>
              <w:top w:val="single" w:sz="2" w:space="0" w:color="auto"/>
              <w:bottom w:val="single" w:sz="2" w:space="0" w:color="auto"/>
            </w:tcBorders>
          </w:tcPr>
          <w:p w:rsidR="00C2275F" w:rsidRPr="001E027A" w:rsidRDefault="00C2275F" w:rsidP="00737C05">
            <w:pPr>
              <w:pStyle w:val="FormText"/>
              <w:spacing w:before="12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2275F" w:rsidRPr="003A33F8" w:rsidTr="00870DE9">
        <w:tblPrEx>
          <w:tblLook w:val="01E0" w:firstRow="1" w:lastRow="1" w:firstColumn="1" w:lastColumn="1" w:noHBand="0" w:noVBand="0"/>
        </w:tblPrEx>
        <w:trPr>
          <w:gridAfter w:val="2"/>
          <w:wAfter w:w="880" w:type="dxa"/>
          <w:trHeight w:val="63"/>
        </w:trPr>
        <w:tc>
          <w:tcPr>
            <w:tcW w:w="2100" w:type="dxa"/>
          </w:tcPr>
          <w:p w:rsidR="00C2275F" w:rsidRPr="001E027A" w:rsidRDefault="00C2275F" w:rsidP="00737C05">
            <w:pPr>
              <w:pStyle w:val="FormText"/>
              <w:spacing w:before="120"/>
              <w:jc w:val="right"/>
            </w:pPr>
            <w:r w:rsidRPr="001E027A">
              <w:t>Contact Name:</w:t>
            </w:r>
          </w:p>
        </w:tc>
        <w:bookmarkStart w:id="18" w:name="Text83"/>
        <w:tc>
          <w:tcPr>
            <w:tcW w:w="7910" w:type="dxa"/>
            <w:gridSpan w:val="17"/>
            <w:tcBorders>
              <w:bottom w:val="single" w:sz="2" w:space="0" w:color="auto"/>
            </w:tcBorders>
          </w:tcPr>
          <w:p w:rsidR="00C2275F" w:rsidRPr="001E027A" w:rsidRDefault="00C2275F" w:rsidP="00737C05">
            <w:pPr>
              <w:pStyle w:val="FormText"/>
              <w:spacing w:before="120"/>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2275F" w:rsidRPr="003A33F8" w:rsidTr="00870DE9">
        <w:tblPrEx>
          <w:tblLook w:val="01E0" w:firstRow="1" w:lastRow="1" w:firstColumn="1" w:lastColumn="1" w:noHBand="0" w:noVBand="0"/>
        </w:tblPrEx>
        <w:trPr>
          <w:gridAfter w:val="2"/>
          <w:wAfter w:w="880" w:type="dxa"/>
          <w:trHeight w:val="63"/>
        </w:trPr>
        <w:tc>
          <w:tcPr>
            <w:tcW w:w="2100" w:type="dxa"/>
          </w:tcPr>
          <w:p w:rsidR="00C2275F" w:rsidRPr="001E027A" w:rsidRDefault="00C2275F" w:rsidP="00737C05">
            <w:pPr>
              <w:pStyle w:val="FormText"/>
              <w:spacing w:before="120"/>
              <w:jc w:val="right"/>
            </w:pPr>
            <w:r w:rsidRPr="001E027A">
              <w:t>Contact Title:</w:t>
            </w:r>
          </w:p>
        </w:tc>
        <w:bookmarkStart w:id="19" w:name="Text84"/>
        <w:tc>
          <w:tcPr>
            <w:tcW w:w="7910" w:type="dxa"/>
            <w:gridSpan w:val="17"/>
            <w:tcBorders>
              <w:top w:val="single" w:sz="2" w:space="0" w:color="auto"/>
              <w:bottom w:val="single" w:sz="2" w:space="0" w:color="auto"/>
            </w:tcBorders>
          </w:tcPr>
          <w:p w:rsidR="00C2275F" w:rsidRPr="001E027A" w:rsidRDefault="00C2275F" w:rsidP="00737C05">
            <w:pPr>
              <w:pStyle w:val="FormText"/>
              <w:spacing w:before="120"/>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2275F" w:rsidRPr="003A33F8" w:rsidTr="00870DE9">
        <w:tblPrEx>
          <w:tblLook w:val="01E0" w:firstRow="1" w:lastRow="1" w:firstColumn="1" w:lastColumn="1" w:noHBand="0" w:noVBand="0"/>
        </w:tblPrEx>
        <w:trPr>
          <w:gridAfter w:val="2"/>
          <w:wAfter w:w="880" w:type="dxa"/>
          <w:trHeight w:val="277"/>
        </w:trPr>
        <w:tc>
          <w:tcPr>
            <w:tcW w:w="2100" w:type="dxa"/>
          </w:tcPr>
          <w:p w:rsidR="00C2275F" w:rsidRPr="001E027A" w:rsidRDefault="00C2275F" w:rsidP="00737C05">
            <w:pPr>
              <w:pStyle w:val="FormText"/>
              <w:spacing w:before="120"/>
              <w:jc w:val="right"/>
            </w:pPr>
            <w:r w:rsidRPr="001E027A">
              <w:t>Phone #:</w:t>
            </w:r>
          </w:p>
        </w:tc>
        <w:bookmarkStart w:id="20" w:name="Text85"/>
        <w:tc>
          <w:tcPr>
            <w:tcW w:w="3840" w:type="dxa"/>
            <w:gridSpan w:val="6"/>
            <w:tcBorders>
              <w:top w:val="single" w:sz="2" w:space="0" w:color="auto"/>
              <w:bottom w:val="single" w:sz="2" w:space="0" w:color="auto"/>
            </w:tcBorders>
          </w:tcPr>
          <w:p w:rsidR="00C2275F" w:rsidRPr="001E027A" w:rsidRDefault="00C2275F" w:rsidP="00737C05">
            <w:pPr>
              <w:pStyle w:val="FormText"/>
              <w:spacing w:before="120"/>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170" w:type="dxa"/>
            <w:gridSpan w:val="7"/>
            <w:tcBorders>
              <w:top w:val="single" w:sz="2" w:space="0" w:color="auto"/>
            </w:tcBorders>
          </w:tcPr>
          <w:p w:rsidR="00C2275F" w:rsidRPr="001E027A" w:rsidRDefault="00C2275F" w:rsidP="00737C05">
            <w:pPr>
              <w:pStyle w:val="FormText"/>
              <w:spacing w:before="120"/>
              <w:jc w:val="right"/>
            </w:pPr>
            <w:r w:rsidRPr="001E027A">
              <w:t>F</w:t>
            </w:r>
            <w:r>
              <w:t xml:space="preserve">ax </w:t>
            </w:r>
            <w:r w:rsidRPr="001E027A">
              <w:t>#:</w:t>
            </w:r>
          </w:p>
        </w:tc>
        <w:bookmarkStart w:id="21" w:name="Text87"/>
        <w:tc>
          <w:tcPr>
            <w:tcW w:w="2900" w:type="dxa"/>
            <w:gridSpan w:val="4"/>
            <w:tcBorders>
              <w:top w:val="single" w:sz="2" w:space="0" w:color="auto"/>
              <w:bottom w:val="single" w:sz="2" w:space="0" w:color="auto"/>
            </w:tcBorders>
          </w:tcPr>
          <w:p w:rsidR="00C2275F" w:rsidRPr="001E027A" w:rsidRDefault="00C2275F" w:rsidP="00737C05">
            <w:pPr>
              <w:pStyle w:val="FormText"/>
              <w:spacing w:before="12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2275F" w:rsidRPr="003A33F8" w:rsidTr="00870DE9">
        <w:tblPrEx>
          <w:tblLook w:val="01E0" w:firstRow="1" w:lastRow="1" w:firstColumn="1" w:lastColumn="1" w:noHBand="0" w:noVBand="0"/>
        </w:tblPrEx>
        <w:trPr>
          <w:gridAfter w:val="2"/>
          <w:wAfter w:w="880" w:type="dxa"/>
          <w:trHeight w:val="345"/>
        </w:trPr>
        <w:tc>
          <w:tcPr>
            <w:tcW w:w="2100" w:type="dxa"/>
          </w:tcPr>
          <w:p w:rsidR="00C2275F" w:rsidRPr="001E027A" w:rsidRDefault="00C2275F" w:rsidP="00737C05">
            <w:pPr>
              <w:pStyle w:val="FormText"/>
              <w:spacing w:before="120"/>
              <w:jc w:val="right"/>
            </w:pPr>
            <w:r w:rsidRPr="001E027A">
              <w:t>Email:</w:t>
            </w:r>
          </w:p>
        </w:tc>
        <w:bookmarkStart w:id="22" w:name="Text86"/>
        <w:tc>
          <w:tcPr>
            <w:tcW w:w="3840" w:type="dxa"/>
            <w:gridSpan w:val="6"/>
            <w:tcBorders>
              <w:top w:val="single" w:sz="2" w:space="0" w:color="auto"/>
              <w:bottom w:val="single" w:sz="2" w:space="0" w:color="auto"/>
            </w:tcBorders>
          </w:tcPr>
          <w:p w:rsidR="00C2275F" w:rsidRPr="001E027A" w:rsidRDefault="00C2275F" w:rsidP="00737C05">
            <w:pPr>
              <w:pStyle w:val="FormText"/>
              <w:spacing w:before="12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170" w:type="dxa"/>
            <w:gridSpan w:val="7"/>
          </w:tcPr>
          <w:p w:rsidR="00C2275F" w:rsidRPr="001E027A" w:rsidRDefault="00C2275F" w:rsidP="00737C05">
            <w:pPr>
              <w:pStyle w:val="FormText"/>
              <w:spacing w:before="120"/>
              <w:jc w:val="right"/>
            </w:pPr>
            <w:r>
              <w:t>Website</w:t>
            </w:r>
            <w:r w:rsidRPr="001E027A">
              <w:t>:</w:t>
            </w:r>
          </w:p>
        </w:tc>
        <w:bookmarkStart w:id="23" w:name="Text88"/>
        <w:tc>
          <w:tcPr>
            <w:tcW w:w="2900" w:type="dxa"/>
            <w:gridSpan w:val="4"/>
            <w:tcBorders>
              <w:top w:val="single" w:sz="2" w:space="0" w:color="auto"/>
              <w:bottom w:val="single" w:sz="2" w:space="0" w:color="auto"/>
            </w:tcBorders>
          </w:tcPr>
          <w:p w:rsidR="00C2275F" w:rsidRPr="001E027A" w:rsidRDefault="00C2275F" w:rsidP="00737C05">
            <w:pPr>
              <w:pStyle w:val="FormText"/>
              <w:spacing w:before="12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2275F" w:rsidRPr="003A33F8" w:rsidTr="00870DE9">
        <w:tblPrEx>
          <w:tblLook w:val="01E0" w:firstRow="1" w:lastRow="1" w:firstColumn="1" w:lastColumn="1" w:noHBand="0" w:noVBand="0"/>
        </w:tblPrEx>
        <w:trPr>
          <w:trHeight w:val="383"/>
        </w:trPr>
        <w:tc>
          <w:tcPr>
            <w:tcW w:w="10890" w:type="dxa"/>
            <w:gridSpan w:val="20"/>
          </w:tcPr>
          <w:p w:rsidR="00C2275F" w:rsidRPr="001E027A" w:rsidRDefault="00C2275F" w:rsidP="00C2275F">
            <w:pPr>
              <w:pStyle w:val="FormOutlining2"/>
              <w:numPr>
                <w:ilvl w:val="0"/>
                <w:numId w:val="4"/>
              </w:numPr>
              <w:spacing w:before="240"/>
            </w:pPr>
            <w:r w:rsidRPr="001E027A">
              <w:t>Oklahoma Sales Tax</w:t>
            </w:r>
            <w:r>
              <w:t xml:space="preserve"> Permit</w:t>
            </w:r>
            <w:r>
              <w:rPr>
                <w:rStyle w:val="FootnoteReference"/>
              </w:rPr>
              <w:footnoteReference w:id="3"/>
            </w:r>
            <w:r>
              <w:t>:</w:t>
            </w:r>
          </w:p>
        </w:tc>
      </w:tr>
      <w:tr w:rsidR="00C2275F" w:rsidRPr="003A33F8" w:rsidTr="00870DE9">
        <w:tblPrEx>
          <w:tblLook w:val="01E0" w:firstRow="1" w:lastRow="1" w:firstColumn="1" w:lastColumn="1" w:noHBand="0" w:noVBand="0"/>
        </w:tblPrEx>
        <w:trPr>
          <w:trHeight w:val="252"/>
        </w:trPr>
        <w:tc>
          <w:tcPr>
            <w:tcW w:w="2100" w:type="dxa"/>
          </w:tcPr>
          <w:p w:rsidR="00C2275F" w:rsidRPr="001E027A" w:rsidRDefault="00C2275F" w:rsidP="00737C05">
            <w:pPr>
              <w:pStyle w:val="Form-CheckBox"/>
            </w:pPr>
            <w:r w:rsidRPr="001E027A">
              <w:fldChar w:fldCharType="begin">
                <w:ffData>
                  <w:name w:val="Check5"/>
                  <w:enabled/>
                  <w:calcOnExit w:val="0"/>
                  <w:checkBox>
                    <w:sizeAuto/>
                    <w:default w:val="0"/>
                  </w:checkBox>
                </w:ffData>
              </w:fldChar>
            </w:r>
            <w:bookmarkStart w:id="24" w:name="Check5"/>
            <w:r w:rsidRPr="001E027A">
              <w:instrText xml:space="preserve"> FORMCHECKBOX </w:instrText>
            </w:r>
            <w:r w:rsidR="009B57FE">
              <w:fldChar w:fldCharType="separate"/>
            </w:r>
            <w:r w:rsidRPr="001E027A">
              <w:fldChar w:fldCharType="end"/>
            </w:r>
            <w:bookmarkEnd w:id="24"/>
            <w:r w:rsidRPr="001E027A">
              <w:t xml:space="preserve"> YES – Permit #:</w:t>
            </w:r>
          </w:p>
        </w:tc>
        <w:bookmarkStart w:id="25" w:name="Text92"/>
        <w:tc>
          <w:tcPr>
            <w:tcW w:w="1755" w:type="dxa"/>
            <w:gridSpan w:val="3"/>
            <w:tcBorders>
              <w:bottom w:val="single" w:sz="2" w:space="0" w:color="auto"/>
            </w:tcBorders>
          </w:tcPr>
          <w:p w:rsidR="00C2275F" w:rsidRPr="001E027A" w:rsidRDefault="00C2275F" w:rsidP="00737C05">
            <w:pPr>
              <w:pStyle w:val="FormText"/>
              <w:tabs>
                <w:tab w:val="left" w:pos="111"/>
              </w:tabs>
              <w:spacing w:before="120"/>
              <w:ind w:leftChars="22" w:left="40"/>
            </w:pP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7035" w:type="dxa"/>
            <w:gridSpan w:val="16"/>
          </w:tcPr>
          <w:p w:rsidR="00C2275F" w:rsidRPr="001E027A" w:rsidRDefault="00C2275F" w:rsidP="00737C05">
            <w:pPr>
              <w:pStyle w:val="FormText"/>
              <w:spacing w:before="120"/>
            </w:pPr>
          </w:p>
        </w:tc>
      </w:tr>
      <w:tr w:rsidR="00C2275F" w:rsidRPr="003A33F8" w:rsidTr="00870DE9">
        <w:tblPrEx>
          <w:tblLook w:val="01E0" w:firstRow="1" w:lastRow="1" w:firstColumn="1" w:lastColumn="1" w:noHBand="0" w:noVBand="0"/>
        </w:tblPrEx>
        <w:trPr>
          <w:trHeight w:val="251"/>
        </w:trPr>
        <w:tc>
          <w:tcPr>
            <w:tcW w:w="10890" w:type="dxa"/>
            <w:gridSpan w:val="20"/>
          </w:tcPr>
          <w:p w:rsidR="00C2275F" w:rsidRPr="001E027A" w:rsidRDefault="00C2275F" w:rsidP="00737C05">
            <w:pPr>
              <w:pStyle w:val="FormText"/>
              <w:spacing w:before="120"/>
              <w:ind w:leftChars="177" w:left="320"/>
            </w:pPr>
            <w:r w:rsidRPr="001E027A">
              <w:fldChar w:fldCharType="begin">
                <w:ffData>
                  <w:name w:val="Check6"/>
                  <w:enabled/>
                  <w:calcOnExit w:val="0"/>
                  <w:checkBox>
                    <w:sizeAuto/>
                    <w:default w:val="0"/>
                  </w:checkBox>
                </w:ffData>
              </w:fldChar>
            </w:r>
            <w:bookmarkStart w:id="26" w:name="Check6"/>
            <w:r w:rsidRPr="001E027A">
              <w:instrText xml:space="preserve"> FORMCHECKBOX </w:instrText>
            </w:r>
            <w:r w:rsidR="009B57FE">
              <w:fldChar w:fldCharType="separate"/>
            </w:r>
            <w:r w:rsidRPr="001E027A">
              <w:fldChar w:fldCharType="end"/>
            </w:r>
            <w:bookmarkEnd w:id="26"/>
            <w:r>
              <w:t xml:space="preserve"> NO – E</w:t>
            </w:r>
            <w:r w:rsidRPr="0062507D">
              <w:t>xempt pursuant to Oklahoma Laws or Rules</w:t>
            </w:r>
            <w:r>
              <w:t xml:space="preserve"> – Attach an explanation of exemption</w:t>
            </w:r>
          </w:p>
        </w:tc>
      </w:tr>
      <w:tr w:rsidR="00C2275F" w:rsidRPr="003A33F8" w:rsidTr="00870DE9">
        <w:tblPrEx>
          <w:tblLook w:val="01E0" w:firstRow="1" w:lastRow="1" w:firstColumn="1" w:lastColumn="1" w:noHBand="0" w:noVBand="0"/>
        </w:tblPrEx>
        <w:trPr>
          <w:trHeight w:val="80"/>
        </w:trPr>
        <w:tc>
          <w:tcPr>
            <w:tcW w:w="10890" w:type="dxa"/>
            <w:gridSpan w:val="20"/>
          </w:tcPr>
          <w:p w:rsidR="00C2275F" w:rsidRPr="001E027A" w:rsidRDefault="00C2275F" w:rsidP="00C2275F">
            <w:pPr>
              <w:pStyle w:val="FormOutlining2"/>
              <w:numPr>
                <w:ilvl w:val="0"/>
                <w:numId w:val="4"/>
              </w:numPr>
              <w:spacing w:before="240"/>
            </w:pPr>
            <w:r>
              <w:t>Regist</w:t>
            </w:r>
            <w:r w:rsidRPr="001E027A">
              <w:t>r</w:t>
            </w:r>
            <w:r>
              <w:t xml:space="preserve">ation </w:t>
            </w:r>
            <w:r w:rsidRPr="001E027A">
              <w:t>with the Oklahoma Secretary of State</w:t>
            </w:r>
            <w:r>
              <w:t>:</w:t>
            </w:r>
          </w:p>
        </w:tc>
      </w:tr>
      <w:tr w:rsidR="00C2275F" w:rsidRPr="003A33F8" w:rsidTr="00870DE9">
        <w:tblPrEx>
          <w:tblLook w:val="01E0" w:firstRow="1" w:lastRow="1" w:firstColumn="1" w:lastColumn="1" w:noHBand="0" w:noVBand="0"/>
        </w:tblPrEx>
        <w:trPr>
          <w:trHeight w:val="80"/>
        </w:trPr>
        <w:tc>
          <w:tcPr>
            <w:tcW w:w="2590" w:type="dxa"/>
            <w:gridSpan w:val="2"/>
          </w:tcPr>
          <w:p w:rsidR="00C2275F" w:rsidRPr="001E027A" w:rsidRDefault="00C2275F" w:rsidP="00737C05">
            <w:pPr>
              <w:pStyle w:val="Form-CheckBox"/>
            </w:pPr>
            <w:r w:rsidRPr="001E027A">
              <w:fldChar w:fldCharType="begin">
                <w:ffData>
                  <w:name w:val="Check8"/>
                  <w:enabled/>
                  <w:calcOnExit w:val="0"/>
                  <w:checkBox>
                    <w:sizeAuto/>
                    <w:default w:val="0"/>
                  </w:checkBox>
                </w:ffData>
              </w:fldChar>
            </w:r>
            <w:bookmarkStart w:id="27" w:name="Check8"/>
            <w:r w:rsidRPr="001E027A">
              <w:instrText xml:space="preserve"> FORMCHECKBOX </w:instrText>
            </w:r>
            <w:r w:rsidR="009B57FE">
              <w:fldChar w:fldCharType="separate"/>
            </w:r>
            <w:r w:rsidRPr="001E027A">
              <w:fldChar w:fldCharType="end"/>
            </w:r>
            <w:bookmarkEnd w:id="27"/>
            <w:r w:rsidRPr="001E027A">
              <w:t xml:space="preserve"> YES - Filing Number:</w:t>
            </w:r>
          </w:p>
        </w:tc>
        <w:bookmarkStart w:id="28" w:name="Text105"/>
        <w:tc>
          <w:tcPr>
            <w:tcW w:w="4200" w:type="dxa"/>
            <w:gridSpan w:val="10"/>
            <w:tcBorders>
              <w:bottom w:val="single" w:sz="2" w:space="0" w:color="auto"/>
            </w:tcBorders>
          </w:tcPr>
          <w:p w:rsidR="00C2275F" w:rsidRPr="00EF3CDC" w:rsidRDefault="00C2275F" w:rsidP="00737C05">
            <w:pPr>
              <w:pStyle w:val="FormText"/>
              <w:spacing w:before="12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100" w:type="dxa"/>
            <w:gridSpan w:val="8"/>
          </w:tcPr>
          <w:p w:rsidR="00C2275F" w:rsidRPr="003A33F8" w:rsidRDefault="00C2275F" w:rsidP="00737C05">
            <w:pPr>
              <w:pStyle w:val="FormText"/>
              <w:spacing w:before="120"/>
              <w:ind w:leftChars="22" w:left="40"/>
              <w:rPr>
                <w:b/>
              </w:rPr>
            </w:pPr>
          </w:p>
        </w:tc>
      </w:tr>
      <w:tr w:rsidR="00C2275F" w:rsidRPr="003A33F8" w:rsidTr="00870DE9">
        <w:tblPrEx>
          <w:tblLook w:val="01E0" w:firstRow="1" w:lastRow="1" w:firstColumn="1" w:lastColumn="1" w:noHBand="0" w:noVBand="0"/>
        </w:tblPrEx>
        <w:trPr>
          <w:trHeight w:val="602"/>
        </w:trPr>
        <w:tc>
          <w:tcPr>
            <w:tcW w:w="10890" w:type="dxa"/>
            <w:gridSpan w:val="20"/>
          </w:tcPr>
          <w:p w:rsidR="00C2275F" w:rsidRPr="001E027A" w:rsidRDefault="00C2275F" w:rsidP="00737C05">
            <w:pPr>
              <w:pStyle w:val="FormText"/>
              <w:spacing w:before="120"/>
              <w:ind w:leftChars="177" w:left="600" w:hangingChars="140" w:hanging="280"/>
            </w:pPr>
            <w:r w:rsidRPr="001E027A">
              <w:fldChar w:fldCharType="begin">
                <w:ffData>
                  <w:name w:val="Check9"/>
                  <w:enabled/>
                  <w:calcOnExit w:val="0"/>
                  <w:checkBox>
                    <w:sizeAuto/>
                    <w:default w:val="0"/>
                  </w:checkBox>
                </w:ffData>
              </w:fldChar>
            </w:r>
            <w:bookmarkStart w:id="29" w:name="Check9"/>
            <w:r w:rsidRPr="001E027A">
              <w:instrText xml:space="preserve"> FORMCHECKBOX </w:instrText>
            </w:r>
            <w:r w:rsidR="009B57FE">
              <w:fldChar w:fldCharType="separate"/>
            </w:r>
            <w:r w:rsidRPr="001E027A">
              <w:fldChar w:fldCharType="end"/>
            </w:r>
            <w:bookmarkEnd w:id="29"/>
            <w:r w:rsidRPr="001E027A">
              <w:t xml:space="preserve"> NO -</w:t>
            </w:r>
            <w:r>
              <w:t xml:space="preserve"> </w:t>
            </w:r>
            <w:r w:rsidRPr="001E027A">
              <w:t xml:space="preserve">Prior to the contract award, the successful </w:t>
            </w:r>
            <w:r>
              <w:t xml:space="preserve">bidder </w:t>
            </w:r>
            <w:r w:rsidRPr="001E027A">
              <w:t>will be required to register with the Secretary of State</w:t>
            </w:r>
            <w:r>
              <w:t xml:space="preserve"> </w:t>
            </w:r>
            <w:r w:rsidRPr="001E027A">
              <w:t xml:space="preserve">or </w:t>
            </w:r>
            <w:r>
              <w:t xml:space="preserve">must </w:t>
            </w:r>
            <w:r w:rsidRPr="001E027A">
              <w:t xml:space="preserve">attach a signed statement that provides specific details supporting the exemption </w:t>
            </w:r>
            <w:r>
              <w:t>the supplier</w:t>
            </w:r>
            <w:r w:rsidRPr="001E027A">
              <w:t xml:space="preserve"> </w:t>
            </w:r>
            <w:r>
              <w:t>is</w:t>
            </w:r>
            <w:r w:rsidRPr="001E027A">
              <w:t xml:space="preserve"> claiming</w:t>
            </w:r>
            <w:r>
              <w:t xml:space="preserve"> (</w:t>
            </w:r>
            <w:hyperlink r:id="rId10" w:history="1">
              <w:r w:rsidRPr="00B84BDC">
                <w:rPr>
                  <w:rStyle w:val="Hyperlink"/>
                </w:rPr>
                <w:t>www.sos.ok.gov</w:t>
              </w:r>
            </w:hyperlink>
            <w:r>
              <w:t xml:space="preserve"> or 405-521-3911)</w:t>
            </w:r>
            <w:r w:rsidRPr="001E027A">
              <w:t>.</w:t>
            </w:r>
          </w:p>
        </w:tc>
      </w:tr>
      <w:tr w:rsidR="00C2275F" w:rsidRPr="003A33F8" w:rsidTr="00870DE9">
        <w:tblPrEx>
          <w:tblLook w:val="01E0" w:firstRow="1" w:lastRow="1" w:firstColumn="1" w:lastColumn="1" w:noHBand="0" w:noVBand="0"/>
        </w:tblPrEx>
        <w:trPr>
          <w:trHeight w:val="80"/>
        </w:trPr>
        <w:tc>
          <w:tcPr>
            <w:tcW w:w="10890" w:type="dxa"/>
            <w:gridSpan w:val="20"/>
          </w:tcPr>
          <w:p w:rsidR="00C2275F" w:rsidRPr="001E027A" w:rsidRDefault="00C2275F" w:rsidP="00C2275F">
            <w:pPr>
              <w:pStyle w:val="FormOutlining2"/>
              <w:numPr>
                <w:ilvl w:val="0"/>
                <w:numId w:val="4"/>
              </w:numPr>
              <w:spacing w:before="240"/>
            </w:pPr>
            <w:r>
              <w:t>Worker</w:t>
            </w:r>
            <w:r w:rsidRPr="001E027A">
              <w:t>s</w:t>
            </w:r>
            <w:r>
              <w:t>’</w:t>
            </w:r>
            <w:r w:rsidRPr="001E027A">
              <w:t xml:space="preserve"> Compensation Insurance Coverage</w:t>
            </w:r>
            <w:r>
              <w:t>:</w:t>
            </w:r>
          </w:p>
        </w:tc>
      </w:tr>
      <w:tr w:rsidR="00C2275F" w:rsidRPr="003A33F8" w:rsidTr="00870DE9">
        <w:tblPrEx>
          <w:tblLook w:val="01E0" w:firstRow="1" w:lastRow="1" w:firstColumn="1" w:lastColumn="1" w:noHBand="0" w:noVBand="0"/>
        </w:tblPrEx>
        <w:trPr>
          <w:trHeight w:val="73"/>
        </w:trPr>
        <w:tc>
          <w:tcPr>
            <w:tcW w:w="10890" w:type="dxa"/>
            <w:gridSpan w:val="20"/>
          </w:tcPr>
          <w:p w:rsidR="00C2275F" w:rsidRPr="00ED4281" w:rsidRDefault="00C2275F" w:rsidP="00737C05">
            <w:pPr>
              <w:pStyle w:val="FormText"/>
              <w:spacing w:before="120"/>
              <w:ind w:leftChars="177" w:left="320"/>
            </w:pPr>
            <w:r w:rsidRPr="00ED4281">
              <w:t>Bidder is required to provide with the bid a certificate of insurance showing proof of compliance with the Oklahoma Workers’ Compensation Act.</w:t>
            </w:r>
          </w:p>
        </w:tc>
      </w:tr>
      <w:tr w:rsidR="00C2275F" w:rsidRPr="003A33F8" w:rsidTr="00870DE9">
        <w:tblPrEx>
          <w:tblLook w:val="01E0" w:firstRow="1" w:lastRow="1" w:firstColumn="1" w:lastColumn="1" w:noHBand="0" w:noVBand="0"/>
        </w:tblPrEx>
        <w:trPr>
          <w:trHeight w:val="360"/>
        </w:trPr>
        <w:tc>
          <w:tcPr>
            <w:tcW w:w="10890" w:type="dxa"/>
            <w:gridSpan w:val="20"/>
          </w:tcPr>
          <w:p w:rsidR="00C2275F" w:rsidRPr="001E027A" w:rsidRDefault="00C2275F" w:rsidP="00737C05">
            <w:pPr>
              <w:pStyle w:val="Form-CheckBox"/>
            </w:pPr>
            <w:r w:rsidRPr="001E027A">
              <w:fldChar w:fldCharType="begin">
                <w:ffData>
                  <w:name w:val="Check10"/>
                  <w:enabled/>
                  <w:calcOnExit w:val="0"/>
                  <w:checkBox>
                    <w:sizeAuto/>
                    <w:default w:val="0"/>
                  </w:checkBox>
                </w:ffData>
              </w:fldChar>
            </w:r>
            <w:bookmarkStart w:id="30" w:name="Check10"/>
            <w:r w:rsidRPr="001E027A">
              <w:instrText xml:space="preserve"> FORMCHECKBOX </w:instrText>
            </w:r>
            <w:r w:rsidR="009B57FE">
              <w:fldChar w:fldCharType="separate"/>
            </w:r>
            <w:r w:rsidRPr="001E027A">
              <w:fldChar w:fldCharType="end"/>
            </w:r>
            <w:bookmarkEnd w:id="30"/>
            <w:r w:rsidRPr="001E027A">
              <w:t xml:space="preserve"> YES </w:t>
            </w:r>
            <w:r>
              <w:t>–</w:t>
            </w:r>
            <w:r w:rsidRPr="001E027A">
              <w:t xml:space="preserve"> </w:t>
            </w:r>
            <w:r>
              <w:t>I</w:t>
            </w:r>
            <w:r w:rsidRPr="00ED4281">
              <w:t>nclude a certificate of insurance with the bid</w:t>
            </w:r>
          </w:p>
        </w:tc>
      </w:tr>
      <w:tr w:rsidR="00C2275F" w:rsidRPr="003A33F8" w:rsidTr="00870DE9">
        <w:tblPrEx>
          <w:tblLook w:val="01E0" w:firstRow="1" w:lastRow="1" w:firstColumn="1" w:lastColumn="1" w:noHBand="0" w:noVBand="0"/>
        </w:tblPrEx>
        <w:trPr>
          <w:trHeight w:val="656"/>
        </w:trPr>
        <w:tc>
          <w:tcPr>
            <w:tcW w:w="10890" w:type="dxa"/>
            <w:gridSpan w:val="20"/>
          </w:tcPr>
          <w:p w:rsidR="00C2275F" w:rsidRPr="001E027A" w:rsidRDefault="00C2275F" w:rsidP="00737C05">
            <w:pPr>
              <w:pStyle w:val="Form-CheckBox"/>
            </w:pPr>
            <w:r w:rsidRPr="001E027A">
              <w:fldChar w:fldCharType="begin">
                <w:ffData>
                  <w:name w:val="Check11"/>
                  <w:enabled/>
                  <w:calcOnExit w:val="0"/>
                  <w:checkBox>
                    <w:sizeAuto/>
                    <w:default w:val="0"/>
                  </w:checkBox>
                </w:ffData>
              </w:fldChar>
            </w:r>
            <w:bookmarkStart w:id="31" w:name="Check11"/>
            <w:r w:rsidRPr="001E027A">
              <w:instrText xml:space="preserve"> FORMCHECKBOX </w:instrText>
            </w:r>
            <w:r w:rsidR="009B57FE">
              <w:fldChar w:fldCharType="separate"/>
            </w:r>
            <w:r w:rsidRPr="001E027A">
              <w:fldChar w:fldCharType="end"/>
            </w:r>
            <w:bookmarkEnd w:id="31"/>
            <w:r w:rsidRPr="001E027A">
              <w:t xml:space="preserve"> NO - </w:t>
            </w:r>
            <w:r>
              <w:t>A</w:t>
            </w:r>
            <w:r w:rsidRPr="001E027A">
              <w:t>ttach a signed statement that provides specific details supporting the exemption y</w:t>
            </w:r>
            <w:r>
              <w:t>ou are claiming from the Worker</w:t>
            </w:r>
            <w:r w:rsidRPr="001E027A">
              <w:t>s</w:t>
            </w:r>
            <w:r>
              <w:t>’</w:t>
            </w:r>
            <w:r w:rsidRPr="001E027A">
              <w:t xml:space="preserve"> Compensation Act (Note: Pursuant to Attorney General Opinion #07-8, the exemption from 85 O.S. 20</w:t>
            </w:r>
            <w:r>
              <w:t>1</w:t>
            </w:r>
            <w:r w:rsidRPr="001E027A">
              <w:t xml:space="preserve">1, § </w:t>
            </w:r>
            <w:r>
              <w:t>311</w:t>
            </w:r>
            <w:r w:rsidRPr="001E027A">
              <w:t xml:space="preserve"> applies only to employers who are natural persons, such as sole proprietors, and does not apply to employers who are entities created by law, including but not limited to corporations, partnerships and limited liability companies.)</w:t>
            </w:r>
            <w:r>
              <w:rPr>
                <w:rStyle w:val="FootnoteReference"/>
              </w:rPr>
              <w:footnoteReference w:id="4"/>
            </w:r>
          </w:p>
        </w:tc>
      </w:tr>
      <w:tr w:rsidR="00C2275F" w:rsidRPr="003A33F8" w:rsidTr="00870DE9">
        <w:tblPrEx>
          <w:tblLook w:val="01E0" w:firstRow="1" w:lastRow="1" w:firstColumn="1" w:lastColumn="1" w:noHBand="0" w:noVBand="0"/>
        </w:tblPrEx>
        <w:trPr>
          <w:trHeight w:val="288"/>
        </w:trPr>
        <w:tc>
          <w:tcPr>
            <w:tcW w:w="4901" w:type="dxa"/>
            <w:gridSpan w:val="5"/>
            <w:tcBorders>
              <w:bottom w:val="single" w:sz="2" w:space="0" w:color="auto"/>
            </w:tcBorders>
          </w:tcPr>
          <w:p w:rsidR="00C2275F" w:rsidRPr="003A33F8" w:rsidRDefault="00C2275F" w:rsidP="00737C05">
            <w:pPr>
              <w:pStyle w:val="FormParagraph"/>
              <w:spacing w:before="240"/>
              <w:jc w:val="center"/>
              <w:rPr>
                <w:b w:val="0"/>
              </w:rPr>
            </w:pPr>
          </w:p>
        </w:tc>
        <w:tc>
          <w:tcPr>
            <w:tcW w:w="198" w:type="dxa"/>
          </w:tcPr>
          <w:p w:rsidR="00C2275F" w:rsidRPr="003A33F8" w:rsidRDefault="00C2275F" w:rsidP="00737C05">
            <w:pPr>
              <w:pStyle w:val="FormParagraph"/>
              <w:spacing w:before="240"/>
              <w:jc w:val="center"/>
              <w:rPr>
                <w:b w:val="0"/>
              </w:rPr>
            </w:pPr>
          </w:p>
        </w:tc>
        <w:bookmarkStart w:id="32" w:name="Text98"/>
        <w:tc>
          <w:tcPr>
            <w:tcW w:w="5791" w:type="dxa"/>
            <w:gridSpan w:val="14"/>
            <w:tcBorders>
              <w:bottom w:val="single" w:sz="2" w:space="0" w:color="auto"/>
            </w:tcBorders>
          </w:tcPr>
          <w:p w:rsidR="00C2275F" w:rsidRPr="003A33F8" w:rsidRDefault="00C2275F" w:rsidP="00737C05">
            <w:pPr>
              <w:pStyle w:val="FormParagraph"/>
              <w:spacing w:before="240"/>
              <w:jc w:val="center"/>
              <w:rPr>
                <w:b w:val="0"/>
              </w:rPr>
            </w:pPr>
            <w:r w:rsidRPr="003A33F8">
              <w:rPr>
                <w:b w:val="0"/>
              </w:rPr>
              <w:fldChar w:fldCharType="begin">
                <w:ffData>
                  <w:name w:val="Text98"/>
                  <w:enabled/>
                  <w:calcOnExit w:val="0"/>
                  <w:textInput/>
                </w:ffData>
              </w:fldChar>
            </w:r>
            <w:r w:rsidRPr="003A33F8">
              <w:rPr>
                <w:b w:val="0"/>
              </w:rPr>
              <w:instrText xml:space="preserve"> FORMTEXT </w:instrText>
            </w:r>
            <w:r w:rsidRPr="003A33F8">
              <w:rPr>
                <w:b w:val="0"/>
              </w:rPr>
            </w:r>
            <w:r w:rsidRPr="003A33F8">
              <w:rPr>
                <w:b w:val="0"/>
              </w:rPr>
              <w:fldChar w:fldCharType="separate"/>
            </w:r>
            <w:r w:rsidRPr="003A33F8">
              <w:rPr>
                <w:b w:val="0"/>
                <w:noProof/>
              </w:rPr>
              <w:t> </w:t>
            </w:r>
            <w:r w:rsidRPr="003A33F8">
              <w:rPr>
                <w:b w:val="0"/>
                <w:noProof/>
              </w:rPr>
              <w:t> </w:t>
            </w:r>
            <w:r w:rsidRPr="003A33F8">
              <w:rPr>
                <w:b w:val="0"/>
                <w:noProof/>
              </w:rPr>
              <w:t> </w:t>
            </w:r>
            <w:r w:rsidRPr="003A33F8">
              <w:rPr>
                <w:b w:val="0"/>
                <w:noProof/>
              </w:rPr>
              <w:t> </w:t>
            </w:r>
            <w:r w:rsidRPr="003A33F8">
              <w:rPr>
                <w:b w:val="0"/>
                <w:noProof/>
              </w:rPr>
              <w:t> </w:t>
            </w:r>
            <w:r w:rsidRPr="003A33F8">
              <w:rPr>
                <w:b w:val="0"/>
              </w:rPr>
              <w:fldChar w:fldCharType="end"/>
            </w:r>
            <w:bookmarkEnd w:id="32"/>
          </w:p>
        </w:tc>
      </w:tr>
      <w:tr w:rsidR="00C2275F" w:rsidRPr="00B91A65" w:rsidTr="00870DE9">
        <w:tblPrEx>
          <w:tblLook w:val="01E0" w:firstRow="1" w:lastRow="1" w:firstColumn="1" w:lastColumn="1" w:noHBand="0" w:noVBand="0"/>
        </w:tblPrEx>
        <w:trPr>
          <w:trHeight w:hRule="exact" w:val="230"/>
        </w:trPr>
        <w:tc>
          <w:tcPr>
            <w:tcW w:w="4901" w:type="dxa"/>
            <w:gridSpan w:val="5"/>
            <w:tcBorders>
              <w:top w:val="single" w:sz="2" w:space="0" w:color="auto"/>
            </w:tcBorders>
          </w:tcPr>
          <w:p w:rsidR="00C2275F" w:rsidRPr="00B91A65" w:rsidRDefault="00C2275F" w:rsidP="00737C05">
            <w:pPr>
              <w:pStyle w:val="FormText"/>
              <w:spacing w:beforeLines="0" w:afterLines="50" w:after="120"/>
              <w:jc w:val="center"/>
            </w:pPr>
            <w:r w:rsidRPr="00B91A65">
              <w:t>Authorized Signature</w:t>
            </w:r>
          </w:p>
        </w:tc>
        <w:tc>
          <w:tcPr>
            <w:tcW w:w="198" w:type="dxa"/>
          </w:tcPr>
          <w:p w:rsidR="00C2275F" w:rsidRPr="00B91A65" w:rsidRDefault="00C2275F" w:rsidP="00737C05">
            <w:pPr>
              <w:pStyle w:val="FormText"/>
              <w:spacing w:beforeLines="0" w:afterLines="50" w:after="120"/>
              <w:jc w:val="center"/>
            </w:pPr>
          </w:p>
        </w:tc>
        <w:tc>
          <w:tcPr>
            <w:tcW w:w="5791" w:type="dxa"/>
            <w:gridSpan w:val="14"/>
            <w:tcBorders>
              <w:top w:val="single" w:sz="2" w:space="0" w:color="auto"/>
            </w:tcBorders>
          </w:tcPr>
          <w:p w:rsidR="00C2275F" w:rsidRPr="00B91A65" w:rsidRDefault="00C2275F" w:rsidP="00737C05">
            <w:pPr>
              <w:pStyle w:val="FormText"/>
              <w:spacing w:beforeLines="0" w:afterLines="50" w:after="120"/>
              <w:jc w:val="center"/>
            </w:pPr>
            <w:r w:rsidRPr="00B91A65">
              <w:t>Date</w:t>
            </w:r>
          </w:p>
        </w:tc>
      </w:tr>
      <w:bookmarkStart w:id="33" w:name="Text100"/>
      <w:tr w:rsidR="00C2275F" w:rsidRPr="003A33F8" w:rsidTr="00870DE9">
        <w:tblPrEx>
          <w:tblLook w:val="01E0" w:firstRow="1" w:lastRow="1" w:firstColumn="1" w:lastColumn="1" w:noHBand="0" w:noVBand="0"/>
        </w:tblPrEx>
        <w:trPr>
          <w:trHeight w:val="360"/>
        </w:trPr>
        <w:tc>
          <w:tcPr>
            <w:tcW w:w="4901" w:type="dxa"/>
            <w:gridSpan w:val="5"/>
            <w:tcBorders>
              <w:bottom w:val="single" w:sz="2" w:space="0" w:color="auto"/>
            </w:tcBorders>
          </w:tcPr>
          <w:p w:rsidR="00C2275F" w:rsidRPr="003A33F8" w:rsidRDefault="00C2275F" w:rsidP="00737C05">
            <w:pPr>
              <w:pStyle w:val="FormParagraph"/>
              <w:spacing w:before="240"/>
              <w:jc w:val="center"/>
              <w:rPr>
                <w:b w:val="0"/>
              </w:rPr>
            </w:pPr>
            <w:r w:rsidRPr="003A33F8">
              <w:rPr>
                <w:b w:val="0"/>
              </w:rPr>
              <w:fldChar w:fldCharType="begin">
                <w:ffData>
                  <w:name w:val="Text100"/>
                  <w:enabled/>
                  <w:calcOnExit w:val="0"/>
                  <w:textInput/>
                </w:ffData>
              </w:fldChar>
            </w:r>
            <w:r w:rsidRPr="003A33F8">
              <w:rPr>
                <w:b w:val="0"/>
              </w:rPr>
              <w:instrText xml:space="preserve"> FORMTEXT </w:instrText>
            </w:r>
            <w:r w:rsidRPr="003A33F8">
              <w:rPr>
                <w:b w:val="0"/>
              </w:rPr>
            </w:r>
            <w:r w:rsidRPr="003A33F8">
              <w:rPr>
                <w:b w:val="0"/>
              </w:rPr>
              <w:fldChar w:fldCharType="separate"/>
            </w:r>
            <w:r w:rsidRPr="003A33F8">
              <w:rPr>
                <w:b w:val="0"/>
                <w:noProof/>
              </w:rPr>
              <w:t> </w:t>
            </w:r>
            <w:r w:rsidRPr="003A33F8">
              <w:rPr>
                <w:b w:val="0"/>
                <w:noProof/>
              </w:rPr>
              <w:t> </w:t>
            </w:r>
            <w:r w:rsidRPr="003A33F8">
              <w:rPr>
                <w:b w:val="0"/>
                <w:noProof/>
              </w:rPr>
              <w:t> </w:t>
            </w:r>
            <w:r w:rsidRPr="003A33F8">
              <w:rPr>
                <w:b w:val="0"/>
                <w:noProof/>
              </w:rPr>
              <w:t> </w:t>
            </w:r>
            <w:r w:rsidRPr="003A33F8">
              <w:rPr>
                <w:b w:val="0"/>
                <w:noProof/>
              </w:rPr>
              <w:t> </w:t>
            </w:r>
            <w:r w:rsidRPr="003A33F8">
              <w:rPr>
                <w:b w:val="0"/>
              </w:rPr>
              <w:fldChar w:fldCharType="end"/>
            </w:r>
            <w:bookmarkEnd w:id="33"/>
          </w:p>
        </w:tc>
        <w:tc>
          <w:tcPr>
            <w:tcW w:w="198" w:type="dxa"/>
          </w:tcPr>
          <w:p w:rsidR="00C2275F" w:rsidRPr="003A33F8" w:rsidRDefault="00C2275F" w:rsidP="00737C05">
            <w:pPr>
              <w:pStyle w:val="FormParagraph"/>
              <w:spacing w:before="240"/>
              <w:jc w:val="center"/>
              <w:rPr>
                <w:b w:val="0"/>
              </w:rPr>
            </w:pPr>
          </w:p>
        </w:tc>
        <w:bookmarkStart w:id="34" w:name="Text99"/>
        <w:tc>
          <w:tcPr>
            <w:tcW w:w="5791" w:type="dxa"/>
            <w:gridSpan w:val="14"/>
            <w:tcBorders>
              <w:bottom w:val="single" w:sz="2" w:space="0" w:color="auto"/>
            </w:tcBorders>
          </w:tcPr>
          <w:p w:rsidR="00C2275F" w:rsidRPr="003A33F8" w:rsidRDefault="00C2275F" w:rsidP="00737C05">
            <w:pPr>
              <w:pStyle w:val="FormParagraph"/>
              <w:spacing w:before="240"/>
              <w:jc w:val="center"/>
              <w:rPr>
                <w:b w:val="0"/>
              </w:rPr>
            </w:pPr>
            <w:r w:rsidRPr="003A33F8">
              <w:rPr>
                <w:b w:val="0"/>
              </w:rPr>
              <w:fldChar w:fldCharType="begin">
                <w:ffData>
                  <w:name w:val="Text99"/>
                  <w:enabled/>
                  <w:calcOnExit w:val="0"/>
                  <w:textInput/>
                </w:ffData>
              </w:fldChar>
            </w:r>
            <w:r w:rsidRPr="003A33F8">
              <w:rPr>
                <w:b w:val="0"/>
              </w:rPr>
              <w:instrText xml:space="preserve"> FORMTEXT </w:instrText>
            </w:r>
            <w:r w:rsidRPr="003A33F8">
              <w:rPr>
                <w:b w:val="0"/>
              </w:rPr>
            </w:r>
            <w:r w:rsidRPr="003A33F8">
              <w:rPr>
                <w:b w:val="0"/>
              </w:rPr>
              <w:fldChar w:fldCharType="separate"/>
            </w:r>
            <w:r w:rsidRPr="003A33F8">
              <w:rPr>
                <w:b w:val="0"/>
                <w:noProof/>
              </w:rPr>
              <w:t> </w:t>
            </w:r>
            <w:r w:rsidRPr="003A33F8">
              <w:rPr>
                <w:b w:val="0"/>
                <w:noProof/>
              </w:rPr>
              <w:t> </w:t>
            </w:r>
            <w:r w:rsidRPr="003A33F8">
              <w:rPr>
                <w:b w:val="0"/>
                <w:noProof/>
              </w:rPr>
              <w:t> </w:t>
            </w:r>
            <w:r w:rsidRPr="003A33F8">
              <w:rPr>
                <w:b w:val="0"/>
                <w:noProof/>
              </w:rPr>
              <w:t> </w:t>
            </w:r>
            <w:r w:rsidRPr="003A33F8">
              <w:rPr>
                <w:b w:val="0"/>
                <w:noProof/>
              </w:rPr>
              <w:t> </w:t>
            </w:r>
            <w:r w:rsidRPr="003A33F8">
              <w:rPr>
                <w:b w:val="0"/>
              </w:rPr>
              <w:fldChar w:fldCharType="end"/>
            </w:r>
            <w:bookmarkEnd w:id="34"/>
          </w:p>
        </w:tc>
      </w:tr>
      <w:tr w:rsidR="00C2275F" w:rsidRPr="00B91A65" w:rsidTr="00870DE9">
        <w:tblPrEx>
          <w:tblLook w:val="01E0" w:firstRow="1" w:lastRow="1" w:firstColumn="1" w:lastColumn="1" w:noHBand="0" w:noVBand="0"/>
        </w:tblPrEx>
        <w:trPr>
          <w:trHeight w:hRule="exact" w:val="288"/>
        </w:trPr>
        <w:tc>
          <w:tcPr>
            <w:tcW w:w="4901" w:type="dxa"/>
            <w:gridSpan w:val="5"/>
            <w:tcBorders>
              <w:top w:val="single" w:sz="2" w:space="0" w:color="auto"/>
            </w:tcBorders>
          </w:tcPr>
          <w:p w:rsidR="00C2275F" w:rsidRPr="00B91A65" w:rsidRDefault="00C2275F" w:rsidP="00737C05">
            <w:pPr>
              <w:pStyle w:val="FormText"/>
              <w:spacing w:beforeLines="0"/>
              <w:jc w:val="center"/>
            </w:pPr>
            <w:r w:rsidRPr="00B91A65">
              <w:t>Printed Name</w:t>
            </w:r>
          </w:p>
        </w:tc>
        <w:tc>
          <w:tcPr>
            <w:tcW w:w="198" w:type="dxa"/>
          </w:tcPr>
          <w:p w:rsidR="00C2275F" w:rsidRPr="00B91A65" w:rsidRDefault="00C2275F" w:rsidP="00737C05">
            <w:pPr>
              <w:pStyle w:val="FormText"/>
              <w:spacing w:beforeLines="0"/>
              <w:jc w:val="center"/>
            </w:pPr>
          </w:p>
        </w:tc>
        <w:tc>
          <w:tcPr>
            <w:tcW w:w="5791" w:type="dxa"/>
            <w:gridSpan w:val="14"/>
            <w:tcBorders>
              <w:top w:val="single" w:sz="2" w:space="0" w:color="auto"/>
            </w:tcBorders>
          </w:tcPr>
          <w:p w:rsidR="00C2275F" w:rsidRPr="00B91A65" w:rsidRDefault="00C2275F" w:rsidP="00737C05">
            <w:pPr>
              <w:pStyle w:val="FormText"/>
              <w:spacing w:beforeLines="0"/>
              <w:jc w:val="center"/>
            </w:pPr>
            <w:r w:rsidRPr="00B91A65">
              <w:t>Title</w:t>
            </w:r>
          </w:p>
        </w:tc>
      </w:tr>
      <w:tr w:rsidR="00D62B0C" w:rsidRPr="00D62B0C" w:rsidTr="00870DE9">
        <w:tblPrEx>
          <w:tblCellMar>
            <w:left w:w="108" w:type="dxa"/>
            <w:right w:w="108" w:type="dxa"/>
          </w:tblCellMar>
          <w:tblLook w:val="0000" w:firstRow="0" w:lastRow="0" w:firstColumn="0" w:lastColumn="0" w:noHBand="0" w:noVBand="0"/>
        </w:tblPrEx>
        <w:trPr>
          <w:gridAfter w:val="1"/>
          <w:wAfter w:w="450" w:type="dxa"/>
          <w:cantSplit/>
          <w:trHeight w:hRule="exact" w:val="1296"/>
        </w:trPr>
        <w:tc>
          <w:tcPr>
            <w:tcW w:w="3058" w:type="dxa"/>
            <w:gridSpan w:val="3"/>
            <w:tcBorders>
              <w:bottom w:val="single" w:sz="24" w:space="0" w:color="auto"/>
            </w:tcBorders>
            <w:tcMar>
              <w:left w:w="0" w:type="dxa"/>
              <w:right w:w="0" w:type="dxa"/>
            </w:tcMar>
            <w:vAlign w:val="center"/>
          </w:tcPr>
          <w:p w:rsidR="00D62B0C" w:rsidRPr="00D62B0C" w:rsidRDefault="00D62B0C" w:rsidP="00D62B0C">
            <w:pPr>
              <w:jc w:val="center"/>
            </w:pPr>
            <w:r w:rsidRPr="00D62B0C">
              <w:lastRenderedPageBreak/>
              <w:br w:type="column"/>
            </w:r>
            <w:r w:rsidRPr="00D62B0C">
              <w:rPr>
                <w:noProof/>
              </w:rPr>
              <w:drawing>
                <wp:inline distT="0" distB="0" distL="0" distR="0" wp14:anchorId="1E30D984" wp14:editId="531551C7">
                  <wp:extent cx="1700373" cy="775699"/>
                  <wp:effectExtent l="0" t="0" r="0" b="5715"/>
                  <wp:docPr id="4" name="Picture 4" descr="Office of Management and Enterpris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gridSpan w:val="8"/>
            <w:tcBorders>
              <w:bottom w:val="single" w:sz="24" w:space="0" w:color="auto"/>
            </w:tcBorders>
            <w:vAlign w:val="center"/>
          </w:tcPr>
          <w:p w:rsidR="00D62B0C" w:rsidRPr="00D62B0C" w:rsidRDefault="00D62B0C" w:rsidP="00D62B0C">
            <w:pPr>
              <w:rPr>
                <w:color w:val="000000"/>
                <w:sz w:val="22"/>
                <w:szCs w:val="24"/>
              </w:rPr>
            </w:pPr>
            <w:r w:rsidRPr="00D62B0C">
              <w:rPr>
                <w:color w:val="000000"/>
                <w:sz w:val="22"/>
                <w:szCs w:val="24"/>
              </w:rPr>
              <w:t xml:space="preserve">State of </w:t>
            </w:r>
            <w:smartTag w:uri="urn:schemas-microsoft-com:office:smarttags" w:element="place">
              <w:smartTag w:uri="urn:schemas-microsoft-com:office:smarttags" w:element="State">
                <w:r w:rsidRPr="00D62B0C">
                  <w:rPr>
                    <w:color w:val="000000"/>
                    <w:sz w:val="22"/>
                    <w:szCs w:val="24"/>
                  </w:rPr>
                  <w:t>Oklahoma</w:t>
                </w:r>
              </w:smartTag>
            </w:smartTag>
          </w:p>
          <w:p w:rsidR="00D62B0C" w:rsidRPr="00D62B0C" w:rsidRDefault="00D62B0C" w:rsidP="00D62B0C">
            <w:pPr>
              <w:rPr>
                <w:color w:val="000000"/>
                <w:sz w:val="24"/>
                <w:szCs w:val="24"/>
              </w:rPr>
            </w:pPr>
          </w:p>
        </w:tc>
        <w:tc>
          <w:tcPr>
            <w:tcW w:w="3780" w:type="dxa"/>
            <w:gridSpan w:val="8"/>
            <w:tcBorders>
              <w:bottom w:val="single" w:sz="24" w:space="0" w:color="auto"/>
            </w:tcBorders>
            <w:vAlign w:val="center"/>
          </w:tcPr>
          <w:p w:rsidR="00D62B0C" w:rsidRPr="00D62B0C" w:rsidRDefault="00D62B0C" w:rsidP="00F0269B">
            <w:pPr>
              <w:ind w:left="-378" w:firstLine="90"/>
              <w:jc w:val="right"/>
              <w:outlineLvl w:val="0"/>
              <w:rPr>
                <w:color w:val="000000"/>
                <w:sz w:val="24"/>
                <w:szCs w:val="24"/>
              </w:rPr>
            </w:pPr>
            <w:r w:rsidRPr="00D62B0C">
              <w:rPr>
                <w:color w:val="000000"/>
                <w:sz w:val="24"/>
                <w:szCs w:val="24"/>
              </w:rPr>
              <w:t>Certification for Competitive</w:t>
            </w:r>
            <w:r w:rsidRPr="00D62B0C">
              <w:rPr>
                <w:color w:val="000000"/>
                <w:sz w:val="24"/>
                <w:szCs w:val="24"/>
              </w:rPr>
              <w:br/>
              <w:t>Bid and/or Contract</w:t>
            </w:r>
            <w:r w:rsidRPr="00D62B0C">
              <w:rPr>
                <w:color w:val="000000"/>
                <w:sz w:val="24"/>
                <w:szCs w:val="24"/>
              </w:rPr>
              <w:br/>
            </w:r>
            <w:r w:rsidRPr="00D62B0C">
              <w:rPr>
                <w:color w:val="000000"/>
                <w:sz w:val="22"/>
                <w:szCs w:val="24"/>
              </w:rPr>
              <w:t>(Non-Collusion Certification)</w:t>
            </w:r>
          </w:p>
        </w:tc>
      </w:tr>
    </w:tbl>
    <w:p w:rsidR="00D62B0C" w:rsidRPr="00D62B0C" w:rsidRDefault="00D62B0C" w:rsidP="00D62B0C">
      <w:pPr>
        <w:tabs>
          <w:tab w:val="center" w:pos="4320"/>
          <w:tab w:val="right" w:pos="8640"/>
        </w:tabs>
        <w:spacing w:beforeLines="100" w:before="240" w:afterLines="50" w:after="120"/>
        <w:rPr>
          <w:b w:val="0"/>
          <w:i/>
        </w:rPr>
      </w:pPr>
      <w:r w:rsidRPr="00D62B0C">
        <w:t>NOTE:</w:t>
      </w:r>
      <w:r w:rsidRPr="00D62B0C">
        <w:rPr>
          <w:b w:val="0"/>
        </w:rPr>
        <w:t xml:space="preserve">  </w:t>
      </w:r>
      <w:r w:rsidRPr="00D62B0C">
        <w:rPr>
          <w:b w:val="0"/>
          <w:i/>
        </w:rPr>
        <w:t>A certification shall be included with any competitive bid and/or contract exceeding $5,000.00 submitted to the State for goods or services.</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151"/>
        <w:gridCol w:w="1568"/>
        <w:gridCol w:w="2204"/>
        <w:gridCol w:w="2204"/>
      </w:tblGrid>
      <w:tr w:rsidR="00D62B0C" w:rsidRPr="00D62B0C" w:rsidTr="00737C05">
        <w:trPr>
          <w:trHeight w:val="162"/>
        </w:trPr>
        <w:tc>
          <w:tcPr>
            <w:tcW w:w="1489" w:type="dxa"/>
          </w:tcPr>
          <w:p w:rsidR="00D62B0C" w:rsidRPr="00D62B0C" w:rsidRDefault="00D62B0C" w:rsidP="00D62B0C">
            <w:pPr>
              <w:tabs>
                <w:tab w:val="center" w:pos="4320"/>
                <w:tab w:val="right" w:pos="8640"/>
              </w:tabs>
              <w:spacing w:after="60"/>
              <w:rPr>
                <w:b w:val="0"/>
              </w:rPr>
            </w:pPr>
            <w:r w:rsidRPr="00D62B0C">
              <w:rPr>
                <w:b w:val="0"/>
              </w:rPr>
              <w:t xml:space="preserve">Agency Name: </w:t>
            </w:r>
          </w:p>
        </w:tc>
        <w:tc>
          <w:tcPr>
            <w:tcW w:w="5151" w:type="dxa"/>
            <w:tcBorders>
              <w:bottom w:val="single" w:sz="4" w:space="0" w:color="auto"/>
            </w:tcBorders>
          </w:tcPr>
          <w:p w:rsidR="00D62B0C" w:rsidRPr="00D62B0C" w:rsidRDefault="00D62B0C" w:rsidP="00D62B0C">
            <w:pPr>
              <w:tabs>
                <w:tab w:val="center" w:pos="4320"/>
                <w:tab w:val="right" w:pos="8640"/>
              </w:tabs>
              <w:spacing w:after="60"/>
              <w:rPr>
                <w:b w:val="0"/>
              </w:rPr>
            </w:pPr>
            <w:r w:rsidRPr="00D62B0C">
              <w:rPr>
                <w:b w:val="0"/>
                <w:i/>
              </w:rPr>
              <w:fldChar w:fldCharType="begin">
                <w:ffData>
                  <w:name w:val="Text133"/>
                  <w:enabled/>
                  <w:calcOnExit w:val="0"/>
                  <w:textInput/>
                </w:ffData>
              </w:fldChar>
            </w:r>
            <w:r w:rsidRPr="00D62B0C">
              <w:rPr>
                <w:b w:val="0"/>
                <w:i/>
              </w:rPr>
              <w:instrText xml:space="preserve"> FORMTEXT </w:instrText>
            </w:r>
            <w:r w:rsidRPr="00D62B0C">
              <w:rPr>
                <w:b w:val="0"/>
                <w:i/>
              </w:rPr>
            </w:r>
            <w:r w:rsidRPr="00D62B0C">
              <w:rPr>
                <w:b w:val="0"/>
                <w:i/>
              </w:rPr>
              <w:fldChar w:fldCharType="separate"/>
            </w:r>
            <w:r w:rsidRPr="00D62B0C">
              <w:rPr>
                <w:b w:val="0"/>
                <w:i/>
                <w:noProof/>
              </w:rPr>
              <w:t> </w:t>
            </w:r>
            <w:r w:rsidRPr="00D62B0C">
              <w:rPr>
                <w:b w:val="0"/>
                <w:i/>
                <w:noProof/>
              </w:rPr>
              <w:t> </w:t>
            </w:r>
            <w:r w:rsidRPr="00D62B0C">
              <w:rPr>
                <w:b w:val="0"/>
                <w:i/>
                <w:noProof/>
              </w:rPr>
              <w:t> </w:t>
            </w:r>
            <w:r w:rsidRPr="00D62B0C">
              <w:rPr>
                <w:b w:val="0"/>
                <w:i/>
                <w:noProof/>
              </w:rPr>
              <w:t> </w:t>
            </w:r>
            <w:r w:rsidRPr="00D62B0C">
              <w:rPr>
                <w:b w:val="0"/>
                <w:i/>
                <w:noProof/>
              </w:rPr>
              <w:t> </w:t>
            </w:r>
            <w:r w:rsidRPr="00D62B0C">
              <w:rPr>
                <w:b w:val="0"/>
                <w:i/>
              </w:rPr>
              <w:fldChar w:fldCharType="end"/>
            </w:r>
          </w:p>
        </w:tc>
        <w:tc>
          <w:tcPr>
            <w:tcW w:w="1568" w:type="dxa"/>
          </w:tcPr>
          <w:p w:rsidR="00D62B0C" w:rsidRPr="00D62B0C" w:rsidRDefault="00D62B0C" w:rsidP="00D62B0C">
            <w:pPr>
              <w:tabs>
                <w:tab w:val="center" w:pos="4320"/>
                <w:tab w:val="right" w:pos="8640"/>
              </w:tabs>
              <w:spacing w:after="60"/>
              <w:rPr>
                <w:b w:val="0"/>
              </w:rPr>
            </w:pPr>
            <w:r w:rsidRPr="00D62B0C">
              <w:rPr>
                <w:b w:val="0"/>
              </w:rPr>
              <w:t>Agency Number:</w:t>
            </w:r>
          </w:p>
        </w:tc>
        <w:tc>
          <w:tcPr>
            <w:tcW w:w="2204" w:type="dxa"/>
            <w:tcBorders>
              <w:bottom w:val="single" w:sz="4" w:space="0" w:color="auto"/>
            </w:tcBorders>
          </w:tcPr>
          <w:p w:rsidR="00D62B0C" w:rsidRPr="00D62B0C" w:rsidRDefault="00D62B0C" w:rsidP="00D62B0C">
            <w:pPr>
              <w:tabs>
                <w:tab w:val="center" w:pos="4320"/>
                <w:tab w:val="right" w:pos="8640"/>
              </w:tabs>
              <w:spacing w:after="60"/>
              <w:rPr>
                <w:b w:val="0"/>
              </w:rPr>
            </w:pPr>
            <w:r w:rsidRPr="00D62B0C">
              <w:rPr>
                <w:b w:val="0"/>
                <w:i/>
              </w:rPr>
              <w:fldChar w:fldCharType="begin">
                <w:ffData>
                  <w:name w:val="Text133"/>
                  <w:enabled/>
                  <w:calcOnExit w:val="0"/>
                  <w:textInput/>
                </w:ffData>
              </w:fldChar>
            </w:r>
            <w:r w:rsidRPr="00D62B0C">
              <w:rPr>
                <w:b w:val="0"/>
                <w:i/>
              </w:rPr>
              <w:instrText xml:space="preserve"> FORMTEXT </w:instrText>
            </w:r>
            <w:r w:rsidRPr="00D62B0C">
              <w:rPr>
                <w:b w:val="0"/>
                <w:i/>
              </w:rPr>
            </w:r>
            <w:r w:rsidRPr="00D62B0C">
              <w:rPr>
                <w:b w:val="0"/>
                <w:i/>
              </w:rPr>
              <w:fldChar w:fldCharType="separate"/>
            </w:r>
            <w:r w:rsidRPr="00D62B0C">
              <w:rPr>
                <w:b w:val="0"/>
                <w:i/>
                <w:noProof/>
              </w:rPr>
              <w:t> </w:t>
            </w:r>
            <w:r w:rsidRPr="00D62B0C">
              <w:rPr>
                <w:b w:val="0"/>
                <w:i/>
                <w:noProof/>
              </w:rPr>
              <w:t> </w:t>
            </w:r>
            <w:r w:rsidRPr="00D62B0C">
              <w:rPr>
                <w:b w:val="0"/>
                <w:i/>
                <w:noProof/>
              </w:rPr>
              <w:t> </w:t>
            </w:r>
            <w:r w:rsidRPr="00D62B0C">
              <w:rPr>
                <w:b w:val="0"/>
                <w:i/>
                <w:noProof/>
              </w:rPr>
              <w:t> </w:t>
            </w:r>
            <w:r w:rsidRPr="00D62B0C">
              <w:rPr>
                <w:b w:val="0"/>
                <w:i/>
                <w:noProof/>
              </w:rPr>
              <w:t> </w:t>
            </w:r>
            <w:r w:rsidRPr="00D62B0C">
              <w:rPr>
                <w:b w:val="0"/>
                <w:i/>
              </w:rPr>
              <w:fldChar w:fldCharType="end"/>
            </w:r>
          </w:p>
        </w:tc>
        <w:tc>
          <w:tcPr>
            <w:tcW w:w="2204" w:type="dxa"/>
          </w:tcPr>
          <w:p w:rsidR="00D62B0C" w:rsidRPr="00D62B0C" w:rsidRDefault="00D62B0C" w:rsidP="00D62B0C">
            <w:pPr>
              <w:tabs>
                <w:tab w:val="center" w:pos="4320"/>
                <w:tab w:val="right" w:pos="8640"/>
              </w:tabs>
              <w:spacing w:after="60"/>
              <w:rPr>
                <w:b w:val="0"/>
              </w:rPr>
            </w:pP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D62B0C" w:rsidRPr="00D62B0C" w:rsidTr="00737C05">
        <w:trPr>
          <w:trHeight w:val="68"/>
        </w:trPr>
        <w:tc>
          <w:tcPr>
            <w:tcW w:w="2819" w:type="dxa"/>
            <w:gridSpan w:val="3"/>
            <w:tcBorders>
              <w:bottom w:val="single" w:sz="4" w:space="0" w:color="FFFFFF"/>
              <w:right w:val="single" w:sz="4" w:space="0" w:color="FFFFFF"/>
            </w:tcBorders>
            <w:vAlign w:val="bottom"/>
          </w:tcPr>
          <w:p w:rsidR="00D62B0C" w:rsidRPr="00D62B0C" w:rsidRDefault="00D62B0C" w:rsidP="00D62B0C">
            <w:pPr>
              <w:spacing w:before="120"/>
              <w:rPr>
                <w:b w:val="0"/>
              </w:rPr>
            </w:pPr>
            <w:r w:rsidRPr="00D62B0C">
              <w:rPr>
                <w:b w:val="0"/>
              </w:rPr>
              <w:t>Solicitation or Purchase Order #:</w:t>
            </w:r>
          </w:p>
        </w:tc>
        <w:tc>
          <w:tcPr>
            <w:tcW w:w="7710" w:type="dxa"/>
            <w:tcBorders>
              <w:left w:val="single" w:sz="4" w:space="0" w:color="FFFFFF"/>
              <w:bottom w:val="single" w:sz="4" w:space="0" w:color="auto"/>
            </w:tcBorders>
            <w:vAlign w:val="bottom"/>
          </w:tcPr>
          <w:p w:rsidR="00D62B0C" w:rsidRPr="00D62B0C" w:rsidRDefault="00D62B0C" w:rsidP="00D62B0C">
            <w:pPr>
              <w:spacing w:before="120"/>
              <w:rPr>
                <w:b w:val="0"/>
              </w:rPr>
            </w:pPr>
          </w:p>
        </w:tc>
      </w:tr>
      <w:tr w:rsidR="00D62B0C" w:rsidRPr="00D62B0C" w:rsidTr="00737C05">
        <w:trPr>
          <w:trHeight w:val="63"/>
        </w:trPr>
        <w:tc>
          <w:tcPr>
            <w:tcW w:w="1919" w:type="dxa"/>
            <w:gridSpan w:val="2"/>
            <w:tcBorders>
              <w:top w:val="single" w:sz="4" w:space="0" w:color="FFFFFF"/>
              <w:bottom w:val="single" w:sz="4" w:space="0" w:color="FFFFFF"/>
              <w:right w:val="single" w:sz="4" w:space="0" w:color="FFFFFF"/>
            </w:tcBorders>
            <w:vAlign w:val="bottom"/>
          </w:tcPr>
          <w:p w:rsidR="00D62B0C" w:rsidRPr="00D62B0C" w:rsidRDefault="00D62B0C" w:rsidP="00D62B0C">
            <w:pPr>
              <w:rPr>
                <w:b w:val="0"/>
              </w:rPr>
            </w:pPr>
            <w:r w:rsidRPr="00D62B0C">
              <w:rPr>
                <w:b w:val="0"/>
              </w:rPr>
              <w:t>Supplier Legal Name:</w:t>
            </w:r>
          </w:p>
        </w:tc>
        <w:tc>
          <w:tcPr>
            <w:tcW w:w="8610" w:type="dxa"/>
            <w:gridSpan w:val="2"/>
            <w:tcBorders>
              <w:top w:val="single" w:sz="4" w:space="0" w:color="FFFFFF"/>
              <w:left w:val="single" w:sz="4" w:space="0" w:color="FFFFFF"/>
              <w:bottom w:val="single" w:sz="4" w:space="0" w:color="auto"/>
            </w:tcBorders>
            <w:vAlign w:val="bottom"/>
          </w:tcPr>
          <w:p w:rsidR="00D62B0C" w:rsidRPr="00D62B0C" w:rsidRDefault="00D62B0C" w:rsidP="00D62B0C">
            <w:pPr>
              <w:spacing w:beforeLines="50" w:before="120"/>
              <w:rPr>
                <w:b w:val="0"/>
              </w:rPr>
            </w:pPr>
            <w:r w:rsidRPr="00D62B0C">
              <w:rPr>
                <w:b w:val="0"/>
              </w:rPr>
              <w:fldChar w:fldCharType="begin">
                <w:ffData>
                  <w:name w:val="Text132"/>
                  <w:enabled/>
                  <w:calcOnExit w:val="0"/>
                  <w:textInput/>
                </w:ffData>
              </w:fldChar>
            </w:r>
            <w:bookmarkStart w:id="35" w:name="Text132"/>
            <w:r w:rsidRPr="00D62B0C">
              <w:rPr>
                <w:b w:val="0"/>
              </w:rPr>
              <w:instrText xml:space="preserve"> FORMTEXT </w:instrText>
            </w:r>
            <w:r w:rsidRPr="00D62B0C">
              <w:rPr>
                <w:b w:val="0"/>
              </w:rPr>
            </w:r>
            <w:r w:rsidRPr="00D62B0C">
              <w:rPr>
                <w:b w:val="0"/>
              </w:rPr>
              <w:fldChar w:fldCharType="separate"/>
            </w:r>
            <w:r w:rsidRPr="00D62B0C">
              <w:rPr>
                <w:b w:val="0"/>
                <w:noProof/>
              </w:rPr>
              <w:t> </w:t>
            </w:r>
            <w:r w:rsidRPr="00D62B0C">
              <w:rPr>
                <w:b w:val="0"/>
                <w:noProof/>
              </w:rPr>
              <w:t> </w:t>
            </w:r>
            <w:r w:rsidRPr="00D62B0C">
              <w:rPr>
                <w:b w:val="0"/>
                <w:noProof/>
              </w:rPr>
              <w:t> </w:t>
            </w:r>
            <w:r w:rsidRPr="00D62B0C">
              <w:rPr>
                <w:b w:val="0"/>
                <w:noProof/>
              </w:rPr>
              <w:t> </w:t>
            </w:r>
            <w:r w:rsidRPr="00D62B0C">
              <w:rPr>
                <w:b w:val="0"/>
                <w:noProof/>
              </w:rPr>
              <w:t> </w:t>
            </w:r>
            <w:r w:rsidRPr="00D62B0C">
              <w:rPr>
                <w:b w:val="0"/>
              </w:rPr>
              <w:fldChar w:fldCharType="end"/>
            </w:r>
            <w:bookmarkEnd w:id="35"/>
          </w:p>
        </w:tc>
      </w:tr>
      <w:tr w:rsidR="00D62B0C" w:rsidRPr="00D62B0C" w:rsidTr="00737C05">
        <w:trPr>
          <w:trHeight w:val="63"/>
        </w:trPr>
        <w:tc>
          <w:tcPr>
            <w:tcW w:w="10529" w:type="dxa"/>
            <w:gridSpan w:val="4"/>
            <w:tcBorders>
              <w:top w:val="single" w:sz="4" w:space="0" w:color="FFFFFF"/>
              <w:bottom w:val="double" w:sz="4" w:space="0" w:color="auto"/>
            </w:tcBorders>
            <w:vAlign w:val="bottom"/>
          </w:tcPr>
          <w:p w:rsidR="00D62B0C" w:rsidRPr="00D62B0C" w:rsidRDefault="00D62B0C" w:rsidP="00D62B0C">
            <w:pPr>
              <w:rPr>
                <w:b w:val="0"/>
              </w:rPr>
            </w:pPr>
          </w:p>
        </w:tc>
      </w:tr>
      <w:tr w:rsidR="00D62B0C" w:rsidRPr="00D62B0C" w:rsidTr="00737C05">
        <w:trPr>
          <w:trHeight w:val="1770"/>
        </w:trPr>
        <w:tc>
          <w:tcPr>
            <w:tcW w:w="10529" w:type="dxa"/>
            <w:gridSpan w:val="4"/>
            <w:tcBorders>
              <w:top w:val="double" w:sz="4" w:space="0" w:color="auto"/>
              <w:bottom w:val="double" w:sz="4" w:space="0" w:color="auto"/>
            </w:tcBorders>
            <w:vAlign w:val="bottom"/>
          </w:tcPr>
          <w:p w:rsidR="00D62B0C" w:rsidRPr="00D62B0C" w:rsidRDefault="00D62B0C" w:rsidP="0039490C">
            <w:pPr>
              <w:spacing w:before="120"/>
              <w:outlineLvl w:val="1"/>
            </w:pPr>
            <w:r w:rsidRPr="00D62B0C">
              <w:t>SECTION I [74 O.S. § 85.22]:</w:t>
            </w:r>
          </w:p>
          <w:p w:rsidR="00D62B0C" w:rsidRPr="00D62B0C" w:rsidRDefault="00D62B0C" w:rsidP="00D62B0C">
            <w:pPr>
              <w:rPr>
                <w:b w:val="0"/>
              </w:rPr>
            </w:pPr>
            <w:r w:rsidRPr="00D62B0C">
              <w:rPr>
                <w:b w:val="0"/>
              </w:rPr>
              <w:t>A. For purposes of competitive bid,</w:t>
            </w:r>
          </w:p>
          <w:p w:rsidR="00D62B0C" w:rsidRPr="00D62B0C" w:rsidRDefault="00D62B0C" w:rsidP="00D62B0C">
            <w:pPr>
              <w:ind w:left="720" w:hanging="180"/>
              <w:rPr>
                <w:b w:val="0"/>
              </w:rPr>
            </w:pPr>
            <w:r w:rsidRPr="00D62B0C">
              <w:rPr>
                <w:b w:val="0"/>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00D62B0C" w:rsidRPr="00D62B0C" w:rsidRDefault="00D62B0C" w:rsidP="00D62B0C">
            <w:pPr>
              <w:ind w:left="720" w:hanging="180"/>
              <w:rPr>
                <w:b w:val="0"/>
              </w:rPr>
            </w:pPr>
            <w:r w:rsidRPr="00D62B0C">
              <w:rPr>
                <w:b w:val="0"/>
              </w:rPr>
              <w:t>2. I am fully aware of the facts and circumstances surrounding the making of the bid to which this statement is attached and have been personally and directly involved in the proceedings leading to the submission of such bid; and</w:t>
            </w:r>
          </w:p>
          <w:p w:rsidR="00D62B0C" w:rsidRPr="00D62B0C" w:rsidRDefault="00D62B0C" w:rsidP="00D62B0C">
            <w:pPr>
              <w:ind w:left="720" w:hanging="180"/>
              <w:rPr>
                <w:b w:val="0"/>
              </w:rPr>
            </w:pPr>
            <w:r w:rsidRPr="00D62B0C">
              <w:rPr>
                <w:b w:val="0"/>
              </w:rPr>
              <w:t>3. Neither the bidder nor anyone subject to the bidder's direction or control has been a party:</w:t>
            </w:r>
          </w:p>
          <w:p w:rsidR="00D62B0C" w:rsidRPr="00D62B0C" w:rsidRDefault="00D62B0C" w:rsidP="00D62B0C">
            <w:pPr>
              <w:ind w:leftChars="795" w:left="1614" w:hanging="177"/>
              <w:rPr>
                <w:b w:val="0"/>
              </w:rPr>
            </w:pPr>
            <w:r w:rsidRPr="00D62B0C">
              <w:rPr>
                <w:b w:val="0"/>
              </w:rPr>
              <w:t>a. to any collusion among bidders in restraint of freedom of competition by agreement to bid at a fixed price or to refrain from bidding,</w:t>
            </w:r>
          </w:p>
          <w:p w:rsidR="00D62B0C" w:rsidRPr="00D62B0C" w:rsidRDefault="00D62B0C" w:rsidP="00D62B0C">
            <w:pPr>
              <w:ind w:leftChars="795" w:left="1614" w:hanging="177"/>
              <w:rPr>
                <w:b w:val="0"/>
              </w:rPr>
            </w:pPr>
            <w:r w:rsidRPr="00D62B0C">
              <w:rPr>
                <w:b w:val="0"/>
              </w:rPr>
              <w:t>b. to any collusion with any state official or employee as to quantity, quality or price in the prospective contract, or as to any other terms of such prospective contract, nor</w:t>
            </w:r>
          </w:p>
          <w:p w:rsidR="00D62B0C" w:rsidRPr="00D62B0C" w:rsidRDefault="00D62B0C" w:rsidP="00D62B0C">
            <w:pPr>
              <w:ind w:leftChars="795" w:left="1614" w:hanging="177"/>
              <w:rPr>
                <w:b w:val="0"/>
              </w:rPr>
            </w:pPr>
            <w:r w:rsidRPr="00D62B0C">
              <w:rPr>
                <w:b w:val="0"/>
              </w:rPr>
              <w:t>c. in any discussions between bidders and any state official concerning exchange of money or other thing of value for special consideration in the letting of a contract, nor</w:t>
            </w:r>
          </w:p>
          <w:p w:rsidR="00D62B0C" w:rsidRPr="00D62B0C" w:rsidRDefault="00D62B0C" w:rsidP="00D62B0C">
            <w:pPr>
              <w:ind w:leftChars="795" w:left="1614" w:hanging="177"/>
              <w:rPr>
                <w:b w:val="0"/>
              </w:rPr>
            </w:pPr>
            <w:r w:rsidRPr="00D62B0C">
              <w:rPr>
                <w:b w:val="0"/>
              </w:rPr>
              <w:t>d. to any collusion with any state agency or political subdivision official or employee as to create a sole-source acquisition in contradiction to Section 85.45j.1. of this title.</w:t>
            </w:r>
          </w:p>
          <w:p w:rsidR="00D62B0C" w:rsidRPr="00D62B0C" w:rsidRDefault="00D62B0C" w:rsidP="00D62B0C">
            <w:pPr>
              <w:ind w:left="187" w:hanging="187"/>
              <w:rPr>
                <w:b w:val="0"/>
              </w:rPr>
            </w:pPr>
            <w:r w:rsidRPr="00D62B0C">
              <w:rPr>
                <w:b w:val="0"/>
              </w:rPr>
              <w:t>B. I certify,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p>
          <w:p w:rsidR="00D62B0C" w:rsidRPr="00D62B0C" w:rsidRDefault="00D62B0C" w:rsidP="0039490C">
            <w:pPr>
              <w:spacing w:before="120"/>
              <w:outlineLvl w:val="1"/>
            </w:pPr>
            <w:r w:rsidRPr="00D62B0C">
              <w:t>SECTION II [74 O.S. § 85.42]:</w:t>
            </w:r>
          </w:p>
          <w:p w:rsidR="00D62B0C" w:rsidRPr="00D62B0C" w:rsidRDefault="00D62B0C" w:rsidP="00D62B0C">
            <w:pPr>
              <w:spacing w:after="120"/>
              <w:rPr>
                <w:b w:val="0"/>
              </w:rPr>
            </w:pPr>
            <w:r w:rsidRPr="00D62B0C">
              <w:rPr>
                <w:b w:val="0"/>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w:t>
            </w:r>
          </w:p>
        </w:tc>
      </w:tr>
      <w:tr w:rsidR="00D62B0C" w:rsidRPr="00D62B0C" w:rsidTr="00737C05">
        <w:trPr>
          <w:trHeight w:val="63"/>
        </w:trPr>
        <w:tc>
          <w:tcPr>
            <w:tcW w:w="10529" w:type="dxa"/>
            <w:gridSpan w:val="4"/>
            <w:tcBorders>
              <w:top w:val="double" w:sz="4" w:space="0" w:color="auto"/>
              <w:bottom w:val="single" w:sz="4" w:space="0" w:color="FFFFFF"/>
            </w:tcBorders>
            <w:vAlign w:val="bottom"/>
          </w:tcPr>
          <w:p w:rsidR="00D62B0C" w:rsidRPr="00D62B0C" w:rsidRDefault="00D62B0C" w:rsidP="00D62B0C">
            <w:pPr>
              <w:spacing w:before="240"/>
              <w:rPr>
                <w:b w:val="0"/>
              </w:rPr>
            </w:pPr>
            <w:r w:rsidRPr="00D62B0C">
              <w:rPr>
                <w:b w:val="0"/>
              </w:rPr>
              <w:t>The undersigned, duly authorized agent for the above named supplier, by signing below acknowledges this certification statement is executed for the purposes of:</w:t>
            </w:r>
          </w:p>
        </w:tc>
      </w:tr>
      <w:tr w:rsidR="00D62B0C" w:rsidRPr="00D62B0C" w:rsidTr="00737C05">
        <w:trPr>
          <w:trHeight w:val="63"/>
        </w:trPr>
        <w:tc>
          <w:tcPr>
            <w:tcW w:w="740" w:type="dxa"/>
            <w:tcBorders>
              <w:top w:val="single" w:sz="4" w:space="0" w:color="FFFFFF"/>
              <w:bottom w:val="single" w:sz="4" w:space="0" w:color="FFFFFF"/>
              <w:right w:val="single" w:sz="4" w:space="0" w:color="FFFFFF"/>
            </w:tcBorders>
            <w:vAlign w:val="bottom"/>
          </w:tcPr>
          <w:p w:rsidR="00D62B0C" w:rsidRPr="00D62B0C" w:rsidRDefault="00D62B0C" w:rsidP="00D62B0C">
            <w:pPr>
              <w:spacing w:beforeLines="50" w:before="120"/>
              <w:jc w:val="right"/>
              <w:rPr>
                <w:b w:val="0"/>
              </w:rPr>
            </w:pPr>
            <w:r w:rsidRPr="00D62B0C">
              <w:fldChar w:fldCharType="begin">
                <w:ffData>
                  <w:name w:val="Check1"/>
                  <w:enabled/>
                  <w:calcOnExit w:val="0"/>
                  <w:checkBox>
                    <w:sizeAuto/>
                    <w:default w:val="0"/>
                  </w:checkBox>
                </w:ffData>
              </w:fldChar>
            </w:r>
            <w:r w:rsidRPr="00D62B0C">
              <w:instrText xml:space="preserve"> FORMCHECKBOX </w:instrText>
            </w:r>
            <w:r w:rsidR="009B57FE">
              <w:fldChar w:fldCharType="separate"/>
            </w:r>
            <w:r w:rsidRPr="00D62B0C">
              <w:fldChar w:fldCharType="end"/>
            </w:r>
            <w:r w:rsidRPr="00D62B0C">
              <w:t xml:space="preserve">  </w:t>
            </w:r>
          </w:p>
        </w:tc>
        <w:tc>
          <w:tcPr>
            <w:tcW w:w="9789" w:type="dxa"/>
            <w:gridSpan w:val="3"/>
            <w:tcBorders>
              <w:top w:val="single" w:sz="4" w:space="0" w:color="FFFFFF"/>
              <w:left w:val="single" w:sz="4" w:space="0" w:color="FFFFFF"/>
              <w:bottom w:val="single" w:sz="4" w:space="0" w:color="FFFFFF"/>
            </w:tcBorders>
            <w:vAlign w:val="bottom"/>
          </w:tcPr>
          <w:p w:rsidR="00D62B0C" w:rsidRPr="00D62B0C" w:rsidRDefault="00D62B0C" w:rsidP="00D62B0C">
            <w:pPr>
              <w:spacing w:before="120"/>
              <w:rPr>
                <w:b w:val="0"/>
              </w:rPr>
            </w:pPr>
            <w:r w:rsidRPr="00D62B0C">
              <w:rPr>
                <w:b w:val="0"/>
              </w:rPr>
              <w:t>the competitive bid attached herewith and contract, if awarded to said supplier;</w:t>
            </w:r>
          </w:p>
        </w:tc>
      </w:tr>
      <w:tr w:rsidR="00D62B0C" w:rsidRPr="00D62B0C" w:rsidTr="00737C05">
        <w:trPr>
          <w:trHeight w:val="63"/>
        </w:trPr>
        <w:tc>
          <w:tcPr>
            <w:tcW w:w="740" w:type="dxa"/>
            <w:tcBorders>
              <w:top w:val="single" w:sz="4" w:space="0" w:color="FFFFFF"/>
              <w:bottom w:val="single" w:sz="4" w:space="0" w:color="FFFFFF"/>
              <w:right w:val="single" w:sz="4" w:space="0" w:color="FFFFFF"/>
            </w:tcBorders>
            <w:vAlign w:val="bottom"/>
          </w:tcPr>
          <w:p w:rsidR="00D62B0C" w:rsidRPr="00D62B0C" w:rsidRDefault="00D62B0C" w:rsidP="00D62B0C">
            <w:pPr>
              <w:spacing w:beforeLines="50" w:before="120"/>
              <w:jc w:val="right"/>
            </w:pPr>
          </w:p>
        </w:tc>
        <w:tc>
          <w:tcPr>
            <w:tcW w:w="9789" w:type="dxa"/>
            <w:gridSpan w:val="3"/>
            <w:tcBorders>
              <w:top w:val="single" w:sz="4" w:space="0" w:color="FFFFFF"/>
              <w:left w:val="single" w:sz="4" w:space="0" w:color="FFFFFF"/>
              <w:bottom w:val="single" w:sz="4" w:space="0" w:color="FFFFFF"/>
            </w:tcBorders>
            <w:vAlign w:val="bottom"/>
          </w:tcPr>
          <w:p w:rsidR="00D62B0C" w:rsidRPr="00D62B0C" w:rsidRDefault="00D62B0C" w:rsidP="00D62B0C">
            <w:pPr>
              <w:spacing w:before="60" w:after="60"/>
              <w:rPr>
                <w:b w:val="0"/>
              </w:rPr>
            </w:pPr>
            <w:r w:rsidRPr="00D62B0C">
              <w:t>OR</w:t>
            </w:r>
          </w:p>
        </w:tc>
      </w:tr>
      <w:tr w:rsidR="00D62B0C" w:rsidRPr="00D62B0C" w:rsidTr="00737C05">
        <w:trPr>
          <w:trHeight w:val="63"/>
        </w:trPr>
        <w:tc>
          <w:tcPr>
            <w:tcW w:w="740" w:type="dxa"/>
            <w:tcBorders>
              <w:top w:val="single" w:sz="4" w:space="0" w:color="FFFFFF"/>
              <w:bottom w:val="single" w:sz="4" w:space="0" w:color="FFFFFF"/>
              <w:right w:val="single" w:sz="4" w:space="0" w:color="FFFFFF"/>
            </w:tcBorders>
            <w:vAlign w:val="center"/>
          </w:tcPr>
          <w:p w:rsidR="00D62B0C" w:rsidRPr="00D62B0C" w:rsidRDefault="00D62B0C" w:rsidP="00D62B0C">
            <w:pPr>
              <w:jc w:val="right"/>
              <w:rPr>
                <w:b w:val="0"/>
              </w:rPr>
            </w:pPr>
            <w:r w:rsidRPr="00D62B0C">
              <w:fldChar w:fldCharType="begin">
                <w:ffData>
                  <w:name w:val=""/>
                  <w:enabled/>
                  <w:calcOnExit w:val="0"/>
                  <w:checkBox>
                    <w:sizeAuto/>
                    <w:default w:val="0"/>
                  </w:checkBox>
                </w:ffData>
              </w:fldChar>
            </w:r>
            <w:r w:rsidRPr="00D62B0C">
              <w:instrText xml:space="preserve"> FORMCHECKBOX </w:instrText>
            </w:r>
            <w:r w:rsidR="009B57FE">
              <w:fldChar w:fldCharType="separate"/>
            </w:r>
            <w:r w:rsidRPr="00D62B0C">
              <w:fldChar w:fldCharType="end"/>
            </w:r>
            <w:r w:rsidRPr="00D62B0C">
              <w:rPr>
                <w:b w:val="0"/>
              </w:rPr>
              <w:t xml:space="preserve">  </w:t>
            </w:r>
          </w:p>
        </w:tc>
        <w:tc>
          <w:tcPr>
            <w:tcW w:w="9789" w:type="dxa"/>
            <w:gridSpan w:val="3"/>
            <w:tcBorders>
              <w:top w:val="single" w:sz="4" w:space="0" w:color="FFFFFF"/>
              <w:left w:val="single" w:sz="4" w:space="0" w:color="FFFFFF"/>
              <w:bottom w:val="single" w:sz="4" w:space="0" w:color="FFFFFF"/>
            </w:tcBorders>
            <w:vAlign w:val="bottom"/>
          </w:tcPr>
          <w:p w:rsidR="00D62B0C" w:rsidRPr="00D62B0C" w:rsidRDefault="00D62B0C" w:rsidP="00D62B0C">
            <w:r w:rsidRPr="00D62B0C">
              <w:rPr>
                <w:b w:val="0"/>
              </w:rPr>
              <w:t xml:space="preserve">the contract attached herewith, which was not competitively bid and awarded by the agency pursuant to  applicable </w:t>
            </w:r>
            <w:smartTag w:uri="urn:schemas-microsoft-com:office:smarttags" w:element="State">
              <w:smartTag w:uri="urn:schemas-microsoft-com:office:smarttags" w:element="place">
                <w:r w:rsidRPr="00D62B0C">
                  <w:rPr>
                    <w:b w:val="0"/>
                  </w:rPr>
                  <w:t>Oklahoma</w:t>
                </w:r>
              </w:smartTag>
            </w:smartTag>
            <w:r w:rsidRPr="00D62B0C">
              <w:rPr>
                <w:b w:val="0"/>
              </w:rPr>
              <w:t xml:space="preserve"> statutes.</w:t>
            </w:r>
          </w:p>
        </w:tc>
      </w:tr>
    </w:tbl>
    <w:p w:rsidR="00D62B0C" w:rsidRPr="00D62B0C" w:rsidRDefault="00D62B0C" w:rsidP="00D62B0C">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D62B0C" w:rsidRPr="00D62B0C" w:rsidTr="00737C05">
        <w:trPr>
          <w:trHeight w:val="68"/>
        </w:trPr>
        <w:tc>
          <w:tcPr>
            <w:tcW w:w="4864" w:type="dxa"/>
            <w:tcBorders>
              <w:bottom w:val="single" w:sz="2" w:space="0" w:color="auto"/>
            </w:tcBorders>
            <w:vAlign w:val="bottom"/>
          </w:tcPr>
          <w:p w:rsidR="00D62B0C" w:rsidRPr="00D62B0C" w:rsidRDefault="00D62B0C" w:rsidP="00D62B0C">
            <w:pPr>
              <w:spacing w:beforeLines="100" w:before="240"/>
              <w:jc w:val="center"/>
              <w:rPr>
                <w:b w:val="0"/>
              </w:rPr>
            </w:pPr>
          </w:p>
        </w:tc>
        <w:tc>
          <w:tcPr>
            <w:tcW w:w="277" w:type="dxa"/>
            <w:vAlign w:val="bottom"/>
          </w:tcPr>
          <w:p w:rsidR="00D62B0C" w:rsidRPr="00D62B0C" w:rsidRDefault="00D62B0C" w:rsidP="00D62B0C">
            <w:pPr>
              <w:spacing w:beforeLines="100" w:before="240"/>
              <w:jc w:val="center"/>
              <w:rPr>
                <w:b w:val="0"/>
              </w:rPr>
            </w:pPr>
          </w:p>
        </w:tc>
        <w:bookmarkStart w:id="36" w:name="Text124"/>
        <w:tc>
          <w:tcPr>
            <w:tcW w:w="5388" w:type="dxa"/>
            <w:tcBorders>
              <w:bottom w:val="single" w:sz="2" w:space="0" w:color="auto"/>
            </w:tcBorders>
            <w:vAlign w:val="bottom"/>
          </w:tcPr>
          <w:p w:rsidR="00D62B0C" w:rsidRPr="00D62B0C" w:rsidRDefault="00D62B0C" w:rsidP="00D62B0C">
            <w:pPr>
              <w:spacing w:beforeLines="100" w:before="240"/>
              <w:jc w:val="center"/>
              <w:rPr>
                <w:b w:val="0"/>
              </w:rPr>
            </w:pPr>
            <w:r w:rsidRPr="00D62B0C">
              <w:rPr>
                <w:b w:val="0"/>
              </w:rPr>
              <w:fldChar w:fldCharType="begin">
                <w:ffData>
                  <w:name w:val="Text124"/>
                  <w:enabled/>
                  <w:calcOnExit w:val="0"/>
                  <w:textInput/>
                </w:ffData>
              </w:fldChar>
            </w:r>
            <w:r w:rsidRPr="00D62B0C">
              <w:rPr>
                <w:b w:val="0"/>
              </w:rPr>
              <w:instrText xml:space="preserve"> FORMTEXT </w:instrText>
            </w:r>
            <w:r w:rsidRPr="00D62B0C">
              <w:rPr>
                <w:b w:val="0"/>
              </w:rPr>
            </w:r>
            <w:r w:rsidRPr="00D62B0C">
              <w:rPr>
                <w:b w:val="0"/>
              </w:rPr>
              <w:fldChar w:fldCharType="separate"/>
            </w:r>
            <w:r w:rsidRPr="00D62B0C">
              <w:rPr>
                <w:b w:val="0"/>
                <w:noProof/>
              </w:rPr>
              <w:t> </w:t>
            </w:r>
            <w:r w:rsidRPr="00D62B0C">
              <w:rPr>
                <w:b w:val="0"/>
                <w:noProof/>
              </w:rPr>
              <w:t> </w:t>
            </w:r>
            <w:r w:rsidRPr="00D62B0C">
              <w:rPr>
                <w:b w:val="0"/>
                <w:noProof/>
              </w:rPr>
              <w:t> </w:t>
            </w:r>
            <w:r w:rsidRPr="00D62B0C">
              <w:rPr>
                <w:b w:val="0"/>
                <w:noProof/>
              </w:rPr>
              <w:t> </w:t>
            </w:r>
            <w:r w:rsidRPr="00D62B0C">
              <w:rPr>
                <w:b w:val="0"/>
                <w:noProof/>
              </w:rPr>
              <w:t> </w:t>
            </w:r>
            <w:r w:rsidRPr="00D62B0C">
              <w:rPr>
                <w:b w:val="0"/>
              </w:rPr>
              <w:fldChar w:fldCharType="end"/>
            </w:r>
            <w:bookmarkEnd w:id="36"/>
          </w:p>
        </w:tc>
      </w:tr>
      <w:tr w:rsidR="00D62B0C" w:rsidRPr="00D62B0C" w:rsidTr="00737C05">
        <w:trPr>
          <w:trHeight w:val="73"/>
        </w:trPr>
        <w:tc>
          <w:tcPr>
            <w:tcW w:w="4864" w:type="dxa"/>
            <w:tcBorders>
              <w:top w:val="single" w:sz="2" w:space="0" w:color="auto"/>
            </w:tcBorders>
            <w:vAlign w:val="bottom"/>
          </w:tcPr>
          <w:p w:rsidR="00D62B0C" w:rsidRPr="00D62B0C" w:rsidRDefault="00D62B0C" w:rsidP="00D62B0C">
            <w:pPr>
              <w:spacing w:afterLines="50" w:after="120"/>
              <w:jc w:val="center"/>
              <w:rPr>
                <w:b w:val="0"/>
              </w:rPr>
            </w:pPr>
            <w:r w:rsidRPr="00D62B0C">
              <w:rPr>
                <w:b w:val="0"/>
              </w:rPr>
              <w:t>Supplier Authorized Signature</w:t>
            </w:r>
          </w:p>
        </w:tc>
        <w:tc>
          <w:tcPr>
            <w:tcW w:w="277" w:type="dxa"/>
            <w:vAlign w:val="bottom"/>
          </w:tcPr>
          <w:p w:rsidR="00D62B0C" w:rsidRPr="00D62B0C" w:rsidRDefault="00D62B0C" w:rsidP="00D62B0C">
            <w:pPr>
              <w:spacing w:afterLines="50" w:after="120"/>
              <w:jc w:val="center"/>
              <w:rPr>
                <w:b w:val="0"/>
              </w:rPr>
            </w:pPr>
          </w:p>
        </w:tc>
        <w:tc>
          <w:tcPr>
            <w:tcW w:w="5388" w:type="dxa"/>
            <w:tcBorders>
              <w:top w:val="single" w:sz="2" w:space="0" w:color="auto"/>
            </w:tcBorders>
            <w:vAlign w:val="bottom"/>
          </w:tcPr>
          <w:p w:rsidR="00D62B0C" w:rsidRPr="00D62B0C" w:rsidRDefault="00D62B0C" w:rsidP="00D62B0C">
            <w:pPr>
              <w:spacing w:afterLines="50" w:after="120"/>
              <w:jc w:val="center"/>
              <w:rPr>
                <w:b w:val="0"/>
              </w:rPr>
            </w:pPr>
            <w:r w:rsidRPr="00D62B0C">
              <w:rPr>
                <w:b w:val="0"/>
              </w:rPr>
              <w:t>Certified This Date</w:t>
            </w:r>
          </w:p>
        </w:tc>
      </w:tr>
      <w:bookmarkStart w:id="37" w:name="Text127"/>
      <w:tr w:rsidR="00D62B0C" w:rsidRPr="00D62B0C" w:rsidTr="00737C05">
        <w:trPr>
          <w:trHeight w:val="82"/>
        </w:trPr>
        <w:tc>
          <w:tcPr>
            <w:tcW w:w="4864" w:type="dxa"/>
            <w:tcBorders>
              <w:bottom w:val="single" w:sz="2" w:space="0" w:color="auto"/>
            </w:tcBorders>
            <w:vAlign w:val="bottom"/>
          </w:tcPr>
          <w:p w:rsidR="00D62B0C" w:rsidRPr="00D62B0C" w:rsidRDefault="00D62B0C" w:rsidP="00D62B0C">
            <w:pPr>
              <w:spacing w:beforeLines="50" w:before="120"/>
              <w:jc w:val="center"/>
              <w:rPr>
                <w:b w:val="0"/>
              </w:rPr>
            </w:pPr>
            <w:r w:rsidRPr="00D62B0C">
              <w:rPr>
                <w:b w:val="0"/>
              </w:rPr>
              <w:fldChar w:fldCharType="begin">
                <w:ffData>
                  <w:name w:val="Text127"/>
                  <w:enabled/>
                  <w:calcOnExit w:val="0"/>
                  <w:textInput>
                    <w:format w:val="UPPERCASE"/>
                  </w:textInput>
                </w:ffData>
              </w:fldChar>
            </w:r>
            <w:r w:rsidRPr="00D62B0C">
              <w:rPr>
                <w:b w:val="0"/>
              </w:rPr>
              <w:instrText xml:space="preserve"> FORMTEXT </w:instrText>
            </w:r>
            <w:r w:rsidRPr="00D62B0C">
              <w:rPr>
                <w:b w:val="0"/>
              </w:rPr>
            </w:r>
            <w:r w:rsidRPr="00D62B0C">
              <w:rPr>
                <w:b w:val="0"/>
              </w:rPr>
              <w:fldChar w:fldCharType="separate"/>
            </w:r>
            <w:r w:rsidRPr="00D62B0C">
              <w:rPr>
                <w:b w:val="0"/>
                <w:noProof/>
              </w:rPr>
              <w:t> </w:t>
            </w:r>
            <w:r w:rsidRPr="00D62B0C">
              <w:rPr>
                <w:b w:val="0"/>
                <w:noProof/>
              </w:rPr>
              <w:t> </w:t>
            </w:r>
            <w:r w:rsidRPr="00D62B0C">
              <w:rPr>
                <w:b w:val="0"/>
                <w:noProof/>
              </w:rPr>
              <w:t> </w:t>
            </w:r>
            <w:r w:rsidRPr="00D62B0C">
              <w:rPr>
                <w:b w:val="0"/>
                <w:noProof/>
              </w:rPr>
              <w:t> </w:t>
            </w:r>
            <w:r w:rsidRPr="00D62B0C">
              <w:rPr>
                <w:b w:val="0"/>
                <w:noProof/>
              </w:rPr>
              <w:t> </w:t>
            </w:r>
            <w:r w:rsidRPr="00D62B0C">
              <w:rPr>
                <w:b w:val="0"/>
              </w:rPr>
              <w:fldChar w:fldCharType="end"/>
            </w:r>
            <w:bookmarkEnd w:id="37"/>
          </w:p>
        </w:tc>
        <w:tc>
          <w:tcPr>
            <w:tcW w:w="277" w:type="dxa"/>
            <w:vAlign w:val="bottom"/>
          </w:tcPr>
          <w:p w:rsidR="00D62B0C" w:rsidRPr="00D62B0C" w:rsidRDefault="00D62B0C" w:rsidP="00D62B0C">
            <w:pPr>
              <w:spacing w:beforeLines="50" w:before="120"/>
              <w:jc w:val="center"/>
              <w:rPr>
                <w:b w:val="0"/>
              </w:rPr>
            </w:pPr>
          </w:p>
        </w:tc>
        <w:bookmarkStart w:id="38" w:name="Text125"/>
        <w:tc>
          <w:tcPr>
            <w:tcW w:w="5388" w:type="dxa"/>
            <w:tcBorders>
              <w:bottom w:val="single" w:sz="2" w:space="0" w:color="auto"/>
            </w:tcBorders>
            <w:vAlign w:val="bottom"/>
          </w:tcPr>
          <w:p w:rsidR="00D62B0C" w:rsidRPr="00D62B0C" w:rsidRDefault="00D62B0C" w:rsidP="00D62B0C">
            <w:pPr>
              <w:spacing w:beforeLines="50" w:before="120"/>
              <w:jc w:val="center"/>
              <w:rPr>
                <w:b w:val="0"/>
              </w:rPr>
            </w:pPr>
            <w:r w:rsidRPr="00D62B0C">
              <w:rPr>
                <w:b w:val="0"/>
              </w:rPr>
              <w:fldChar w:fldCharType="begin">
                <w:ffData>
                  <w:name w:val="Text125"/>
                  <w:enabled/>
                  <w:calcOnExit w:val="0"/>
                  <w:textInput>
                    <w:format w:val="TITLE CASE"/>
                  </w:textInput>
                </w:ffData>
              </w:fldChar>
            </w:r>
            <w:r w:rsidRPr="00D62B0C">
              <w:rPr>
                <w:b w:val="0"/>
              </w:rPr>
              <w:instrText xml:space="preserve"> FORMTEXT </w:instrText>
            </w:r>
            <w:r w:rsidRPr="00D62B0C">
              <w:rPr>
                <w:b w:val="0"/>
              </w:rPr>
            </w:r>
            <w:r w:rsidRPr="00D62B0C">
              <w:rPr>
                <w:b w:val="0"/>
              </w:rPr>
              <w:fldChar w:fldCharType="separate"/>
            </w:r>
            <w:r w:rsidRPr="00D62B0C">
              <w:rPr>
                <w:b w:val="0"/>
                <w:noProof/>
              </w:rPr>
              <w:t> </w:t>
            </w:r>
            <w:r w:rsidRPr="00D62B0C">
              <w:rPr>
                <w:b w:val="0"/>
                <w:noProof/>
              </w:rPr>
              <w:t> </w:t>
            </w:r>
            <w:r w:rsidRPr="00D62B0C">
              <w:rPr>
                <w:b w:val="0"/>
                <w:noProof/>
              </w:rPr>
              <w:t> </w:t>
            </w:r>
            <w:r w:rsidRPr="00D62B0C">
              <w:rPr>
                <w:b w:val="0"/>
                <w:noProof/>
              </w:rPr>
              <w:t> </w:t>
            </w:r>
            <w:r w:rsidRPr="00D62B0C">
              <w:rPr>
                <w:b w:val="0"/>
                <w:noProof/>
              </w:rPr>
              <w:t> </w:t>
            </w:r>
            <w:r w:rsidRPr="00D62B0C">
              <w:rPr>
                <w:b w:val="0"/>
              </w:rPr>
              <w:fldChar w:fldCharType="end"/>
            </w:r>
            <w:bookmarkEnd w:id="38"/>
          </w:p>
        </w:tc>
      </w:tr>
      <w:tr w:rsidR="00D62B0C" w:rsidRPr="00D62B0C" w:rsidTr="00737C05">
        <w:trPr>
          <w:trHeight w:val="68"/>
        </w:trPr>
        <w:tc>
          <w:tcPr>
            <w:tcW w:w="4864" w:type="dxa"/>
            <w:tcBorders>
              <w:top w:val="single" w:sz="2" w:space="0" w:color="auto"/>
              <w:bottom w:val="single" w:sz="4" w:space="0" w:color="FFFFFF"/>
            </w:tcBorders>
            <w:vAlign w:val="bottom"/>
          </w:tcPr>
          <w:p w:rsidR="00D62B0C" w:rsidRPr="00D62B0C" w:rsidRDefault="00D62B0C" w:rsidP="00D62B0C">
            <w:pPr>
              <w:spacing w:afterLines="50" w:after="120"/>
              <w:jc w:val="center"/>
              <w:rPr>
                <w:b w:val="0"/>
              </w:rPr>
            </w:pPr>
            <w:r w:rsidRPr="00D62B0C">
              <w:rPr>
                <w:b w:val="0"/>
              </w:rPr>
              <w:t>Printed Name</w:t>
            </w:r>
          </w:p>
        </w:tc>
        <w:tc>
          <w:tcPr>
            <w:tcW w:w="277" w:type="dxa"/>
            <w:tcBorders>
              <w:bottom w:val="single" w:sz="4" w:space="0" w:color="FFFFFF"/>
            </w:tcBorders>
            <w:vAlign w:val="bottom"/>
          </w:tcPr>
          <w:p w:rsidR="00D62B0C" w:rsidRPr="00D62B0C" w:rsidRDefault="00D62B0C" w:rsidP="00D62B0C">
            <w:pPr>
              <w:spacing w:afterLines="50" w:after="120"/>
              <w:jc w:val="center"/>
              <w:rPr>
                <w:b w:val="0"/>
              </w:rPr>
            </w:pPr>
          </w:p>
        </w:tc>
        <w:tc>
          <w:tcPr>
            <w:tcW w:w="5388" w:type="dxa"/>
            <w:tcBorders>
              <w:top w:val="single" w:sz="2" w:space="0" w:color="auto"/>
              <w:bottom w:val="single" w:sz="4" w:space="0" w:color="FFFFFF"/>
            </w:tcBorders>
            <w:vAlign w:val="bottom"/>
          </w:tcPr>
          <w:p w:rsidR="00D62B0C" w:rsidRPr="00D62B0C" w:rsidRDefault="00D62B0C" w:rsidP="00D62B0C">
            <w:pPr>
              <w:spacing w:afterLines="50" w:after="120"/>
              <w:jc w:val="center"/>
              <w:rPr>
                <w:b w:val="0"/>
              </w:rPr>
            </w:pPr>
            <w:r w:rsidRPr="00D62B0C">
              <w:rPr>
                <w:b w:val="0"/>
              </w:rPr>
              <w:t>Title</w:t>
            </w:r>
          </w:p>
        </w:tc>
      </w:tr>
      <w:bookmarkStart w:id="39" w:name="Text128"/>
      <w:tr w:rsidR="00D62B0C" w:rsidRPr="00D62B0C" w:rsidTr="00737C05">
        <w:trPr>
          <w:trHeight w:val="265"/>
        </w:trPr>
        <w:tc>
          <w:tcPr>
            <w:tcW w:w="4864" w:type="dxa"/>
            <w:tcBorders>
              <w:top w:val="single" w:sz="4" w:space="0" w:color="FFFFFF"/>
              <w:bottom w:val="single" w:sz="4" w:space="0" w:color="auto"/>
            </w:tcBorders>
            <w:vAlign w:val="bottom"/>
          </w:tcPr>
          <w:p w:rsidR="00D62B0C" w:rsidRPr="00D62B0C" w:rsidRDefault="00D62B0C" w:rsidP="00D62B0C">
            <w:pPr>
              <w:spacing w:beforeLines="50" w:before="120"/>
              <w:jc w:val="center"/>
              <w:rPr>
                <w:b w:val="0"/>
              </w:rPr>
            </w:pPr>
            <w:r w:rsidRPr="00D62B0C">
              <w:rPr>
                <w:b w:val="0"/>
              </w:rPr>
              <w:fldChar w:fldCharType="begin">
                <w:ffData>
                  <w:name w:val="Text128"/>
                  <w:enabled/>
                  <w:calcOnExit w:val="0"/>
                  <w:textInput/>
                </w:ffData>
              </w:fldChar>
            </w:r>
            <w:r w:rsidRPr="00D62B0C">
              <w:rPr>
                <w:b w:val="0"/>
              </w:rPr>
              <w:instrText xml:space="preserve"> FORMTEXT </w:instrText>
            </w:r>
            <w:r w:rsidRPr="00D62B0C">
              <w:rPr>
                <w:b w:val="0"/>
              </w:rPr>
            </w:r>
            <w:r w:rsidRPr="00D62B0C">
              <w:rPr>
                <w:b w:val="0"/>
              </w:rPr>
              <w:fldChar w:fldCharType="separate"/>
            </w:r>
            <w:r w:rsidRPr="00D62B0C">
              <w:rPr>
                <w:b w:val="0"/>
                <w:noProof/>
              </w:rPr>
              <w:t> </w:t>
            </w:r>
            <w:r w:rsidRPr="00D62B0C">
              <w:rPr>
                <w:b w:val="0"/>
                <w:noProof/>
              </w:rPr>
              <w:t> </w:t>
            </w:r>
            <w:r w:rsidRPr="00D62B0C">
              <w:rPr>
                <w:b w:val="0"/>
                <w:noProof/>
              </w:rPr>
              <w:t> </w:t>
            </w:r>
            <w:r w:rsidRPr="00D62B0C">
              <w:rPr>
                <w:b w:val="0"/>
                <w:noProof/>
              </w:rPr>
              <w:t> </w:t>
            </w:r>
            <w:r w:rsidRPr="00D62B0C">
              <w:rPr>
                <w:b w:val="0"/>
                <w:noProof/>
              </w:rPr>
              <w:t> </w:t>
            </w:r>
            <w:r w:rsidRPr="00D62B0C">
              <w:rPr>
                <w:b w:val="0"/>
              </w:rPr>
              <w:fldChar w:fldCharType="end"/>
            </w:r>
            <w:bookmarkEnd w:id="39"/>
          </w:p>
        </w:tc>
        <w:tc>
          <w:tcPr>
            <w:tcW w:w="277" w:type="dxa"/>
            <w:tcBorders>
              <w:top w:val="single" w:sz="4" w:space="0" w:color="FFFFFF"/>
              <w:bottom w:val="single" w:sz="4" w:space="0" w:color="FFFFFF"/>
            </w:tcBorders>
            <w:vAlign w:val="bottom"/>
          </w:tcPr>
          <w:p w:rsidR="00D62B0C" w:rsidRPr="00D62B0C" w:rsidRDefault="00D62B0C" w:rsidP="00D62B0C">
            <w:pPr>
              <w:spacing w:beforeLines="50" w:before="120"/>
              <w:jc w:val="center"/>
              <w:rPr>
                <w:b w:val="0"/>
              </w:rPr>
            </w:pPr>
          </w:p>
        </w:tc>
        <w:bookmarkStart w:id="40" w:name="Text126"/>
        <w:tc>
          <w:tcPr>
            <w:tcW w:w="5388" w:type="dxa"/>
            <w:tcBorders>
              <w:top w:val="single" w:sz="4" w:space="0" w:color="FFFFFF"/>
              <w:bottom w:val="single" w:sz="4" w:space="0" w:color="auto"/>
            </w:tcBorders>
            <w:vAlign w:val="bottom"/>
          </w:tcPr>
          <w:p w:rsidR="00D62B0C" w:rsidRPr="00D62B0C" w:rsidRDefault="00D62B0C" w:rsidP="00D62B0C">
            <w:pPr>
              <w:spacing w:beforeLines="50" w:before="120"/>
              <w:jc w:val="center"/>
              <w:rPr>
                <w:b w:val="0"/>
              </w:rPr>
            </w:pPr>
            <w:r w:rsidRPr="00D62B0C">
              <w:rPr>
                <w:b w:val="0"/>
              </w:rPr>
              <w:fldChar w:fldCharType="begin">
                <w:ffData>
                  <w:name w:val="Text126"/>
                  <w:enabled/>
                  <w:calcOnExit w:val="0"/>
                  <w:textInput/>
                </w:ffData>
              </w:fldChar>
            </w:r>
            <w:r w:rsidRPr="00D62B0C">
              <w:rPr>
                <w:b w:val="0"/>
              </w:rPr>
              <w:instrText xml:space="preserve"> FORMTEXT </w:instrText>
            </w:r>
            <w:r w:rsidRPr="00D62B0C">
              <w:rPr>
                <w:b w:val="0"/>
              </w:rPr>
            </w:r>
            <w:r w:rsidRPr="00D62B0C">
              <w:rPr>
                <w:b w:val="0"/>
              </w:rPr>
              <w:fldChar w:fldCharType="separate"/>
            </w:r>
            <w:r w:rsidRPr="00D62B0C">
              <w:rPr>
                <w:b w:val="0"/>
                <w:noProof/>
              </w:rPr>
              <w:t> </w:t>
            </w:r>
            <w:r w:rsidRPr="00D62B0C">
              <w:rPr>
                <w:b w:val="0"/>
                <w:noProof/>
              </w:rPr>
              <w:t> </w:t>
            </w:r>
            <w:r w:rsidRPr="00D62B0C">
              <w:rPr>
                <w:b w:val="0"/>
                <w:noProof/>
              </w:rPr>
              <w:t> </w:t>
            </w:r>
            <w:r w:rsidRPr="00D62B0C">
              <w:rPr>
                <w:b w:val="0"/>
                <w:noProof/>
              </w:rPr>
              <w:t> </w:t>
            </w:r>
            <w:r w:rsidRPr="00D62B0C">
              <w:rPr>
                <w:b w:val="0"/>
                <w:noProof/>
              </w:rPr>
              <w:t> </w:t>
            </w:r>
            <w:r w:rsidRPr="00D62B0C">
              <w:rPr>
                <w:b w:val="0"/>
              </w:rPr>
              <w:fldChar w:fldCharType="end"/>
            </w:r>
            <w:bookmarkEnd w:id="40"/>
          </w:p>
        </w:tc>
      </w:tr>
      <w:tr w:rsidR="00D62B0C" w:rsidRPr="00D62B0C" w:rsidTr="00737C05">
        <w:trPr>
          <w:trHeight w:val="63"/>
        </w:trPr>
        <w:tc>
          <w:tcPr>
            <w:tcW w:w="4864" w:type="dxa"/>
            <w:tcBorders>
              <w:top w:val="single" w:sz="4" w:space="0" w:color="auto"/>
              <w:bottom w:val="single" w:sz="4" w:space="0" w:color="FFFFFF"/>
            </w:tcBorders>
            <w:vAlign w:val="bottom"/>
          </w:tcPr>
          <w:p w:rsidR="00D62B0C" w:rsidRPr="00D62B0C" w:rsidRDefault="00D62B0C" w:rsidP="00D62B0C">
            <w:pPr>
              <w:spacing w:afterLines="50" w:after="120"/>
              <w:jc w:val="center"/>
              <w:rPr>
                <w:b w:val="0"/>
              </w:rPr>
            </w:pPr>
            <w:r w:rsidRPr="00D62B0C">
              <w:rPr>
                <w:b w:val="0"/>
              </w:rPr>
              <w:t>Phone Number</w:t>
            </w:r>
          </w:p>
        </w:tc>
        <w:tc>
          <w:tcPr>
            <w:tcW w:w="277" w:type="dxa"/>
            <w:tcBorders>
              <w:top w:val="single" w:sz="4" w:space="0" w:color="FFFFFF"/>
              <w:bottom w:val="single" w:sz="4" w:space="0" w:color="FFFFFF"/>
              <w:right w:val="single" w:sz="4" w:space="0" w:color="FFFFFF"/>
            </w:tcBorders>
            <w:vAlign w:val="bottom"/>
          </w:tcPr>
          <w:p w:rsidR="00D62B0C" w:rsidRPr="00D62B0C" w:rsidRDefault="00D62B0C" w:rsidP="00D62B0C">
            <w:pPr>
              <w:spacing w:afterLines="50" w:after="120"/>
              <w:jc w:val="center"/>
              <w:rPr>
                <w:b w:val="0"/>
              </w:rPr>
            </w:pPr>
          </w:p>
        </w:tc>
        <w:tc>
          <w:tcPr>
            <w:tcW w:w="5388" w:type="dxa"/>
            <w:tcBorders>
              <w:top w:val="single" w:sz="4" w:space="0" w:color="auto"/>
              <w:left w:val="single" w:sz="4" w:space="0" w:color="FFFFFF"/>
              <w:bottom w:val="single" w:sz="4" w:space="0" w:color="FFFFFF"/>
            </w:tcBorders>
            <w:vAlign w:val="bottom"/>
          </w:tcPr>
          <w:p w:rsidR="00D62B0C" w:rsidRPr="00D62B0C" w:rsidRDefault="00D62B0C" w:rsidP="00D62B0C">
            <w:pPr>
              <w:spacing w:afterLines="50" w:after="120"/>
              <w:jc w:val="center"/>
              <w:rPr>
                <w:b w:val="0"/>
              </w:rPr>
            </w:pPr>
            <w:r w:rsidRPr="00D62B0C">
              <w:rPr>
                <w:b w:val="0"/>
              </w:rPr>
              <w:t>Email</w:t>
            </w:r>
          </w:p>
        </w:tc>
      </w:tr>
      <w:tr w:rsidR="00D62B0C" w:rsidRPr="00D62B0C" w:rsidTr="00737C05">
        <w:trPr>
          <w:trHeight w:val="265"/>
        </w:trPr>
        <w:tc>
          <w:tcPr>
            <w:tcW w:w="4864" w:type="dxa"/>
            <w:tcBorders>
              <w:top w:val="single" w:sz="4" w:space="0" w:color="FFFFFF"/>
              <w:bottom w:val="single" w:sz="4" w:space="0" w:color="auto"/>
            </w:tcBorders>
            <w:vAlign w:val="bottom"/>
          </w:tcPr>
          <w:p w:rsidR="00D62B0C" w:rsidRPr="00D62B0C" w:rsidRDefault="00D62B0C" w:rsidP="00D62B0C">
            <w:pPr>
              <w:spacing w:beforeLines="50" w:before="120"/>
              <w:jc w:val="center"/>
              <w:rPr>
                <w:b w:val="0"/>
              </w:rPr>
            </w:pPr>
            <w:r w:rsidRPr="00D62B0C">
              <w:rPr>
                <w:b w:val="0"/>
              </w:rPr>
              <w:fldChar w:fldCharType="begin">
                <w:ffData>
                  <w:name w:val="Text128"/>
                  <w:enabled/>
                  <w:calcOnExit w:val="0"/>
                  <w:textInput/>
                </w:ffData>
              </w:fldChar>
            </w:r>
            <w:r w:rsidRPr="00D62B0C">
              <w:rPr>
                <w:b w:val="0"/>
              </w:rPr>
              <w:instrText xml:space="preserve"> FORMTEXT </w:instrText>
            </w:r>
            <w:r w:rsidRPr="00D62B0C">
              <w:rPr>
                <w:b w:val="0"/>
              </w:rPr>
            </w:r>
            <w:r w:rsidRPr="00D62B0C">
              <w:rPr>
                <w:b w:val="0"/>
              </w:rPr>
              <w:fldChar w:fldCharType="separate"/>
            </w:r>
            <w:r w:rsidRPr="00D62B0C">
              <w:rPr>
                <w:b w:val="0"/>
                <w:noProof/>
              </w:rPr>
              <w:t> </w:t>
            </w:r>
            <w:r w:rsidRPr="00D62B0C">
              <w:rPr>
                <w:b w:val="0"/>
                <w:noProof/>
              </w:rPr>
              <w:t> </w:t>
            </w:r>
            <w:r w:rsidRPr="00D62B0C">
              <w:rPr>
                <w:b w:val="0"/>
                <w:noProof/>
              </w:rPr>
              <w:t> </w:t>
            </w:r>
            <w:r w:rsidRPr="00D62B0C">
              <w:rPr>
                <w:b w:val="0"/>
                <w:noProof/>
              </w:rPr>
              <w:t> </w:t>
            </w:r>
            <w:r w:rsidRPr="00D62B0C">
              <w:rPr>
                <w:b w:val="0"/>
                <w:noProof/>
              </w:rPr>
              <w:t> </w:t>
            </w:r>
            <w:r w:rsidRPr="00D62B0C">
              <w:rPr>
                <w:b w:val="0"/>
              </w:rPr>
              <w:fldChar w:fldCharType="end"/>
            </w:r>
          </w:p>
        </w:tc>
        <w:tc>
          <w:tcPr>
            <w:tcW w:w="5665" w:type="dxa"/>
            <w:gridSpan w:val="2"/>
            <w:vMerge w:val="restart"/>
            <w:tcBorders>
              <w:top w:val="single" w:sz="4" w:space="0" w:color="FFFFFF"/>
            </w:tcBorders>
            <w:vAlign w:val="bottom"/>
          </w:tcPr>
          <w:p w:rsidR="00D62B0C" w:rsidRDefault="00D62B0C" w:rsidP="00D62B0C">
            <w:pPr>
              <w:spacing w:beforeLines="50" w:before="120" w:afterLines="50" w:after="120"/>
              <w:jc w:val="center"/>
              <w:rPr>
                <w:b w:val="0"/>
              </w:rPr>
            </w:pPr>
          </w:p>
          <w:p w:rsidR="00870DE9" w:rsidRPr="00D62B0C" w:rsidRDefault="00870DE9" w:rsidP="00D62B0C">
            <w:pPr>
              <w:spacing w:beforeLines="50" w:before="120" w:afterLines="50" w:after="120"/>
              <w:jc w:val="center"/>
              <w:rPr>
                <w:b w:val="0"/>
              </w:rPr>
            </w:pPr>
          </w:p>
        </w:tc>
      </w:tr>
      <w:tr w:rsidR="00D62B0C" w:rsidRPr="00D62B0C" w:rsidTr="00737C05">
        <w:trPr>
          <w:trHeight w:val="63"/>
        </w:trPr>
        <w:tc>
          <w:tcPr>
            <w:tcW w:w="4864" w:type="dxa"/>
            <w:tcBorders>
              <w:top w:val="single" w:sz="4" w:space="0" w:color="auto"/>
              <w:bottom w:val="single" w:sz="4" w:space="0" w:color="FFFFFF"/>
            </w:tcBorders>
            <w:vAlign w:val="bottom"/>
          </w:tcPr>
          <w:p w:rsidR="00D62B0C" w:rsidRPr="00D62B0C" w:rsidRDefault="00D62B0C" w:rsidP="00D62B0C">
            <w:pPr>
              <w:spacing w:afterLines="50" w:after="120"/>
              <w:jc w:val="center"/>
              <w:rPr>
                <w:b w:val="0"/>
              </w:rPr>
            </w:pPr>
            <w:r w:rsidRPr="00D62B0C">
              <w:rPr>
                <w:b w:val="0"/>
              </w:rPr>
              <w:t>Fax Number</w:t>
            </w:r>
          </w:p>
        </w:tc>
        <w:tc>
          <w:tcPr>
            <w:tcW w:w="5665" w:type="dxa"/>
            <w:gridSpan w:val="2"/>
            <w:vMerge/>
            <w:tcBorders>
              <w:bottom w:val="single" w:sz="4" w:space="0" w:color="FFFFFF"/>
            </w:tcBorders>
            <w:vAlign w:val="bottom"/>
          </w:tcPr>
          <w:p w:rsidR="00D62B0C" w:rsidRPr="00D62B0C" w:rsidRDefault="00D62B0C" w:rsidP="00D62B0C">
            <w:pPr>
              <w:spacing w:afterLines="50" w:after="120"/>
              <w:jc w:val="center"/>
              <w:rPr>
                <w:b w:val="0"/>
              </w:rPr>
            </w:pPr>
          </w:p>
        </w:tc>
      </w:tr>
    </w:tbl>
    <w:p w:rsidR="00D62B0C" w:rsidRPr="00D62B0C" w:rsidRDefault="00D62B0C" w:rsidP="00D62B0C"/>
    <w:p w:rsidR="00870DE9" w:rsidRPr="005E7CA1" w:rsidRDefault="00870DE9" w:rsidP="00870DE9">
      <w:pPr>
        <w:tabs>
          <w:tab w:val="left" w:pos="3750"/>
        </w:tabs>
        <w:rPr>
          <w:sz w:val="16"/>
          <w:szCs w:val="16"/>
        </w:rPr>
      </w:pPr>
      <w:r w:rsidRPr="005E7CA1">
        <w:rPr>
          <w:sz w:val="16"/>
          <w:szCs w:val="16"/>
        </w:rPr>
        <w:t>OMES FORM CP 00</w:t>
      </w:r>
      <w:r>
        <w:rPr>
          <w:sz w:val="16"/>
          <w:szCs w:val="16"/>
        </w:rPr>
        <w:t>4</w:t>
      </w:r>
      <w:r w:rsidRPr="005E7CA1">
        <w:rPr>
          <w:sz w:val="16"/>
          <w:szCs w:val="16"/>
        </w:rPr>
        <w:t xml:space="preserve"> – Purchasing  |  Rev. </w:t>
      </w:r>
      <w:r>
        <w:rPr>
          <w:sz w:val="16"/>
          <w:szCs w:val="16"/>
        </w:rPr>
        <w:t>05</w:t>
      </w:r>
      <w:r w:rsidRPr="005E7CA1">
        <w:rPr>
          <w:sz w:val="16"/>
          <w:szCs w:val="16"/>
        </w:rPr>
        <w:t>/201</w:t>
      </w:r>
      <w:r>
        <w:rPr>
          <w:sz w:val="16"/>
          <w:szCs w:val="16"/>
        </w:rPr>
        <w:t>6</w:t>
      </w:r>
    </w:p>
    <w:p w:rsidR="00D62B0C" w:rsidRDefault="00D62B0C">
      <w:pPr>
        <w:overflowPunct/>
        <w:autoSpaceDE/>
        <w:autoSpaceDN/>
        <w:adjustRightInd/>
        <w:textAlignment w:val="auto"/>
        <w:rPr>
          <w:b w:val="0"/>
          <w:spacing w:val="-1"/>
          <w:szCs w:val="20"/>
        </w:rPr>
      </w:pPr>
      <w:r>
        <w:rPr>
          <w:spacing w:val="-1"/>
        </w:rPr>
        <w:br w:type="page"/>
      </w:r>
    </w:p>
    <w:p w:rsidR="00D62B0C" w:rsidRPr="00D62B0C" w:rsidRDefault="00D62B0C" w:rsidP="00C22B30">
      <w:pPr>
        <w:pStyle w:val="Form-CheckBox"/>
        <w:numPr>
          <w:ilvl w:val="0"/>
          <w:numId w:val="45"/>
        </w:numPr>
        <w:ind w:leftChars="199" w:left="600" w:hangingChars="120" w:hanging="240"/>
        <w:rPr>
          <w:spacing w:val="-1"/>
        </w:rPr>
      </w:pPr>
      <w:r w:rsidRPr="00D62B0C">
        <w:rPr>
          <w:b/>
          <w:bCs/>
          <w:spacing w:val="-1"/>
        </w:rPr>
        <w:lastRenderedPageBreak/>
        <w:t>GENERAL PROVISIONS</w:t>
      </w:r>
    </w:p>
    <w:p w:rsidR="00D62B0C" w:rsidRPr="00D62B0C" w:rsidRDefault="00D62B0C" w:rsidP="00C22B30">
      <w:pPr>
        <w:pStyle w:val="Form-CheckBox"/>
        <w:numPr>
          <w:ilvl w:val="1"/>
          <w:numId w:val="45"/>
        </w:numPr>
        <w:tabs>
          <w:tab w:val="left" w:pos="1080"/>
        </w:tabs>
        <w:ind w:leftChars="199" w:left="600" w:hangingChars="120" w:hanging="240"/>
        <w:rPr>
          <w:spacing w:val="-1"/>
        </w:rPr>
      </w:pPr>
      <w:r w:rsidRPr="00D62B0C">
        <w:rPr>
          <w:b/>
          <w:bCs/>
          <w:spacing w:val="-1"/>
        </w:rPr>
        <w:t>Definitions</w:t>
      </w:r>
    </w:p>
    <w:p w:rsidR="00D62B0C" w:rsidRPr="00D62B0C" w:rsidRDefault="00D62B0C" w:rsidP="00C22B30">
      <w:pPr>
        <w:pStyle w:val="Form-CheckBox"/>
        <w:ind w:leftChars="199" w:left="599" w:hangingChars="120" w:hanging="239"/>
        <w:rPr>
          <w:spacing w:val="-1"/>
        </w:rPr>
      </w:pPr>
      <w:r w:rsidRPr="00D62B0C">
        <w:rPr>
          <w:spacing w:val="-1"/>
        </w:rPr>
        <w:t>As used herein, the following terms shall have the following meaning unless the context clearly indicates otherwise:</w:t>
      </w:r>
    </w:p>
    <w:p w:rsidR="00D62B0C" w:rsidRPr="001854C6" w:rsidRDefault="00D62B0C" w:rsidP="0039490C">
      <w:pPr>
        <w:pStyle w:val="Form-CheckBox"/>
        <w:numPr>
          <w:ilvl w:val="2"/>
          <w:numId w:val="45"/>
        </w:numPr>
        <w:ind w:leftChars="399" w:left="1437" w:right="270" w:hangingChars="360" w:hanging="716"/>
        <w:jc w:val="both"/>
        <w:rPr>
          <w:spacing w:val="-1"/>
        </w:rPr>
      </w:pPr>
      <w:r w:rsidRPr="001854C6">
        <w:rPr>
          <w:spacing w:val="-1"/>
        </w:rPr>
        <w:t>"Acquisition” means items, products, materials, supplies, services, and equipment a state agency acquires by purchase, lease purchase, lease with option to purchase, or rental pursuant to the Oklahoma Central Purchasing Act;</w:t>
      </w:r>
    </w:p>
    <w:p w:rsidR="00D62B0C" w:rsidRPr="00D62B0C" w:rsidRDefault="00D62B0C" w:rsidP="0039490C">
      <w:pPr>
        <w:pStyle w:val="Form-CheckBox"/>
        <w:numPr>
          <w:ilvl w:val="2"/>
          <w:numId w:val="45"/>
        </w:numPr>
        <w:ind w:leftChars="399" w:left="1437" w:right="270" w:hangingChars="360" w:hanging="716"/>
        <w:jc w:val="both"/>
        <w:rPr>
          <w:spacing w:val="-1"/>
        </w:rPr>
      </w:pPr>
      <w:r w:rsidRPr="00D62B0C">
        <w:rPr>
          <w:spacing w:val="-1"/>
        </w:rPr>
        <w:t>“Addendum” means a written restatement of or modification to a Contract Document executed by the Supplier and State.</w:t>
      </w:r>
    </w:p>
    <w:p w:rsidR="00D62B0C" w:rsidRPr="001854C6" w:rsidRDefault="00D62B0C" w:rsidP="0039490C">
      <w:pPr>
        <w:pStyle w:val="Form-CheckBox"/>
        <w:numPr>
          <w:ilvl w:val="2"/>
          <w:numId w:val="45"/>
        </w:numPr>
        <w:ind w:leftChars="399" w:left="1437" w:right="270" w:hangingChars="360" w:hanging="716"/>
        <w:jc w:val="both"/>
        <w:rPr>
          <w:spacing w:val="-1"/>
        </w:rPr>
      </w:pPr>
      <w:r w:rsidRPr="001854C6">
        <w:rPr>
          <w:spacing w:val="-1"/>
        </w:rPr>
        <w:t>”Bid” means an offer in the form of a bid, proposal, or quote a bidder submits in response to a solicitation;</w:t>
      </w:r>
    </w:p>
    <w:p w:rsidR="00D62B0C" w:rsidRPr="001854C6" w:rsidRDefault="00D62B0C" w:rsidP="0021235C">
      <w:pPr>
        <w:pStyle w:val="Form-CheckBox"/>
        <w:numPr>
          <w:ilvl w:val="2"/>
          <w:numId w:val="45"/>
        </w:numPr>
        <w:ind w:leftChars="399" w:left="1437" w:hangingChars="360" w:hanging="716"/>
        <w:jc w:val="both"/>
        <w:rPr>
          <w:spacing w:val="-1"/>
        </w:rPr>
      </w:pPr>
      <w:r w:rsidRPr="001854C6">
        <w:rPr>
          <w:spacing w:val="-1"/>
        </w:rPr>
        <w:t>"Bidder" means an individual or business entity that submits a bid in response to a solicitation;</w:t>
      </w:r>
    </w:p>
    <w:p w:rsidR="00D62B0C" w:rsidRPr="00D62B0C" w:rsidRDefault="00D62B0C" w:rsidP="0039490C">
      <w:pPr>
        <w:pStyle w:val="Form-CheckBox"/>
        <w:numPr>
          <w:ilvl w:val="2"/>
          <w:numId w:val="45"/>
        </w:numPr>
        <w:ind w:leftChars="399" w:left="1437" w:right="270" w:hangingChars="360" w:hanging="716"/>
        <w:jc w:val="both"/>
        <w:rPr>
          <w:spacing w:val="-1"/>
        </w:rPr>
      </w:pPr>
      <w:r w:rsidRPr="00D62B0C">
        <w:rPr>
          <w:spacing w:val="-1"/>
        </w:rPr>
        <w:t>"Solicitation" means a request or invitation by the State Purchasing Director or a state agency for a supplier to submit a priced offer to sell acquisitions to the state. A solicitation may be an invitation to bid, request for proposal, or a request for quotation; and</w:t>
      </w:r>
    </w:p>
    <w:p w:rsidR="00D62B0C" w:rsidRPr="00D62B0C" w:rsidRDefault="00D62B0C" w:rsidP="0039490C">
      <w:pPr>
        <w:pStyle w:val="Form-CheckBox"/>
        <w:numPr>
          <w:ilvl w:val="2"/>
          <w:numId w:val="45"/>
        </w:numPr>
        <w:ind w:leftChars="399" w:left="1437" w:right="270" w:hangingChars="360" w:hanging="716"/>
        <w:jc w:val="both"/>
        <w:rPr>
          <w:spacing w:val="-1"/>
        </w:rPr>
      </w:pPr>
      <w:r w:rsidRPr="00D62B0C">
        <w:rPr>
          <w:spacing w:val="-1"/>
        </w:rPr>
        <w:t>”Supplier” or “vendor” means an individual or business entity that sells or desires to sell acquisitions to state agencies.</w:t>
      </w:r>
    </w:p>
    <w:p w:rsidR="00D62B0C" w:rsidRPr="001854C6" w:rsidRDefault="00D62B0C" w:rsidP="00D62B0C">
      <w:pPr>
        <w:pStyle w:val="Form-CheckBox"/>
        <w:numPr>
          <w:ilvl w:val="1"/>
          <w:numId w:val="45"/>
        </w:numPr>
        <w:tabs>
          <w:tab w:val="left" w:pos="1080"/>
        </w:tabs>
        <w:ind w:leftChars="199" w:left="600" w:hangingChars="120" w:hanging="240"/>
        <w:rPr>
          <w:b/>
          <w:bCs/>
          <w:spacing w:val="-1"/>
        </w:rPr>
      </w:pPr>
      <w:r w:rsidRPr="001854C6">
        <w:rPr>
          <w:b/>
          <w:bCs/>
          <w:spacing w:val="-1"/>
        </w:rPr>
        <w:t>Bid Submission</w:t>
      </w:r>
    </w:p>
    <w:p w:rsidR="00D62B0C" w:rsidRPr="00D62B0C" w:rsidRDefault="00D62B0C" w:rsidP="0039490C">
      <w:pPr>
        <w:pStyle w:val="Form-CheckBox"/>
        <w:numPr>
          <w:ilvl w:val="2"/>
          <w:numId w:val="45"/>
        </w:numPr>
        <w:ind w:leftChars="398" w:left="1437" w:right="270" w:hangingChars="361" w:hanging="718"/>
        <w:jc w:val="both"/>
        <w:rPr>
          <w:spacing w:val="-1"/>
        </w:rPr>
      </w:pPr>
      <w:r w:rsidRPr="00D62B0C">
        <w:rPr>
          <w:spacing w:val="-1"/>
        </w:rPr>
        <w:t>Submitted bids shall be in strict conformity with the instructions to bidders and shall be submitted with a completed Responding Bidder Information, OMES-FORM-CP-076, and any other forms required by the solicitation.</w:t>
      </w:r>
    </w:p>
    <w:p w:rsidR="00D62B0C" w:rsidRPr="00D62B0C" w:rsidRDefault="00D62B0C" w:rsidP="0039490C">
      <w:pPr>
        <w:pStyle w:val="Form-CheckBox"/>
        <w:numPr>
          <w:ilvl w:val="2"/>
          <w:numId w:val="45"/>
        </w:numPr>
        <w:ind w:leftChars="398" w:left="1437" w:right="270" w:hangingChars="361" w:hanging="718"/>
        <w:jc w:val="both"/>
        <w:rPr>
          <w:spacing w:val="-1"/>
        </w:rPr>
      </w:pPr>
      <w:r w:rsidRPr="00D62B0C">
        <w:rPr>
          <w:spacing w:val="-1"/>
        </w:rPr>
        <w:t xml:space="preserve">Bids shall be submitted to the </w:t>
      </w:r>
      <w:r w:rsidR="00943E83">
        <w:rPr>
          <w:spacing w:val="-1"/>
        </w:rPr>
        <w:t>procuring agency</w:t>
      </w:r>
      <w:r w:rsidRPr="00D62B0C">
        <w:rPr>
          <w:spacing w:val="-1"/>
        </w:rPr>
        <w:t xml:space="preserve"> in a single envelope, package, or container and shall be sealed, unless otherwise detailed in the solicitation. The name and address of the bidder shall be inserted in the upper left corner of the single envelope, package, or container. SOLICITATION NUMBER AND SOLICITATION RESPONSE DUE DATE AND TIME MUST APPEAR ON THE FACE OF THE SINGLE ENVELOPE, PACKAGE, OR CONTAINER.</w:t>
      </w:r>
    </w:p>
    <w:p w:rsidR="00D62B0C" w:rsidRPr="00D62B0C" w:rsidRDefault="00D62B0C" w:rsidP="0039490C">
      <w:pPr>
        <w:pStyle w:val="Form-CheckBox"/>
        <w:numPr>
          <w:ilvl w:val="2"/>
          <w:numId w:val="45"/>
        </w:numPr>
        <w:ind w:leftChars="398" w:left="1437" w:right="270" w:hangingChars="361" w:hanging="718"/>
        <w:jc w:val="both"/>
        <w:rPr>
          <w:spacing w:val="-1"/>
        </w:rPr>
      </w:pPr>
      <w:r w:rsidRPr="00D62B0C">
        <w:rPr>
          <w:spacing w:val="-1"/>
        </w:rPr>
        <w:t>The required certification statement, "Certification for Competitive Bid and/or Contract (Non-Collusion Certification)", OMES-FORM-CP-004, must be made out in the name of the bidder and must be properly executed by an authorized person, with full knowledge and acceptance of all its provisions.</w:t>
      </w:r>
    </w:p>
    <w:p w:rsidR="00D62B0C" w:rsidRPr="00D62B0C" w:rsidRDefault="00D62B0C" w:rsidP="0039490C">
      <w:pPr>
        <w:pStyle w:val="Form-CheckBox"/>
        <w:numPr>
          <w:ilvl w:val="2"/>
          <w:numId w:val="45"/>
        </w:numPr>
        <w:ind w:leftChars="398" w:left="1437" w:right="270" w:hangingChars="361" w:hanging="718"/>
        <w:jc w:val="both"/>
        <w:rPr>
          <w:spacing w:val="-1"/>
        </w:rPr>
      </w:pPr>
      <w:r w:rsidRPr="00D62B0C">
        <w:rPr>
          <w:spacing w:val="-1"/>
        </w:rPr>
        <w:t>All bids shall be legible and completed in ink or with electronic printer or other similar office equipment. Any corrections to bids shall be identified and initialed in ink by the bidder. Penciled bids and penciled corrections shall NOT be accepted and will be rejected as non-responsive. In addition to a hard copy submittal, the bidder will also be required to submit an electronic copy. Electronic responses must be submitted in the identical format contained in the solicitation (for example Microsoft Word, Microsoft Excel, but not Adobe PDF). In the event the hard copy of the price worksheets and electronic copy of the price worksheets do not agree, the electronic copy will prevail.</w:t>
      </w:r>
    </w:p>
    <w:p w:rsidR="00D62B0C" w:rsidRPr="00D62B0C" w:rsidRDefault="00D62B0C" w:rsidP="0039490C">
      <w:pPr>
        <w:pStyle w:val="Form-CheckBox"/>
        <w:numPr>
          <w:ilvl w:val="2"/>
          <w:numId w:val="45"/>
        </w:numPr>
        <w:ind w:leftChars="398" w:left="1437" w:right="270" w:hangingChars="361" w:hanging="718"/>
        <w:jc w:val="both"/>
        <w:rPr>
          <w:spacing w:val="-1"/>
        </w:rPr>
      </w:pPr>
      <w:r w:rsidRPr="00D62B0C">
        <w:rPr>
          <w:spacing w:val="-1"/>
        </w:rPr>
        <w:t>All bids submitted shall be subject to the Oklahoma Central Purchasing Act, Central Purchasing Rules, and other statutory regulations as applicable, these General Provisions, any Special Provisions, solicitation specifications, required certification statement, and all other terms and conditions listed or attached herein—all of which are made part of this solicitation.</w:t>
      </w:r>
    </w:p>
    <w:p w:rsidR="00D62B0C" w:rsidRPr="001854C6" w:rsidRDefault="00D62B0C" w:rsidP="00D62B0C">
      <w:pPr>
        <w:pStyle w:val="Form-CheckBox"/>
        <w:numPr>
          <w:ilvl w:val="1"/>
          <w:numId w:val="45"/>
        </w:numPr>
        <w:tabs>
          <w:tab w:val="left" w:pos="1080"/>
        </w:tabs>
        <w:ind w:leftChars="199" w:left="600" w:hangingChars="120" w:hanging="240"/>
        <w:rPr>
          <w:b/>
          <w:bCs/>
          <w:spacing w:val="-1"/>
        </w:rPr>
      </w:pPr>
      <w:r w:rsidRPr="001854C6">
        <w:rPr>
          <w:b/>
          <w:bCs/>
          <w:spacing w:val="-1"/>
        </w:rPr>
        <w:t>Solicitation Amendments</w:t>
      </w:r>
    </w:p>
    <w:p w:rsidR="00D62B0C" w:rsidRPr="00D62B0C" w:rsidRDefault="00D62B0C" w:rsidP="0039490C">
      <w:pPr>
        <w:pStyle w:val="Form-CheckBox"/>
        <w:numPr>
          <w:ilvl w:val="2"/>
          <w:numId w:val="45"/>
        </w:numPr>
        <w:ind w:leftChars="399" w:left="1439" w:right="270" w:hangingChars="361" w:hanging="718"/>
        <w:jc w:val="both"/>
        <w:rPr>
          <w:spacing w:val="-1"/>
        </w:rPr>
      </w:pPr>
      <w:r w:rsidRPr="00D62B0C">
        <w:rPr>
          <w:spacing w:val="-1"/>
        </w:rPr>
        <w:t xml:space="preserve">If an ”Amendment of Solicitation”, OMES-FORM-CP-011, is issued, the bidder shall acknowledge receipt of any/all amendment(s) to solicitations by signing and returning the solicitation amendment(s). Amendment acknowledgement(s) may be submitted with the bid or may be forwarded separately. If forwarded separately, amendment acknowledgement(s) must contain the solicitation number and response due date and time on the front of the envelope. The </w:t>
      </w:r>
      <w:r w:rsidR="00B142DC">
        <w:rPr>
          <w:spacing w:val="-1"/>
        </w:rPr>
        <w:t>procuring agency</w:t>
      </w:r>
      <w:r w:rsidRPr="00D62B0C">
        <w:rPr>
          <w:spacing w:val="-1"/>
        </w:rPr>
        <w:t xml:space="preserve"> must receive the amendment acknowledgement(s) by the response due date and time specified for receipt of bids for the bid to be deemed responsive. Failure to acknowledge solicitation amendments may be grounds for rejection.</w:t>
      </w:r>
    </w:p>
    <w:p w:rsidR="00D62B0C" w:rsidRPr="00D62B0C" w:rsidRDefault="00D62B0C" w:rsidP="0039490C">
      <w:pPr>
        <w:pStyle w:val="Form-CheckBox"/>
        <w:numPr>
          <w:ilvl w:val="2"/>
          <w:numId w:val="45"/>
        </w:numPr>
        <w:ind w:leftChars="399" w:left="1439" w:right="270" w:hangingChars="361" w:hanging="718"/>
        <w:jc w:val="both"/>
        <w:rPr>
          <w:spacing w:val="-1"/>
        </w:rPr>
      </w:pPr>
      <w:r w:rsidRPr="00D62B0C">
        <w:rPr>
          <w:spacing w:val="-1"/>
        </w:rPr>
        <w:t xml:space="preserve">No oral statement of any person shall modify or otherwise affect the terms, conditions, or specifications stated in the solicitation. All amendments to the solicitation shall be made in writing by the </w:t>
      </w:r>
      <w:r w:rsidR="00943E83">
        <w:rPr>
          <w:spacing w:val="-1"/>
        </w:rPr>
        <w:t>procuring agency</w:t>
      </w:r>
      <w:r w:rsidRPr="00D62B0C">
        <w:rPr>
          <w:spacing w:val="-1"/>
        </w:rPr>
        <w:t>.</w:t>
      </w:r>
    </w:p>
    <w:p w:rsidR="00292C34" w:rsidRPr="00292C34" w:rsidRDefault="00292C34" w:rsidP="0039490C">
      <w:pPr>
        <w:pStyle w:val="Form-CheckBox"/>
        <w:numPr>
          <w:ilvl w:val="2"/>
          <w:numId w:val="45"/>
        </w:numPr>
        <w:ind w:leftChars="397" w:left="1439" w:right="270" w:hangingChars="361" w:hanging="722"/>
        <w:jc w:val="both"/>
        <w:rPr>
          <w:spacing w:val="-1"/>
        </w:rPr>
      </w:pPr>
      <w:r>
        <w:rPr>
          <w:noProof/>
        </w:rPr>
        <mc:AlternateContent>
          <mc:Choice Requires="wps">
            <w:drawing>
              <wp:anchor distT="0" distB="0" distL="114300" distR="114300" simplePos="0" relativeHeight="251653632" behindDoc="0" locked="0" layoutInCell="1" allowOverlap="1" wp14:anchorId="73EF26CE" wp14:editId="38B09762">
                <wp:simplePos x="0" y="0"/>
                <wp:positionH relativeFrom="column">
                  <wp:posOffset>114300</wp:posOffset>
                </wp:positionH>
                <wp:positionV relativeFrom="paragraph">
                  <wp:posOffset>669290</wp:posOffset>
                </wp:positionV>
                <wp:extent cx="2971800"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650"/>
                        </a:xfrm>
                        <a:prstGeom prst="rect">
                          <a:avLst/>
                        </a:prstGeom>
                        <a:solidFill>
                          <a:srgbClr val="FFFFFF"/>
                        </a:solidFill>
                        <a:ln w="9525">
                          <a:noFill/>
                          <a:miter lim="800000"/>
                          <a:headEnd/>
                          <a:tailEnd/>
                        </a:ln>
                      </wps:spPr>
                      <wps:txbx>
                        <w:txbxContent>
                          <w:p w:rsidR="00292C34" w:rsidRPr="00D82BC0" w:rsidRDefault="00292C34" w:rsidP="00590467">
                            <w:pPr>
                              <w:ind w:left="20"/>
                              <w:rPr>
                                <w:rFonts w:eastAsia="Arial"/>
                                <w:sz w:val="16"/>
                                <w:szCs w:val="16"/>
                              </w:rPr>
                            </w:pPr>
                            <w:r w:rsidRPr="00D82BC0">
                              <w:rPr>
                                <w:rFonts w:eastAsia="Arial"/>
                                <w:bCs/>
                                <w:spacing w:val="-1"/>
                                <w:sz w:val="16"/>
                                <w:szCs w:val="16"/>
                              </w:rPr>
                              <w:t>OMES/PURCHASING</w:t>
                            </w:r>
                            <w:r w:rsidRPr="00D82BC0">
                              <w:rPr>
                                <w:rFonts w:eastAsia="Arial"/>
                                <w:bCs/>
                                <w:spacing w:val="1"/>
                                <w:sz w:val="16"/>
                                <w:szCs w:val="16"/>
                              </w:rPr>
                              <w:t xml:space="preserve"> </w:t>
                            </w:r>
                            <w:r w:rsidRPr="00D82BC0">
                              <w:rPr>
                                <w:rFonts w:eastAsia="Arial"/>
                                <w:bCs/>
                                <w:sz w:val="16"/>
                                <w:szCs w:val="16"/>
                              </w:rPr>
                              <w:t xml:space="preserve">– </w:t>
                            </w:r>
                            <w:r w:rsidRPr="00D82BC0">
                              <w:rPr>
                                <w:rFonts w:eastAsia="Arial"/>
                                <w:bCs/>
                                <w:spacing w:val="-2"/>
                                <w:sz w:val="16"/>
                                <w:szCs w:val="16"/>
                              </w:rPr>
                              <w:t>GENERAL</w:t>
                            </w:r>
                            <w:r w:rsidRPr="00D82BC0">
                              <w:rPr>
                                <w:rFonts w:eastAsia="Arial"/>
                                <w:bCs/>
                                <w:spacing w:val="1"/>
                                <w:sz w:val="16"/>
                                <w:szCs w:val="16"/>
                              </w:rPr>
                              <w:t xml:space="preserve"> </w:t>
                            </w:r>
                            <w:r w:rsidRPr="00D82BC0">
                              <w:rPr>
                                <w:rFonts w:eastAsia="Arial"/>
                                <w:bCs/>
                                <w:spacing w:val="-2"/>
                                <w:sz w:val="16"/>
                                <w:szCs w:val="16"/>
                              </w:rPr>
                              <w:t>PROVISIONS</w:t>
                            </w:r>
                            <w:r w:rsidRPr="00D82BC0">
                              <w:rPr>
                                <w:rFonts w:eastAsia="Arial"/>
                                <w:bCs/>
                                <w:spacing w:val="1"/>
                                <w:sz w:val="16"/>
                                <w:szCs w:val="16"/>
                              </w:rPr>
                              <w:t xml:space="preserve"> </w:t>
                            </w:r>
                            <w:r w:rsidRPr="00D82BC0">
                              <w:rPr>
                                <w:rFonts w:eastAsia="Arial"/>
                                <w:bCs/>
                                <w:spacing w:val="-1"/>
                                <w:sz w:val="16"/>
                                <w:szCs w:val="16"/>
                              </w:rPr>
                              <w:t>(11/2016)</w:t>
                            </w:r>
                          </w:p>
                          <w:p w:rsidR="00292C34" w:rsidRPr="00D82BC0" w:rsidRDefault="00292C34" w:rsidP="00590467">
                            <w:pPr>
                              <w:ind w:left="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EF26CE" id="_x0000_t202" coordsize="21600,21600" o:spt="202" path="m,l,21600r21600,l21600,xe">
                <v:stroke joinstyle="miter"/>
                <v:path gradientshapeok="t" o:connecttype="rect"/>
              </v:shapetype>
              <v:shape id="Text Box 2" o:spid="_x0000_s1026" type="#_x0000_t202" style="position:absolute;left:0;text-align:left;margin-left:9pt;margin-top:52.7pt;width:234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NFIQIAAB0EAAAOAAAAZHJzL2Uyb0RvYy54bWysU21v2yAQ/j5p/wHxfbHjJU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" stroked="f">
                <v:textbox>
                  <w:txbxContent>
                    <w:p w:rsidR="00292C34" w:rsidRPr="00D82BC0" w:rsidRDefault="00292C34" w:rsidP="00590467">
                      <w:pPr>
                        <w:ind w:left="20"/>
                        <w:rPr>
                          <w:rFonts w:eastAsia="Arial"/>
                          <w:sz w:val="16"/>
                          <w:szCs w:val="16"/>
                        </w:rPr>
                      </w:pPr>
                      <w:r w:rsidRPr="00D82BC0">
                        <w:rPr>
                          <w:rFonts w:eastAsia="Arial"/>
                          <w:bCs/>
                          <w:spacing w:val="-1"/>
                          <w:sz w:val="16"/>
                          <w:szCs w:val="16"/>
                        </w:rPr>
                        <w:t>OMES/PURCHASING</w:t>
                      </w:r>
                      <w:r w:rsidRPr="00D82BC0">
                        <w:rPr>
                          <w:rFonts w:eastAsia="Arial"/>
                          <w:bCs/>
                          <w:spacing w:val="1"/>
                          <w:sz w:val="16"/>
                          <w:szCs w:val="16"/>
                        </w:rPr>
                        <w:t xml:space="preserve"> </w:t>
                      </w:r>
                      <w:r w:rsidRPr="00D82BC0">
                        <w:rPr>
                          <w:rFonts w:eastAsia="Arial"/>
                          <w:bCs/>
                          <w:sz w:val="16"/>
                          <w:szCs w:val="16"/>
                        </w:rPr>
                        <w:t xml:space="preserve">– </w:t>
                      </w:r>
                      <w:r w:rsidRPr="00D82BC0">
                        <w:rPr>
                          <w:rFonts w:eastAsia="Arial"/>
                          <w:bCs/>
                          <w:spacing w:val="-2"/>
                          <w:sz w:val="16"/>
                          <w:szCs w:val="16"/>
                        </w:rPr>
                        <w:t>GENERAL</w:t>
                      </w:r>
                      <w:r w:rsidRPr="00D82BC0">
                        <w:rPr>
                          <w:rFonts w:eastAsia="Arial"/>
                          <w:bCs/>
                          <w:spacing w:val="1"/>
                          <w:sz w:val="16"/>
                          <w:szCs w:val="16"/>
                        </w:rPr>
                        <w:t xml:space="preserve"> </w:t>
                      </w:r>
                      <w:r w:rsidRPr="00D82BC0">
                        <w:rPr>
                          <w:rFonts w:eastAsia="Arial"/>
                          <w:bCs/>
                          <w:spacing w:val="-2"/>
                          <w:sz w:val="16"/>
                          <w:szCs w:val="16"/>
                        </w:rPr>
                        <w:t>PROVISIONS</w:t>
                      </w:r>
                      <w:r w:rsidRPr="00D82BC0">
                        <w:rPr>
                          <w:rFonts w:eastAsia="Arial"/>
                          <w:bCs/>
                          <w:spacing w:val="1"/>
                          <w:sz w:val="16"/>
                          <w:szCs w:val="16"/>
                        </w:rPr>
                        <w:t xml:space="preserve"> </w:t>
                      </w:r>
                      <w:r w:rsidRPr="00D82BC0">
                        <w:rPr>
                          <w:rFonts w:eastAsia="Arial"/>
                          <w:bCs/>
                          <w:spacing w:val="-1"/>
                          <w:sz w:val="16"/>
                          <w:szCs w:val="16"/>
                        </w:rPr>
                        <w:t>(11/2016)</w:t>
                      </w:r>
                    </w:p>
                    <w:p w:rsidR="00292C34" w:rsidRPr="00D82BC0" w:rsidRDefault="00292C34" w:rsidP="00590467">
                      <w:pPr>
                        <w:ind w:left="20"/>
                      </w:pPr>
                    </w:p>
                  </w:txbxContent>
                </v:textbox>
              </v:shape>
            </w:pict>
          </mc:Fallback>
        </mc:AlternateContent>
      </w:r>
      <w:r w:rsidR="00D62B0C" w:rsidRPr="00292C34">
        <w:rPr>
          <w:spacing w:val="-1"/>
        </w:rPr>
        <w:t xml:space="preserve">It is the bidder's responsibility to check frequently for any possible amendments that may be issued. The </w:t>
      </w:r>
      <w:r w:rsidR="00943E83">
        <w:rPr>
          <w:spacing w:val="-1"/>
        </w:rPr>
        <w:t xml:space="preserve">procuring agency </w:t>
      </w:r>
      <w:r w:rsidR="00D62B0C" w:rsidRPr="00292C34">
        <w:rPr>
          <w:spacing w:val="-1"/>
        </w:rPr>
        <w:t>is not responsible for a bidder's failure to download any amendment documents required to complete a solicitation.</w:t>
      </w:r>
      <w:r w:rsidRPr="00292C34">
        <w:rPr>
          <w:noProof/>
        </w:rPr>
        <w:t xml:space="preserve"> </w:t>
      </w:r>
    </w:p>
    <w:p w:rsidR="00D62B0C" w:rsidRPr="001854C6" w:rsidRDefault="00D62B0C" w:rsidP="00D62B0C">
      <w:pPr>
        <w:pStyle w:val="Form-CheckBox"/>
        <w:numPr>
          <w:ilvl w:val="1"/>
          <w:numId w:val="45"/>
        </w:numPr>
        <w:ind w:leftChars="199" w:left="1075" w:hangingChars="358" w:hanging="715"/>
        <w:rPr>
          <w:b/>
          <w:bCs/>
          <w:spacing w:val="-1"/>
        </w:rPr>
      </w:pPr>
      <w:r w:rsidRPr="001854C6">
        <w:rPr>
          <w:b/>
          <w:bCs/>
          <w:spacing w:val="-1"/>
        </w:rPr>
        <w:t>Bid Change</w:t>
      </w:r>
    </w:p>
    <w:p w:rsidR="00D62B0C" w:rsidRPr="00D62B0C" w:rsidRDefault="00D62B0C" w:rsidP="0039490C">
      <w:pPr>
        <w:pStyle w:val="Form-CheckBox"/>
        <w:ind w:leftChars="199" w:left="360" w:right="270" w:firstLineChars="0" w:firstLine="1"/>
        <w:jc w:val="both"/>
        <w:rPr>
          <w:spacing w:val="-1"/>
        </w:rPr>
      </w:pPr>
      <w:r w:rsidRPr="00D62B0C">
        <w:rPr>
          <w:spacing w:val="-1"/>
        </w:rPr>
        <w:t xml:space="preserve">If the bidder needs to change a bid prior to the solicitation response due date, a new bid shall be submitted to the </w:t>
      </w:r>
      <w:r w:rsidR="00943E83">
        <w:rPr>
          <w:spacing w:val="-1"/>
        </w:rPr>
        <w:t>procuring agency</w:t>
      </w:r>
      <w:r w:rsidRPr="00D62B0C">
        <w:rPr>
          <w:spacing w:val="-1"/>
        </w:rPr>
        <w:t xml:space="preserve"> with the following statement "This bid supersedes the bid previously submitted" in a single envelope, package, or container and shall be sealed, unless otherwise detailed in the solicitation. The name and address of the bidder shall be inserted in the upper left corner of the single envelope, package, or container. SOLICITATION NUMBER AND SOLICITATION RESPONSE DUE DATE AND TIME MUST APPEAR ON THE FACE OF THE SINGLE ENVELOPE, PACKAGE, OR CONTAINER.</w:t>
      </w:r>
    </w:p>
    <w:p w:rsidR="00D62B0C" w:rsidRPr="001854C6" w:rsidRDefault="00D62B0C" w:rsidP="00D62B0C">
      <w:pPr>
        <w:pStyle w:val="Form-CheckBox"/>
        <w:numPr>
          <w:ilvl w:val="1"/>
          <w:numId w:val="45"/>
        </w:numPr>
        <w:ind w:leftChars="200" w:left="1072" w:hangingChars="356" w:hanging="711"/>
        <w:rPr>
          <w:b/>
          <w:bCs/>
          <w:spacing w:val="-1"/>
        </w:rPr>
      </w:pPr>
      <w:r w:rsidRPr="001854C6">
        <w:rPr>
          <w:b/>
          <w:bCs/>
          <w:spacing w:val="-1"/>
        </w:rPr>
        <w:t>Certification Regarding Debarment, Suspension, and Other Responsibility Matters</w:t>
      </w:r>
    </w:p>
    <w:p w:rsidR="00D62B0C" w:rsidRPr="00D62B0C" w:rsidRDefault="00D62B0C" w:rsidP="0039490C">
      <w:pPr>
        <w:pStyle w:val="Form-CheckBox"/>
        <w:ind w:leftChars="199" w:left="599" w:right="270" w:hangingChars="120" w:hanging="239"/>
        <w:rPr>
          <w:spacing w:val="-1"/>
        </w:rPr>
      </w:pPr>
      <w:r w:rsidRPr="00D62B0C">
        <w:rPr>
          <w:spacing w:val="-1"/>
        </w:rPr>
        <w:t>By submitting a response to this solicitation:</w:t>
      </w:r>
    </w:p>
    <w:p w:rsidR="00D62B0C" w:rsidRPr="00D62B0C" w:rsidRDefault="00D62B0C" w:rsidP="0039490C">
      <w:pPr>
        <w:pStyle w:val="Form-CheckBox"/>
        <w:numPr>
          <w:ilvl w:val="2"/>
          <w:numId w:val="45"/>
        </w:numPr>
        <w:ind w:leftChars="398" w:left="1437" w:right="270" w:hangingChars="361" w:hanging="718"/>
        <w:jc w:val="both"/>
        <w:rPr>
          <w:spacing w:val="-1"/>
        </w:rPr>
      </w:pPr>
      <w:r w:rsidRPr="00D62B0C">
        <w:rPr>
          <w:spacing w:val="-1"/>
        </w:rPr>
        <w:t>The prospective primary participant and any subcontractor certifies to the best of their knowledge and belief, that they and their principals or participants:</w:t>
      </w:r>
    </w:p>
    <w:p w:rsidR="00D62B0C" w:rsidRPr="00D62B0C" w:rsidRDefault="00D62B0C" w:rsidP="0039490C">
      <w:pPr>
        <w:pStyle w:val="Form-CheckBox"/>
        <w:numPr>
          <w:ilvl w:val="3"/>
          <w:numId w:val="45"/>
        </w:numPr>
        <w:ind w:leftChars="696" w:left="1972" w:right="270" w:hangingChars="359" w:hanging="714"/>
        <w:jc w:val="both"/>
        <w:rPr>
          <w:spacing w:val="-1"/>
        </w:rPr>
      </w:pPr>
      <w:r w:rsidRPr="00D62B0C">
        <w:rPr>
          <w:spacing w:val="-1"/>
        </w:rPr>
        <w:t>Are not presently debarred, suspended, proposed for debarment, declared ineligible, or voluntarily excluded by any Federal, State or local department or agency;</w:t>
      </w:r>
    </w:p>
    <w:p w:rsidR="00D62B0C" w:rsidRPr="00D62B0C" w:rsidRDefault="00D62B0C" w:rsidP="0039490C">
      <w:pPr>
        <w:pStyle w:val="Form-CheckBox"/>
        <w:numPr>
          <w:ilvl w:val="3"/>
          <w:numId w:val="45"/>
        </w:numPr>
        <w:ind w:leftChars="696" w:left="1972" w:right="270" w:hangingChars="359" w:hanging="714"/>
        <w:jc w:val="both"/>
        <w:rPr>
          <w:spacing w:val="-1"/>
        </w:rPr>
      </w:pPr>
      <w:r w:rsidRPr="00D62B0C">
        <w:rPr>
          <w:spacing w:val="-1"/>
        </w:rPr>
        <w:t>Have not within a three-year period preceding this proposal been convicted of or pled guilty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rsidR="00D62B0C" w:rsidRPr="00D62B0C" w:rsidRDefault="00D62B0C" w:rsidP="0039490C">
      <w:pPr>
        <w:pStyle w:val="Form-CheckBox"/>
        <w:numPr>
          <w:ilvl w:val="3"/>
          <w:numId w:val="45"/>
        </w:numPr>
        <w:ind w:leftChars="696" w:left="1972" w:right="270" w:hangingChars="359" w:hanging="714"/>
        <w:jc w:val="both"/>
        <w:rPr>
          <w:spacing w:val="-1"/>
        </w:rPr>
      </w:pPr>
      <w:r w:rsidRPr="00D62B0C">
        <w:rPr>
          <w:spacing w:val="-1"/>
        </w:rPr>
        <w:t>Are not presently indicted for or otherwise criminally or civilly charged by a governmental entity (Federal, State, or local) with commission of any of the offenses enumerated in paragraph A.5.1.2. of this certification; and</w:t>
      </w:r>
    </w:p>
    <w:p w:rsidR="00D62B0C" w:rsidRPr="00D62B0C" w:rsidRDefault="00D62B0C" w:rsidP="0039490C">
      <w:pPr>
        <w:pStyle w:val="Form-CheckBox"/>
        <w:numPr>
          <w:ilvl w:val="3"/>
          <w:numId w:val="45"/>
        </w:numPr>
        <w:ind w:leftChars="696" w:left="1972" w:right="270" w:hangingChars="359" w:hanging="714"/>
        <w:jc w:val="both"/>
        <w:rPr>
          <w:spacing w:val="-1"/>
        </w:rPr>
      </w:pPr>
      <w:r w:rsidRPr="00D62B0C">
        <w:rPr>
          <w:spacing w:val="-1"/>
        </w:rPr>
        <w:t>Have not within a three-year period preceding this application/proposal had one or more public (Federal, State, or local) contracts terminated for cause or default.</w:t>
      </w:r>
    </w:p>
    <w:p w:rsidR="00D62B0C" w:rsidRPr="00D62B0C" w:rsidRDefault="00D62B0C" w:rsidP="0039490C">
      <w:pPr>
        <w:pStyle w:val="Form-CheckBox"/>
        <w:numPr>
          <w:ilvl w:val="2"/>
          <w:numId w:val="45"/>
        </w:numPr>
        <w:ind w:leftChars="397" w:left="1435" w:right="270" w:hangingChars="361" w:hanging="718"/>
        <w:jc w:val="both"/>
        <w:rPr>
          <w:spacing w:val="-1"/>
        </w:rPr>
      </w:pPr>
      <w:r w:rsidRPr="00D62B0C">
        <w:rPr>
          <w:spacing w:val="-1"/>
        </w:rPr>
        <w:t>Where the prospective primary participant is unable to certify to any of the statements in this certification, such prospective participant shall attach an explanation to its solicitation response.</w:t>
      </w:r>
    </w:p>
    <w:p w:rsidR="00D62B0C" w:rsidRDefault="00D62B0C" w:rsidP="00507632">
      <w:pPr>
        <w:pStyle w:val="Form-CheckBox"/>
        <w:numPr>
          <w:ilvl w:val="1"/>
          <w:numId w:val="45"/>
        </w:numPr>
        <w:ind w:leftChars="200" w:left="1078" w:hangingChars="359" w:hanging="717"/>
        <w:rPr>
          <w:b/>
          <w:bCs/>
          <w:spacing w:val="-1"/>
        </w:rPr>
      </w:pPr>
      <w:r w:rsidRPr="001854C6">
        <w:rPr>
          <w:b/>
          <w:bCs/>
          <w:spacing w:val="-1"/>
        </w:rPr>
        <w:t>Bid Opening</w:t>
      </w:r>
    </w:p>
    <w:tbl>
      <w:tblPr>
        <w:tblStyle w:val="TableGrid"/>
        <w:tblW w:w="112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70"/>
        <w:gridCol w:w="4050"/>
        <w:gridCol w:w="990"/>
        <w:gridCol w:w="2250"/>
        <w:gridCol w:w="180"/>
        <w:gridCol w:w="270"/>
        <w:gridCol w:w="270"/>
      </w:tblGrid>
      <w:tr w:rsidR="00507632" w:rsidTr="00CD1689">
        <w:trPr>
          <w:gridAfter w:val="3"/>
          <w:wAfter w:w="720" w:type="dxa"/>
        </w:trPr>
        <w:tc>
          <w:tcPr>
            <w:tcW w:w="3258" w:type="dxa"/>
            <w:gridSpan w:val="2"/>
          </w:tcPr>
          <w:p w:rsidR="00507632" w:rsidRPr="00507632" w:rsidRDefault="00507632" w:rsidP="00CA109A">
            <w:pPr>
              <w:pStyle w:val="Form-CheckBox"/>
              <w:ind w:leftChars="0" w:left="0" w:right="-102" w:firstLineChars="0" w:firstLine="0"/>
              <w:rPr>
                <w:bCs/>
                <w:spacing w:val="-1"/>
              </w:rPr>
            </w:pPr>
            <w:r>
              <w:rPr>
                <w:bCs/>
                <w:spacing w:val="-1"/>
              </w:rPr>
              <w:t xml:space="preserve">Sealed bids shall be opened by the </w:t>
            </w:r>
          </w:p>
        </w:tc>
        <w:tc>
          <w:tcPr>
            <w:tcW w:w="4050" w:type="dxa"/>
          </w:tcPr>
          <w:p w:rsidR="00507632" w:rsidRPr="00CD1689" w:rsidRDefault="00CD1689" w:rsidP="00B142DC">
            <w:pPr>
              <w:pStyle w:val="Form-CheckBox"/>
              <w:ind w:leftChars="0" w:left="-114" w:firstLineChars="0" w:firstLine="0"/>
              <w:rPr>
                <w:bCs/>
                <w:spacing w:val="-1"/>
              </w:rPr>
            </w:pPr>
            <w:r w:rsidRPr="00D62B0C">
              <w:rPr>
                <w:b/>
              </w:rPr>
              <w:fldChar w:fldCharType="begin">
                <w:ffData>
                  <w:name w:val="Text124"/>
                  <w:enabled/>
                  <w:calcOnExit w:val="0"/>
                  <w:textInput/>
                </w:ffData>
              </w:fldChar>
            </w:r>
            <w:r w:rsidRPr="00D62B0C">
              <w:instrText xml:space="preserve"> FORMTEXT </w:instrText>
            </w:r>
            <w:r w:rsidRPr="00D62B0C">
              <w:rPr>
                <w:b/>
              </w:rPr>
            </w:r>
            <w:r w:rsidRPr="00D62B0C">
              <w:rPr>
                <w:b/>
              </w:rPr>
              <w:fldChar w:fldCharType="separate"/>
            </w:r>
            <w:r w:rsidRPr="00D62B0C">
              <w:rPr>
                <w:noProof/>
              </w:rPr>
              <w:t> </w:t>
            </w:r>
            <w:r w:rsidRPr="00D62B0C">
              <w:rPr>
                <w:noProof/>
              </w:rPr>
              <w:t> </w:t>
            </w:r>
            <w:r w:rsidRPr="00D62B0C">
              <w:rPr>
                <w:noProof/>
              </w:rPr>
              <w:t> </w:t>
            </w:r>
            <w:r w:rsidRPr="00D62B0C">
              <w:rPr>
                <w:noProof/>
              </w:rPr>
              <w:t> </w:t>
            </w:r>
            <w:r w:rsidRPr="00D62B0C">
              <w:rPr>
                <w:noProof/>
              </w:rPr>
              <w:t> </w:t>
            </w:r>
            <w:r w:rsidRPr="00D62B0C">
              <w:rPr>
                <w:b/>
              </w:rPr>
              <w:fldChar w:fldCharType="end"/>
            </w:r>
          </w:p>
        </w:tc>
        <w:tc>
          <w:tcPr>
            <w:tcW w:w="990" w:type="dxa"/>
          </w:tcPr>
          <w:p w:rsidR="00507632" w:rsidRPr="00507632" w:rsidRDefault="00507632" w:rsidP="00CD1689">
            <w:pPr>
              <w:pStyle w:val="Form-CheckBox"/>
              <w:ind w:leftChars="0" w:left="0" w:right="-108" w:firstLineChars="0" w:firstLine="0"/>
              <w:rPr>
                <w:bCs/>
                <w:spacing w:val="-1"/>
              </w:rPr>
            </w:pPr>
            <w:r>
              <w:rPr>
                <w:bCs/>
                <w:spacing w:val="-1"/>
              </w:rPr>
              <w:t>l</w:t>
            </w:r>
            <w:r w:rsidRPr="00507632">
              <w:rPr>
                <w:bCs/>
                <w:spacing w:val="-1"/>
              </w:rPr>
              <w:t>ocated at</w:t>
            </w:r>
          </w:p>
        </w:tc>
        <w:tc>
          <w:tcPr>
            <w:tcW w:w="2250" w:type="dxa"/>
          </w:tcPr>
          <w:p w:rsidR="00507632" w:rsidRPr="00CD1689" w:rsidRDefault="00CD1689" w:rsidP="00CA109A">
            <w:pPr>
              <w:pStyle w:val="Form-CheckBox"/>
              <w:ind w:leftChars="0" w:left="0" w:firstLineChars="0" w:firstLine="0"/>
              <w:rPr>
                <w:bCs/>
                <w:spacing w:val="-1"/>
              </w:rPr>
            </w:pPr>
            <w:r w:rsidRPr="00D62B0C">
              <w:rPr>
                <w:b/>
              </w:rPr>
              <w:fldChar w:fldCharType="begin">
                <w:ffData>
                  <w:name w:val="Text124"/>
                  <w:enabled/>
                  <w:calcOnExit w:val="0"/>
                  <w:textInput/>
                </w:ffData>
              </w:fldChar>
            </w:r>
            <w:r w:rsidRPr="00D62B0C">
              <w:instrText xml:space="preserve"> FORMTEXT </w:instrText>
            </w:r>
            <w:r w:rsidRPr="00D62B0C">
              <w:rPr>
                <w:b/>
              </w:rPr>
            </w:r>
            <w:r w:rsidRPr="00D62B0C">
              <w:rPr>
                <w:b/>
              </w:rPr>
              <w:fldChar w:fldCharType="separate"/>
            </w:r>
            <w:r w:rsidRPr="00D62B0C">
              <w:rPr>
                <w:noProof/>
              </w:rPr>
              <w:t> </w:t>
            </w:r>
            <w:r w:rsidRPr="00D62B0C">
              <w:rPr>
                <w:noProof/>
              </w:rPr>
              <w:t> </w:t>
            </w:r>
            <w:r w:rsidRPr="00D62B0C">
              <w:rPr>
                <w:noProof/>
              </w:rPr>
              <w:t> </w:t>
            </w:r>
            <w:r w:rsidRPr="00D62B0C">
              <w:rPr>
                <w:noProof/>
              </w:rPr>
              <w:t> </w:t>
            </w:r>
            <w:r w:rsidRPr="00D62B0C">
              <w:rPr>
                <w:noProof/>
              </w:rPr>
              <w:t> </w:t>
            </w:r>
            <w:r w:rsidRPr="00D62B0C">
              <w:rPr>
                <w:b/>
              </w:rPr>
              <w:fldChar w:fldCharType="end"/>
            </w:r>
          </w:p>
        </w:tc>
      </w:tr>
      <w:tr w:rsidR="00CA109A" w:rsidTr="00CD1689">
        <w:trPr>
          <w:trHeight w:val="216"/>
        </w:trPr>
        <w:tc>
          <w:tcPr>
            <w:tcW w:w="2988" w:type="dxa"/>
          </w:tcPr>
          <w:p w:rsidR="00507632" w:rsidRPr="00CD1689" w:rsidRDefault="00CD1689" w:rsidP="00CA109A">
            <w:pPr>
              <w:pStyle w:val="Form-CheckBox"/>
              <w:spacing w:beforeLines="0"/>
              <w:ind w:leftChars="0" w:left="0" w:firstLineChars="0" w:firstLine="0"/>
              <w:rPr>
                <w:bCs/>
                <w:spacing w:val="-1"/>
              </w:rPr>
            </w:pPr>
            <w:r w:rsidRPr="00CD1689">
              <w:fldChar w:fldCharType="begin">
                <w:ffData>
                  <w:name w:val="Text124"/>
                  <w:enabled/>
                  <w:calcOnExit w:val="0"/>
                  <w:textInput/>
                </w:ffData>
              </w:fldChar>
            </w:r>
            <w:r w:rsidRPr="00CD1689">
              <w:instrText xml:space="preserve"> FORMTEXT </w:instrText>
            </w:r>
            <w:r w:rsidRPr="00CD1689">
              <w:fldChar w:fldCharType="separate"/>
            </w:r>
            <w:r w:rsidRPr="00CD1689">
              <w:rPr>
                <w:noProof/>
              </w:rPr>
              <w:t> </w:t>
            </w:r>
            <w:r w:rsidRPr="00CD1689">
              <w:rPr>
                <w:noProof/>
              </w:rPr>
              <w:t> </w:t>
            </w:r>
            <w:r w:rsidRPr="00CD1689">
              <w:rPr>
                <w:noProof/>
              </w:rPr>
              <w:t> </w:t>
            </w:r>
            <w:r w:rsidRPr="00CD1689">
              <w:rPr>
                <w:noProof/>
              </w:rPr>
              <w:t> </w:t>
            </w:r>
            <w:r w:rsidRPr="00CD1689">
              <w:rPr>
                <w:noProof/>
              </w:rPr>
              <w:t> </w:t>
            </w:r>
            <w:r w:rsidRPr="00CD1689">
              <w:fldChar w:fldCharType="end"/>
            </w:r>
          </w:p>
        </w:tc>
        <w:tc>
          <w:tcPr>
            <w:tcW w:w="7740" w:type="dxa"/>
            <w:gridSpan w:val="5"/>
          </w:tcPr>
          <w:p w:rsidR="00507632" w:rsidRPr="00CA109A" w:rsidRDefault="00CD1689" w:rsidP="00CD1689">
            <w:pPr>
              <w:pStyle w:val="Form-CheckBox"/>
              <w:spacing w:beforeLines="0"/>
              <w:ind w:leftChars="0" w:left="0" w:right="-18" w:firstLineChars="0" w:firstLine="0"/>
              <w:rPr>
                <w:bCs/>
                <w:spacing w:val="-1"/>
              </w:rPr>
            </w:pPr>
            <w:r>
              <w:rPr>
                <w:bCs/>
                <w:noProof/>
                <w:spacing w:val="-1"/>
              </w:rPr>
              <mc:AlternateContent>
                <mc:Choice Requires="wps">
                  <w:drawing>
                    <wp:anchor distT="0" distB="0" distL="114300" distR="114300" simplePos="0" relativeHeight="251657728" behindDoc="0" locked="0" layoutInCell="1" allowOverlap="1" wp14:anchorId="06BCCF82" wp14:editId="5FE1D38B">
                      <wp:simplePos x="0" y="0"/>
                      <wp:positionH relativeFrom="column">
                        <wp:posOffset>102870</wp:posOffset>
                      </wp:positionH>
                      <wp:positionV relativeFrom="paragraph">
                        <wp:posOffset>4445</wp:posOffset>
                      </wp:positionV>
                      <wp:extent cx="2552700" cy="76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25527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7C6AD66"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5pt" to="20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" strokecolor="black [3213]"/>
                  </w:pict>
                </mc:Fallback>
              </mc:AlternateContent>
            </w:r>
            <w:r>
              <w:rPr>
                <w:b/>
                <w:bCs/>
                <w:noProof/>
                <w:spacing w:val="-1"/>
              </w:rPr>
              <mc:AlternateContent>
                <mc:Choice Requires="wps">
                  <w:drawing>
                    <wp:anchor distT="0" distB="0" distL="114300" distR="114300" simplePos="0" relativeHeight="251655680" behindDoc="0" locked="0" layoutInCell="1" allowOverlap="1" wp14:anchorId="780FAFDF" wp14:editId="446800F7">
                      <wp:simplePos x="0" y="0"/>
                      <wp:positionH relativeFrom="column">
                        <wp:posOffset>3352800</wp:posOffset>
                      </wp:positionH>
                      <wp:positionV relativeFrom="paragraph">
                        <wp:posOffset>-3175</wp:posOffset>
                      </wp:positionV>
                      <wp:extent cx="1356360" cy="7620"/>
                      <wp:effectExtent l="0" t="0" r="34290" b="30480"/>
                      <wp:wrapNone/>
                      <wp:docPr id="2" name="Straight Connector 2"/>
                      <wp:cNvGraphicFramePr/>
                      <a:graphic xmlns:a="http://schemas.openxmlformats.org/drawingml/2006/main">
                        <a:graphicData uri="http://schemas.microsoft.com/office/word/2010/wordprocessingShape">
                          <wps:wsp>
                            <wps:cNvCnPr/>
                            <wps:spPr>
                              <a:xfrm flipV="1">
                                <a:off x="0" y="0"/>
                                <a:ext cx="13563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5BD780A" id="Straight Connector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25pt" to="37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" strokecolor="black [3213]"/>
                  </w:pict>
                </mc:Fallback>
              </mc:AlternateContent>
            </w:r>
            <w:r w:rsidR="00CA109A">
              <w:rPr>
                <w:bCs/>
                <w:spacing w:val="-1"/>
              </w:rPr>
              <w:t>at the time and date specified in the solicitation as the Response Due Date and Time.</w:t>
            </w:r>
          </w:p>
        </w:tc>
        <w:tc>
          <w:tcPr>
            <w:tcW w:w="270" w:type="dxa"/>
          </w:tcPr>
          <w:p w:rsidR="00507632" w:rsidRDefault="00507632" w:rsidP="00943E83">
            <w:pPr>
              <w:pStyle w:val="Form-CheckBox"/>
              <w:ind w:leftChars="0" w:left="0" w:firstLineChars="0" w:firstLine="0"/>
              <w:rPr>
                <w:b/>
                <w:bCs/>
                <w:spacing w:val="-1"/>
              </w:rPr>
            </w:pPr>
          </w:p>
        </w:tc>
        <w:tc>
          <w:tcPr>
            <w:tcW w:w="270" w:type="dxa"/>
          </w:tcPr>
          <w:p w:rsidR="00507632" w:rsidRDefault="00507632" w:rsidP="00943E83">
            <w:pPr>
              <w:pStyle w:val="Form-CheckBox"/>
              <w:ind w:leftChars="0" w:left="0" w:firstLineChars="0" w:firstLine="0"/>
              <w:rPr>
                <w:b/>
                <w:bCs/>
                <w:spacing w:val="-1"/>
              </w:rPr>
            </w:pPr>
          </w:p>
        </w:tc>
      </w:tr>
    </w:tbl>
    <w:p w:rsidR="00943E83" w:rsidRPr="001854C6" w:rsidRDefault="00CA109A" w:rsidP="00943E83">
      <w:pPr>
        <w:pStyle w:val="Form-CheckBox"/>
        <w:ind w:leftChars="0" w:left="360" w:firstLineChars="0" w:firstLine="0"/>
        <w:rPr>
          <w:b/>
          <w:bCs/>
          <w:spacing w:val="-1"/>
        </w:rPr>
      </w:pPr>
      <w:r>
        <w:rPr>
          <w:b/>
          <w:bCs/>
          <w:noProof/>
          <w:spacing w:val="-1"/>
        </w:rPr>
        <mc:AlternateContent>
          <mc:Choice Requires="wps">
            <w:drawing>
              <wp:anchor distT="0" distB="0" distL="114300" distR="114300" simplePos="0" relativeHeight="251662848" behindDoc="0" locked="0" layoutInCell="1" allowOverlap="1" wp14:anchorId="0A808F0C" wp14:editId="676E2818">
                <wp:simplePos x="0" y="0"/>
                <wp:positionH relativeFrom="column">
                  <wp:posOffset>232410</wp:posOffset>
                </wp:positionH>
                <wp:positionV relativeFrom="paragraph">
                  <wp:posOffset>3175</wp:posOffset>
                </wp:positionV>
                <wp:extent cx="18059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805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AD569AC"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25pt" to="1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" strokecolor="black [3213]"/>
            </w:pict>
          </mc:Fallback>
        </mc:AlternateContent>
      </w:r>
    </w:p>
    <w:p w:rsidR="00D62B0C" w:rsidRPr="001854C6" w:rsidRDefault="00D62B0C" w:rsidP="00CA109A">
      <w:pPr>
        <w:pStyle w:val="Form-CheckBox"/>
        <w:numPr>
          <w:ilvl w:val="1"/>
          <w:numId w:val="45"/>
        </w:numPr>
        <w:spacing w:beforeLines="0" w:before="0"/>
        <w:ind w:leftChars="199" w:left="1079" w:right="274" w:hangingChars="360" w:hanging="719"/>
        <w:rPr>
          <w:b/>
          <w:bCs/>
          <w:spacing w:val="-1"/>
        </w:rPr>
      </w:pPr>
      <w:r w:rsidRPr="001854C6">
        <w:rPr>
          <w:b/>
          <w:bCs/>
          <w:spacing w:val="-1"/>
        </w:rPr>
        <w:t>Open Bid / Open Record</w:t>
      </w:r>
    </w:p>
    <w:p w:rsidR="00D62B0C" w:rsidRPr="00D62B0C" w:rsidRDefault="00D62B0C" w:rsidP="0039490C">
      <w:pPr>
        <w:pStyle w:val="Form-CheckBox"/>
        <w:ind w:leftChars="198" w:left="358" w:right="270" w:firstLineChars="0" w:firstLine="0"/>
        <w:jc w:val="both"/>
        <w:rPr>
          <w:spacing w:val="-1"/>
        </w:rPr>
      </w:pPr>
      <w:r w:rsidRPr="00D62B0C">
        <w:rPr>
          <w:spacing w:val="-1"/>
        </w:rPr>
        <w:t>Pursuant to the Oklahoma Public Open Records Act, a public bid opening does not make the bid(s) immediately accessible to the public. The procurement or contracting agency shall keep the bid(s) confidential, and provide prompt and reasonable access to the records only after a contract is awarded or the solicitation is cancelled. This practice protects the integrity of the competitive bid process and prevents excessive disruption to the procurement process. The interest of achieving the best value for the State of Oklahoma outweighs the interest of vendors immediately knowing the contents of competitor’s bids. [51 O.S. § 24A.5(5)]</w:t>
      </w:r>
    </w:p>
    <w:p w:rsidR="00D62B0C" w:rsidRPr="00D62B0C" w:rsidRDefault="00D62B0C" w:rsidP="0039490C">
      <w:pPr>
        <w:pStyle w:val="Form-CheckBox"/>
        <w:ind w:leftChars="198" w:left="358" w:right="270" w:firstLineChars="0" w:firstLine="0"/>
        <w:jc w:val="both"/>
        <w:rPr>
          <w:spacing w:val="-1"/>
        </w:rPr>
      </w:pPr>
      <w:r w:rsidRPr="00D62B0C">
        <w:rPr>
          <w:spacing w:val="-1"/>
        </w:rPr>
        <w:t>Additionally, financial or proprietary information submitted by a bidder may be designated by the Purchasing Director as confidential and the procurement entity may reject all requests to disclose information designated as confidential pursuant to 62 O.S. (2012) § 34.11.1(H)(2) and 74 O.S. (2011) § 85.10. Bidders claiming any portion of their bid as proprietary or confidential must specifically identify what documents or portions of documents they consider confidential and identify applicable law supporting their claim of confidentiality. The State Purchasing Director shall make the final decision as to whether the documentation or information is confidential pursuant to 74 O.S. § 85.10. Otherwise, documents and information a bidder submits as part of or in connection with a bid are public records and subject to disclosure after contract award or the solicitation is cancelled.</w:t>
      </w:r>
    </w:p>
    <w:p w:rsidR="00D62B0C" w:rsidRPr="005F2D4D" w:rsidRDefault="00D62B0C" w:rsidP="00D62B0C">
      <w:pPr>
        <w:pStyle w:val="Form-CheckBox"/>
        <w:numPr>
          <w:ilvl w:val="1"/>
          <w:numId w:val="45"/>
        </w:numPr>
        <w:ind w:leftChars="198" w:left="1077" w:hangingChars="360" w:hanging="719"/>
        <w:rPr>
          <w:b/>
          <w:bCs/>
          <w:spacing w:val="-1"/>
        </w:rPr>
      </w:pPr>
      <w:r w:rsidRPr="005F2D4D">
        <w:rPr>
          <w:b/>
          <w:bCs/>
          <w:spacing w:val="-1"/>
        </w:rPr>
        <w:t>Late Bids</w:t>
      </w:r>
    </w:p>
    <w:p w:rsidR="00D62B0C" w:rsidRPr="00D62B0C" w:rsidRDefault="00D62B0C" w:rsidP="0039490C">
      <w:pPr>
        <w:pStyle w:val="Form-CheckBox"/>
        <w:ind w:leftChars="198" w:left="358" w:right="270" w:firstLineChars="0" w:firstLine="0"/>
        <w:jc w:val="both"/>
        <w:rPr>
          <w:spacing w:val="-1"/>
        </w:rPr>
      </w:pPr>
      <w:r w:rsidRPr="00D62B0C">
        <w:rPr>
          <w:spacing w:val="-1"/>
        </w:rPr>
        <w:t xml:space="preserve">Bids received by the </w:t>
      </w:r>
      <w:r w:rsidR="00CA109A">
        <w:rPr>
          <w:spacing w:val="-1"/>
        </w:rPr>
        <w:t>procuring agency</w:t>
      </w:r>
      <w:r w:rsidRPr="00D62B0C">
        <w:rPr>
          <w:spacing w:val="-1"/>
        </w:rPr>
        <w:t xml:space="preserve"> after the response due date and time shall be deemed non-responsive and shall NOT be considered for any resultant award.</w:t>
      </w:r>
    </w:p>
    <w:p w:rsidR="00D62B0C" w:rsidRPr="00D62B0C" w:rsidRDefault="00D62B0C" w:rsidP="0039490C">
      <w:pPr>
        <w:pStyle w:val="Form-CheckBox"/>
        <w:numPr>
          <w:ilvl w:val="1"/>
          <w:numId w:val="45"/>
        </w:numPr>
        <w:ind w:leftChars="199" w:left="1075" w:right="270" w:hangingChars="358" w:hanging="715"/>
        <w:rPr>
          <w:spacing w:val="-1"/>
        </w:rPr>
      </w:pPr>
      <w:r w:rsidRPr="00D62B0C">
        <w:rPr>
          <w:b/>
          <w:bCs/>
          <w:spacing w:val="-1"/>
        </w:rPr>
        <w:t>Legal Contract</w:t>
      </w:r>
    </w:p>
    <w:p w:rsidR="00D62B0C" w:rsidRPr="00D62B0C" w:rsidRDefault="00292C34" w:rsidP="0039490C">
      <w:pPr>
        <w:pStyle w:val="Form-CheckBox"/>
        <w:numPr>
          <w:ilvl w:val="2"/>
          <w:numId w:val="45"/>
        </w:numPr>
        <w:ind w:leftChars="398" w:left="1441" w:right="270" w:hangingChars="361" w:hanging="722"/>
        <w:jc w:val="both"/>
        <w:rPr>
          <w:spacing w:val="-1"/>
        </w:rPr>
      </w:pPr>
      <w:r>
        <w:rPr>
          <w:noProof/>
        </w:rPr>
        <mc:AlternateContent>
          <mc:Choice Requires="wps">
            <w:drawing>
              <wp:anchor distT="0" distB="0" distL="114300" distR="114300" simplePos="0" relativeHeight="251652608" behindDoc="0" locked="0" layoutInCell="1" allowOverlap="1" wp14:anchorId="69AC6FD4" wp14:editId="174B0111">
                <wp:simplePos x="0" y="0"/>
                <wp:positionH relativeFrom="column">
                  <wp:posOffset>133350</wp:posOffset>
                </wp:positionH>
                <wp:positionV relativeFrom="paragraph">
                  <wp:posOffset>710565</wp:posOffset>
                </wp:positionV>
                <wp:extent cx="2971800" cy="247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650"/>
                        </a:xfrm>
                        <a:prstGeom prst="rect">
                          <a:avLst/>
                        </a:prstGeom>
                        <a:solidFill>
                          <a:srgbClr val="FFFFFF"/>
                        </a:solidFill>
                        <a:ln w="9525">
                          <a:noFill/>
                          <a:miter lim="800000"/>
                          <a:headEnd/>
                          <a:tailEnd/>
                        </a:ln>
                      </wps:spPr>
                      <wps:txbx>
                        <w:txbxContent>
                          <w:p w:rsidR="00292C34" w:rsidRPr="00D82BC0" w:rsidRDefault="00292C34" w:rsidP="00292C34">
                            <w:pPr>
                              <w:ind w:left="20"/>
                              <w:rPr>
                                <w:rFonts w:eastAsia="Arial"/>
                                <w:sz w:val="16"/>
                                <w:szCs w:val="16"/>
                              </w:rPr>
                            </w:pPr>
                            <w:r w:rsidRPr="00D82BC0">
                              <w:rPr>
                                <w:rFonts w:eastAsia="Arial"/>
                                <w:bCs/>
                                <w:spacing w:val="-1"/>
                                <w:sz w:val="16"/>
                                <w:szCs w:val="16"/>
                              </w:rPr>
                              <w:t>OMES/PURCHASING</w:t>
                            </w:r>
                            <w:r w:rsidRPr="00D82BC0">
                              <w:rPr>
                                <w:rFonts w:eastAsia="Arial"/>
                                <w:bCs/>
                                <w:spacing w:val="1"/>
                                <w:sz w:val="16"/>
                                <w:szCs w:val="16"/>
                              </w:rPr>
                              <w:t xml:space="preserve"> </w:t>
                            </w:r>
                            <w:r w:rsidRPr="00D82BC0">
                              <w:rPr>
                                <w:rFonts w:eastAsia="Arial"/>
                                <w:bCs/>
                                <w:sz w:val="16"/>
                                <w:szCs w:val="16"/>
                              </w:rPr>
                              <w:t xml:space="preserve">– </w:t>
                            </w:r>
                            <w:r w:rsidRPr="00D82BC0">
                              <w:rPr>
                                <w:rFonts w:eastAsia="Arial"/>
                                <w:bCs/>
                                <w:spacing w:val="-2"/>
                                <w:sz w:val="16"/>
                                <w:szCs w:val="16"/>
                              </w:rPr>
                              <w:t>GENERAL</w:t>
                            </w:r>
                            <w:r w:rsidRPr="00D82BC0">
                              <w:rPr>
                                <w:rFonts w:eastAsia="Arial"/>
                                <w:bCs/>
                                <w:spacing w:val="1"/>
                                <w:sz w:val="16"/>
                                <w:szCs w:val="16"/>
                              </w:rPr>
                              <w:t xml:space="preserve"> </w:t>
                            </w:r>
                            <w:r w:rsidRPr="00D82BC0">
                              <w:rPr>
                                <w:rFonts w:eastAsia="Arial"/>
                                <w:bCs/>
                                <w:spacing w:val="-2"/>
                                <w:sz w:val="16"/>
                                <w:szCs w:val="16"/>
                              </w:rPr>
                              <w:t>PROVISIONS</w:t>
                            </w:r>
                            <w:r w:rsidRPr="00D82BC0">
                              <w:rPr>
                                <w:rFonts w:eastAsia="Arial"/>
                                <w:bCs/>
                                <w:spacing w:val="1"/>
                                <w:sz w:val="16"/>
                                <w:szCs w:val="16"/>
                              </w:rPr>
                              <w:t xml:space="preserve"> </w:t>
                            </w:r>
                            <w:r w:rsidRPr="00D82BC0">
                              <w:rPr>
                                <w:rFonts w:eastAsia="Arial"/>
                                <w:bCs/>
                                <w:spacing w:val="-1"/>
                                <w:sz w:val="16"/>
                                <w:szCs w:val="16"/>
                              </w:rPr>
                              <w:t>(11/2016)</w:t>
                            </w:r>
                          </w:p>
                          <w:p w:rsidR="00292C34" w:rsidRPr="00D82BC0" w:rsidRDefault="00292C34" w:rsidP="00292C34">
                            <w:pPr>
                              <w:ind w:left="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AC6FD4" id="_x0000_s1027" type="#_x0000_t202" style="position:absolute;left:0;text-align:left;margin-left:10.5pt;margin-top:55.95pt;width:234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" stroked="f">
                <v:textbox>
                  <w:txbxContent>
                    <w:p w:rsidR="00292C34" w:rsidRPr="00D82BC0" w:rsidRDefault="00292C34" w:rsidP="00292C34">
                      <w:pPr>
                        <w:ind w:left="20"/>
                        <w:rPr>
                          <w:rFonts w:eastAsia="Arial"/>
                          <w:sz w:val="16"/>
                          <w:szCs w:val="16"/>
                        </w:rPr>
                      </w:pPr>
                      <w:r w:rsidRPr="00D82BC0">
                        <w:rPr>
                          <w:rFonts w:eastAsia="Arial"/>
                          <w:bCs/>
                          <w:spacing w:val="-1"/>
                          <w:sz w:val="16"/>
                          <w:szCs w:val="16"/>
                        </w:rPr>
                        <w:t>OMES/PURCHASING</w:t>
                      </w:r>
                      <w:r w:rsidRPr="00D82BC0">
                        <w:rPr>
                          <w:rFonts w:eastAsia="Arial"/>
                          <w:bCs/>
                          <w:spacing w:val="1"/>
                          <w:sz w:val="16"/>
                          <w:szCs w:val="16"/>
                        </w:rPr>
                        <w:t xml:space="preserve"> </w:t>
                      </w:r>
                      <w:r w:rsidRPr="00D82BC0">
                        <w:rPr>
                          <w:rFonts w:eastAsia="Arial"/>
                          <w:bCs/>
                          <w:sz w:val="16"/>
                          <w:szCs w:val="16"/>
                        </w:rPr>
                        <w:t xml:space="preserve">– </w:t>
                      </w:r>
                      <w:r w:rsidRPr="00D82BC0">
                        <w:rPr>
                          <w:rFonts w:eastAsia="Arial"/>
                          <w:bCs/>
                          <w:spacing w:val="-2"/>
                          <w:sz w:val="16"/>
                          <w:szCs w:val="16"/>
                        </w:rPr>
                        <w:t>GENERAL</w:t>
                      </w:r>
                      <w:r w:rsidRPr="00D82BC0">
                        <w:rPr>
                          <w:rFonts w:eastAsia="Arial"/>
                          <w:bCs/>
                          <w:spacing w:val="1"/>
                          <w:sz w:val="16"/>
                          <w:szCs w:val="16"/>
                        </w:rPr>
                        <w:t xml:space="preserve"> </w:t>
                      </w:r>
                      <w:r w:rsidRPr="00D82BC0">
                        <w:rPr>
                          <w:rFonts w:eastAsia="Arial"/>
                          <w:bCs/>
                          <w:spacing w:val="-2"/>
                          <w:sz w:val="16"/>
                          <w:szCs w:val="16"/>
                        </w:rPr>
                        <w:t>PROVISIONS</w:t>
                      </w:r>
                      <w:r w:rsidRPr="00D82BC0">
                        <w:rPr>
                          <w:rFonts w:eastAsia="Arial"/>
                          <w:bCs/>
                          <w:spacing w:val="1"/>
                          <w:sz w:val="16"/>
                          <w:szCs w:val="16"/>
                        </w:rPr>
                        <w:t xml:space="preserve"> </w:t>
                      </w:r>
                      <w:r w:rsidRPr="00D82BC0">
                        <w:rPr>
                          <w:rFonts w:eastAsia="Arial"/>
                          <w:bCs/>
                          <w:spacing w:val="-1"/>
                          <w:sz w:val="16"/>
                          <w:szCs w:val="16"/>
                        </w:rPr>
                        <w:t>(11/2016)</w:t>
                      </w:r>
                    </w:p>
                    <w:p w:rsidR="00292C34" w:rsidRPr="00D82BC0" w:rsidRDefault="00292C34" w:rsidP="00292C34">
                      <w:pPr>
                        <w:ind w:left="20"/>
                      </w:pPr>
                    </w:p>
                  </w:txbxContent>
                </v:textbox>
              </v:shape>
            </w:pict>
          </mc:Fallback>
        </mc:AlternateContent>
      </w:r>
      <w:r w:rsidR="00D62B0C" w:rsidRPr="00D62B0C">
        <w:rPr>
          <w:spacing w:val="-1"/>
        </w:rPr>
        <w:t>Submitted bids are rendered as a legal offer and any bid, when accepted by the</w:t>
      </w:r>
      <w:r w:rsidR="00CA109A">
        <w:rPr>
          <w:spacing w:val="-1"/>
        </w:rPr>
        <w:t xml:space="preserve"> procuring agency</w:t>
      </w:r>
      <w:r w:rsidR="00D62B0C" w:rsidRPr="00D62B0C">
        <w:rPr>
          <w:spacing w:val="-1"/>
        </w:rPr>
        <w:t>, shall constitute a contract.</w:t>
      </w:r>
    </w:p>
    <w:p w:rsidR="00D62B0C" w:rsidRPr="00D62B0C" w:rsidRDefault="00D62B0C" w:rsidP="0039490C">
      <w:pPr>
        <w:pStyle w:val="Form-CheckBox"/>
        <w:numPr>
          <w:ilvl w:val="2"/>
          <w:numId w:val="45"/>
        </w:numPr>
        <w:ind w:leftChars="398" w:left="1437" w:right="270" w:hangingChars="361" w:hanging="718"/>
        <w:jc w:val="both"/>
        <w:rPr>
          <w:spacing w:val="-1"/>
        </w:rPr>
      </w:pPr>
      <w:r w:rsidRPr="00D62B0C">
        <w:rPr>
          <w:spacing w:val="-1"/>
        </w:rPr>
        <w:t>The Contract resulting from this solicitation may consist of the following documents in the following order of precedence:</w:t>
      </w:r>
    </w:p>
    <w:p w:rsidR="00D62B0C" w:rsidRPr="00D62B0C" w:rsidRDefault="00D62B0C" w:rsidP="0087732B">
      <w:pPr>
        <w:pStyle w:val="Form-CheckBox"/>
        <w:numPr>
          <w:ilvl w:val="3"/>
          <w:numId w:val="45"/>
        </w:numPr>
        <w:ind w:leftChars="597" w:left="1795" w:right="270" w:hangingChars="360" w:hanging="716"/>
        <w:jc w:val="both"/>
        <w:rPr>
          <w:spacing w:val="-1"/>
        </w:rPr>
      </w:pPr>
      <w:r w:rsidRPr="00D62B0C">
        <w:rPr>
          <w:spacing w:val="-1"/>
        </w:rPr>
        <w:t>Any Addendum to the Contract;</w:t>
      </w:r>
    </w:p>
    <w:p w:rsidR="00D62B0C" w:rsidRPr="00D62B0C" w:rsidRDefault="00D62B0C" w:rsidP="0087732B">
      <w:pPr>
        <w:pStyle w:val="Form-CheckBox"/>
        <w:numPr>
          <w:ilvl w:val="3"/>
          <w:numId w:val="45"/>
        </w:numPr>
        <w:ind w:leftChars="597" w:left="1795" w:right="270" w:hangingChars="360" w:hanging="716"/>
        <w:jc w:val="both"/>
        <w:rPr>
          <w:spacing w:val="-1"/>
        </w:rPr>
      </w:pPr>
      <w:r w:rsidRPr="00D62B0C">
        <w:rPr>
          <w:spacing w:val="-1"/>
        </w:rPr>
        <w:t>Purchase order, as amended by Change Order (if applicable);</w:t>
      </w:r>
    </w:p>
    <w:p w:rsidR="00D62B0C" w:rsidRPr="00D62B0C" w:rsidRDefault="00D62B0C" w:rsidP="0087732B">
      <w:pPr>
        <w:pStyle w:val="Form-CheckBox"/>
        <w:numPr>
          <w:ilvl w:val="3"/>
          <w:numId w:val="45"/>
        </w:numPr>
        <w:ind w:leftChars="597" w:left="1795" w:right="270" w:hangingChars="360" w:hanging="716"/>
        <w:jc w:val="both"/>
        <w:rPr>
          <w:spacing w:val="-1"/>
        </w:rPr>
      </w:pPr>
      <w:r w:rsidRPr="00D62B0C">
        <w:rPr>
          <w:spacing w:val="-1"/>
        </w:rPr>
        <w:t>Solicitation, as amended (if applicable); an</w:t>
      </w:r>
      <w:r w:rsidRPr="00D62B0C">
        <w:rPr>
          <w:noProof/>
          <w:spacing w:val="-1"/>
        </w:rPr>
        <mc:AlternateContent>
          <mc:Choice Requires="wpg">
            <w:drawing>
              <wp:anchor distT="0" distB="0" distL="114300" distR="114300" simplePos="0" relativeHeight="251658752" behindDoc="0" locked="0" layoutInCell="1" allowOverlap="1" wp14:anchorId="3374B5FA" wp14:editId="1F7618A1">
                <wp:simplePos x="0" y="0"/>
                <wp:positionH relativeFrom="page">
                  <wp:posOffset>7766050</wp:posOffset>
                </wp:positionH>
                <wp:positionV relativeFrom="page">
                  <wp:posOffset>66675</wp:posOffset>
                </wp:positionV>
                <wp:extent cx="1270" cy="9986010"/>
                <wp:effectExtent l="12700" t="9525" r="5080"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86010"/>
                          <a:chOff x="12230" y="105"/>
                          <a:chExt cx="2" cy="15726"/>
                        </a:xfrm>
                      </wpg:grpSpPr>
                      <wps:wsp>
                        <wps:cNvPr id="8" name="Freeform 5"/>
                        <wps:cNvSpPr>
                          <a:spLocks/>
                        </wps:cNvSpPr>
                        <wps:spPr bwMode="auto">
                          <a:xfrm>
                            <a:off x="12230" y="105"/>
                            <a:ext cx="2" cy="15726"/>
                          </a:xfrm>
                          <a:custGeom>
                            <a:avLst/>
                            <a:gdLst>
                              <a:gd name="T0" fmla="+- 0 105 105"/>
                              <a:gd name="T1" fmla="*/ 105 h 15726"/>
                              <a:gd name="T2" fmla="+- 0 15831 105"/>
                              <a:gd name="T3" fmla="*/ 15831 h 15726"/>
                            </a:gdLst>
                            <a:ahLst/>
                            <a:cxnLst>
                              <a:cxn ang="0">
                                <a:pos x="0" y="T1"/>
                              </a:cxn>
                              <a:cxn ang="0">
                                <a:pos x="0" y="T3"/>
                              </a:cxn>
                            </a:cxnLst>
                            <a:rect l="0" t="0" r="r" b="b"/>
                            <a:pathLst>
                              <a:path h="15726">
                                <a:moveTo>
                                  <a:pt x="0" y="0"/>
                                </a:moveTo>
                                <a:lnTo>
                                  <a:pt x="0" y="15726"/>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47E3E3E" id="Group 7" o:spid="_x0000_s1026" style="position:absolute;margin-left:611.5pt;margin-top:5.25pt;width:.1pt;height:786.3pt;z-index:251658752;mso-position-horizontal-relative:page;mso-position-vertical-relative:page" coordorigin="12230,105" coordsize="2,1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">
                <v:shape id="Freeform 5" o:spid="_x0000_s1027" style="position:absolute;left:12230;top:105;width:2;height:15726;visibility:visible;mso-wrap-style:square;v-text-anchor:top" coordsize="2,1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" path="m,l,15726e" filled="f" strokeweight=".35pt">
                  <v:path arrowok="t" o:connecttype="custom" o:connectlocs="0,105;0,15831" o:connectangles="0,0"/>
                </v:shape>
                <w10:wrap anchorx="page" anchory="page"/>
              </v:group>
            </w:pict>
          </mc:Fallback>
        </mc:AlternateContent>
      </w:r>
      <w:r w:rsidRPr="00D62B0C">
        <w:rPr>
          <w:spacing w:val="-1"/>
        </w:rPr>
        <w:t>d</w:t>
      </w:r>
    </w:p>
    <w:p w:rsidR="00D62B0C" w:rsidRPr="00D62B0C" w:rsidRDefault="00D62B0C" w:rsidP="006B44FC">
      <w:pPr>
        <w:pStyle w:val="Form-CheckBox"/>
        <w:numPr>
          <w:ilvl w:val="3"/>
          <w:numId w:val="45"/>
        </w:numPr>
        <w:ind w:leftChars="597" w:left="1795" w:right="270" w:hangingChars="360" w:hanging="716"/>
        <w:jc w:val="both"/>
        <w:rPr>
          <w:spacing w:val="-1"/>
        </w:rPr>
      </w:pPr>
      <w:r w:rsidRPr="00D62B0C">
        <w:rPr>
          <w:spacing w:val="-1"/>
        </w:rPr>
        <w:t>Successful  bid  (including  required  certifications),  to  the  extent  the  bid  does  not  conflict  with  the requirements of the solicitation or applicable law.</w:t>
      </w:r>
    </w:p>
    <w:p w:rsidR="00D62B0C" w:rsidRPr="00D62B0C" w:rsidRDefault="00D62B0C" w:rsidP="0039490C">
      <w:pPr>
        <w:pStyle w:val="Form-CheckBox"/>
        <w:numPr>
          <w:ilvl w:val="2"/>
          <w:numId w:val="45"/>
        </w:numPr>
        <w:ind w:leftChars="398" w:left="1437" w:right="270" w:hangingChars="361" w:hanging="718"/>
        <w:jc w:val="both"/>
        <w:rPr>
          <w:spacing w:val="-1"/>
        </w:rPr>
      </w:pPr>
      <w:r w:rsidRPr="00D62B0C">
        <w:rPr>
          <w:spacing w:val="-1"/>
        </w:rPr>
        <w:t>Any contract(s) awarded pursuant to the solicitation shall be legibly written or typed.</w:t>
      </w:r>
    </w:p>
    <w:p w:rsidR="00D62B0C" w:rsidRPr="001854C6" w:rsidRDefault="00D62B0C" w:rsidP="0039490C">
      <w:pPr>
        <w:pStyle w:val="Form-CheckBox"/>
        <w:numPr>
          <w:ilvl w:val="1"/>
          <w:numId w:val="45"/>
        </w:numPr>
        <w:ind w:leftChars="199" w:left="1079" w:right="270" w:hangingChars="360" w:hanging="719"/>
        <w:rPr>
          <w:b/>
          <w:bCs/>
          <w:spacing w:val="-1"/>
        </w:rPr>
      </w:pPr>
      <w:r w:rsidRPr="001854C6">
        <w:rPr>
          <w:b/>
          <w:bCs/>
          <w:spacing w:val="-1"/>
        </w:rPr>
        <w:t>Pricing</w:t>
      </w:r>
    </w:p>
    <w:p w:rsidR="00D62B0C" w:rsidRPr="00D62B0C" w:rsidRDefault="00D62B0C" w:rsidP="0039490C">
      <w:pPr>
        <w:pStyle w:val="Form-CheckBox"/>
        <w:numPr>
          <w:ilvl w:val="2"/>
          <w:numId w:val="45"/>
        </w:numPr>
        <w:ind w:leftChars="398" w:left="1435" w:right="270" w:hangingChars="360" w:hanging="716"/>
        <w:jc w:val="both"/>
        <w:rPr>
          <w:spacing w:val="-1"/>
        </w:rPr>
      </w:pPr>
      <w:r w:rsidRPr="00D62B0C">
        <w:rPr>
          <w:spacing w:val="-1"/>
        </w:rPr>
        <w:t>Bids shall remain firm for a minimum of sixty (60) days from the solicitation closing date.</w:t>
      </w:r>
    </w:p>
    <w:p w:rsidR="00D62B0C" w:rsidRPr="00D62B0C" w:rsidRDefault="00D62B0C" w:rsidP="0039490C">
      <w:pPr>
        <w:pStyle w:val="Form-CheckBox"/>
        <w:numPr>
          <w:ilvl w:val="2"/>
          <w:numId w:val="45"/>
        </w:numPr>
        <w:ind w:leftChars="398" w:left="1435" w:right="270" w:hangingChars="360" w:hanging="716"/>
        <w:jc w:val="both"/>
        <w:rPr>
          <w:spacing w:val="-1"/>
        </w:rPr>
      </w:pPr>
      <w:r w:rsidRPr="00D62B0C">
        <w:rPr>
          <w:spacing w:val="-1"/>
        </w:rPr>
        <w:t>Bidders guarantee unit prices to be correct.</w:t>
      </w:r>
    </w:p>
    <w:p w:rsidR="00D62B0C" w:rsidRPr="00D62B0C" w:rsidRDefault="00D62B0C" w:rsidP="0039490C">
      <w:pPr>
        <w:pStyle w:val="Form-CheckBox"/>
        <w:numPr>
          <w:ilvl w:val="2"/>
          <w:numId w:val="45"/>
        </w:numPr>
        <w:ind w:leftChars="398" w:left="1435" w:right="270" w:hangingChars="360" w:hanging="716"/>
        <w:jc w:val="both"/>
        <w:rPr>
          <w:spacing w:val="-1"/>
        </w:rPr>
      </w:pPr>
      <w:r w:rsidRPr="00D62B0C">
        <w:rPr>
          <w:spacing w:val="-1"/>
        </w:rPr>
        <w:t>In accordance with 74 O.S. §85.40, ALL travel expenses to be incurred by the supplier in performance of the Contract shall be included in the total bid price/contract amount.</w:t>
      </w:r>
    </w:p>
    <w:p w:rsidR="00D62B0C" w:rsidRPr="005F2D4D" w:rsidRDefault="00D62B0C" w:rsidP="00D62B0C">
      <w:pPr>
        <w:pStyle w:val="Form-CheckBox"/>
        <w:numPr>
          <w:ilvl w:val="1"/>
          <w:numId w:val="45"/>
        </w:numPr>
        <w:ind w:leftChars="199" w:left="1079" w:hangingChars="360" w:hanging="719"/>
        <w:rPr>
          <w:b/>
          <w:bCs/>
          <w:spacing w:val="-1"/>
        </w:rPr>
      </w:pPr>
      <w:r w:rsidRPr="005F2D4D">
        <w:rPr>
          <w:b/>
          <w:bCs/>
          <w:spacing w:val="-1"/>
        </w:rPr>
        <w:t>Manufacturers' Name and Approved Equivalents</w:t>
      </w:r>
    </w:p>
    <w:p w:rsidR="00D62B0C" w:rsidRPr="00D62B0C" w:rsidRDefault="00D62B0C" w:rsidP="00294E94">
      <w:pPr>
        <w:pStyle w:val="Form-CheckBox"/>
        <w:ind w:leftChars="198" w:left="358" w:right="270" w:firstLineChars="0" w:firstLine="0"/>
        <w:jc w:val="both"/>
        <w:rPr>
          <w:spacing w:val="-1"/>
        </w:rPr>
      </w:pPr>
      <w:r w:rsidRPr="00D62B0C">
        <w:rPr>
          <w:spacing w:val="-1"/>
        </w:rPr>
        <w:t>Unless otherwise specified in the solicitation, manufacturers' names, brand names, information and/or catalog numbers listed in a specification are for information and not intended to limit competition. Bidder may offer any brand for which they are an authorized representative, and which meets or exceeds the specification for any item(s). However, if bids are based on equivalent products, indicate on the bid form the manufacturer's name and number. Bidder shall submit sketches, descriptive literature, and/or complete specifications with their bid. Reference to literature submitted with a previous bid will not satisfy this provision. The bidder shall also explain in detail the reason(s) why the proposed equivalent will meet the specifications and not be considered an exception thereto. Bids that do not comply with these requirements are subject to rejection.</w:t>
      </w:r>
    </w:p>
    <w:p w:rsidR="00D62B0C" w:rsidRPr="001854C6" w:rsidRDefault="00D62B0C" w:rsidP="00D62B0C">
      <w:pPr>
        <w:pStyle w:val="Form-CheckBox"/>
        <w:numPr>
          <w:ilvl w:val="1"/>
          <w:numId w:val="45"/>
        </w:numPr>
        <w:ind w:leftChars="198" w:left="1077" w:hangingChars="360" w:hanging="719"/>
        <w:rPr>
          <w:b/>
          <w:bCs/>
          <w:spacing w:val="-1"/>
        </w:rPr>
      </w:pPr>
      <w:r w:rsidRPr="001854C6">
        <w:rPr>
          <w:b/>
          <w:bCs/>
          <w:spacing w:val="-1"/>
        </w:rPr>
        <w:t>Clarification of Solicitation</w:t>
      </w:r>
    </w:p>
    <w:p w:rsidR="00D62B0C" w:rsidRPr="00D62B0C" w:rsidRDefault="00D62B0C" w:rsidP="00294E94">
      <w:pPr>
        <w:pStyle w:val="Form-CheckBox"/>
        <w:numPr>
          <w:ilvl w:val="2"/>
          <w:numId w:val="45"/>
        </w:numPr>
        <w:ind w:leftChars="397" w:left="1435" w:right="270" w:hangingChars="361" w:hanging="718"/>
        <w:jc w:val="both"/>
        <w:rPr>
          <w:spacing w:val="-1"/>
        </w:rPr>
      </w:pPr>
      <w:r w:rsidRPr="00D62B0C">
        <w:rPr>
          <w:spacing w:val="-1"/>
        </w:rPr>
        <w:t>Clarification pertaining to the contents of this solicitation shall be directed in writing to the Contracting Officer specified in the solicitation, and must be prior to the closing date of the solicitation.</w:t>
      </w:r>
    </w:p>
    <w:p w:rsidR="00D62B0C" w:rsidRPr="00D62B0C" w:rsidRDefault="00D62B0C" w:rsidP="00294E94">
      <w:pPr>
        <w:pStyle w:val="Form-CheckBox"/>
        <w:numPr>
          <w:ilvl w:val="2"/>
          <w:numId w:val="45"/>
        </w:numPr>
        <w:ind w:leftChars="397" w:left="1435" w:right="270" w:hangingChars="361" w:hanging="718"/>
        <w:jc w:val="both"/>
        <w:rPr>
          <w:spacing w:val="-1"/>
        </w:rPr>
      </w:pPr>
      <w:r w:rsidRPr="00D62B0C">
        <w:rPr>
          <w:spacing w:val="-1"/>
        </w:rPr>
        <w:t>If a bidder fails to notify the State of an error, ambiguity, conflict, discrepancy, omission or other error in the SOLICITATION, known to the bidder, or that reasonably should have been known by the bidder, the bidder shall submit a bid at its own risk; and if awarded the contract, the bidder shall not be entitled to additional compensation, relief, or time, by reason of the error or its later correction. If a bidder takes exception to any requirement or specification contained in the SOLICITATION, these exceptions must be clearly and prominently stated in their response.</w:t>
      </w:r>
    </w:p>
    <w:p w:rsidR="00D62B0C" w:rsidRPr="00D62B0C" w:rsidRDefault="00D62B0C" w:rsidP="00294E94">
      <w:pPr>
        <w:pStyle w:val="Form-CheckBox"/>
        <w:numPr>
          <w:ilvl w:val="2"/>
          <w:numId w:val="45"/>
        </w:numPr>
        <w:ind w:leftChars="397" w:left="1435" w:right="270" w:hangingChars="361" w:hanging="718"/>
        <w:jc w:val="both"/>
        <w:rPr>
          <w:spacing w:val="-1"/>
        </w:rPr>
      </w:pPr>
      <w:r w:rsidRPr="00D62B0C">
        <w:rPr>
          <w:spacing w:val="-1"/>
        </w:rPr>
        <w:t>Bidders who believe proposal requirements or specifications are unnecessarily restrictive or limit competition may submit a written request for administrative review to the contracting officer listed on the solicitation. This request must be made prior to the closing date of the solicitation.</w:t>
      </w:r>
    </w:p>
    <w:p w:rsidR="00D62B0C" w:rsidRPr="00D62B0C" w:rsidRDefault="00D62B0C" w:rsidP="00C22B30">
      <w:pPr>
        <w:pStyle w:val="Form-CheckBox"/>
        <w:numPr>
          <w:ilvl w:val="1"/>
          <w:numId w:val="44"/>
        </w:numPr>
        <w:ind w:leftChars="176" w:left="1077" w:hangingChars="380" w:hanging="759"/>
        <w:rPr>
          <w:spacing w:val="-1"/>
        </w:rPr>
      </w:pPr>
      <w:bookmarkStart w:id="41" w:name="A.13__Negotiations"/>
      <w:bookmarkEnd w:id="41"/>
      <w:r w:rsidRPr="00D62B0C">
        <w:rPr>
          <w:b/>
          <w:bCs/>
          <w:spacing w:val="-1"/>
        </w:rPr>
        <w:t>Negotiations</w:t>
      </w:r>
    </w:p>
    <w:p w:rsidR="00D62B0C" w:rsidRPr="00EA1D7D" w:rsidRDefault="00D62B0C" w:rsidP="00294E94">
      <w:pPr>
        <w:pStyle w:val="Form-CheckBox"/>
        <w:numPr>
          <w:ilvl w:val="2"/>
          <w:numId w:val="44"/>
        </w:numPr>
        <w:ind w:leftChars="397" w:left="1435" w:right="270" w:hangingChars="361" w:hanging="718"/>
        <w:jc w:val="both"/>
        <w:rPr>
          <w:spacing w:val="-1"/>
        </w:rPr>
      </w:pPr>
      <w:bookmarkStart w:id="42" w:name="A.13.1.___In_accordance_with_Title_74_§8"/>
      <w:bookmarkEnd w:id="42"/>
      <w:r w:rsidRPr="00EA1D7D">
        <w:rPr>
          <w:spacing w:val="-1"/>
        </w:rPr>
        <w:t>In accordance with Title 74 §85.5, the State of Oklahoma reserves the right to negotiate with</w:t>
      </w:r>
      <w:r w:rsidR="00EA1D7D">
        <w:rPr>
          <w:spacing w:val="-1"/>
        </w:rPr>
        <w:t xml:space="preserve"> </w:t>
      </w:r>
      <w:r w:rsidRPr="00EA1D7D">
        <w:rPr>
          <w:spacing w:val="-1"/>
        </w:rPr>
        <w:t>one, selected, all or none of the vendors responding to this solicitation to obtain the best value for the State. Negotiations could entail discussions on products, services, pricing, contract terminology or any other issue that may mitigate the State’s risks. The State shall consider all issues negotiable and not artificially constrained by internal corporate policies. Negotiation may be with one or more vendors, for any and all items in the vendor’s offer.</w:t>
      </w:r>
    </w:p>
    <w:p w:rsidR="00D62B0C" w:rsidRPr="00EA1D7D" w:rsidRDefault="00D62B0C" w:rsidP="00294E94">
      <w:pPr>
        <w:pStyle w:val="Form-CheckBox"/>
        <w:numPr>
          <w:ilvl w:val="2"/>
          <w:numId w:val="44"/>
        </w:numPr>
        <w:ind w:leftChars="397" w:left="1435" w:right="270" w:hangingChars="361" w:hanging="718"/>
        <w:jc w:val="both"/>
        <w:rPr>
          <w:spacing w:val="-1"/>
        </w:rPr>
      </w:pPr>
      <w:bookmarkStart w:id="43" w:name="A.13.2.___Firms_that_contend_that_they_l"/>
      <w:bookmarkEnd w:id="43"/>
      <w:r w:rsidRPr="00EA1D7D">
        <w:rPr>
          <w:spacing w:val="-1"/>
        </w:rPr>
        <w:t>Firms that contend that they lack flexibility because of their corporate policy on a particular</w:t>
      </w:r>
      <w:r w:rsidR="00EA1D7D">
        <w:rPr>
          <w:spacing w:val="-1"/>
        </w:rPr>
        <w:t xml:space="preserve"> </w:t>
      </w:r>
      <w:r w:rsidRPr="00EA1D7D">
        <w:rPr>
          <w:spacing w:val="-1"/>
        </w:rPr>
        <w:t>negotiation item shall face a significant disadvantage and may not be considered. If such negotiations are conducted, the following conditions shall apply:</w:t>
      </w:r>
    </w:p>
    <w:p w:rsidR="00D62B0C" w:rsidRPr="00D62B0C" w:rsidRDefault="00D62B0C" w:rsidP="00294E94">
      <w:pPr>
        <w:pStyle w:val="Form-CheckBox"/>
        <w:numPr>
          <w:ilvl w:val="2"/>
          <w:numId w:val="44"/>
        </w:numPr>
        <w:ind w:leftChars="397" w:left="1435" w:right="270" w:hangingChars="361" w:hanging="718"/>
        <w:jc w:val="both"/>
        <w:rPr>
          <w:spacing w:val="-1"/>
        </w:rPr>
      </w:pPr>
      <w:bookmarkStart w:id="44" w:name="A.13.3.___Negotiations_may_be_conducted_"/>
      <w:bookmarkStart w:id="45" w:name="A.13.4.___Negotiations_shall_only_be_con"/>
      <w:bookmarkEnd w:id="44"/>
      <w:bookmarkEnd w:id="45"/>
      <w:r w:rsidRPr="00D62B0C">
        <w:rPr>
          <w:spacing w:val="-1"/>
        </w:rPr>
        <w:t>Negotiations may be conducted in person, in writing, or by telephone.</w:t>
      </w:r>
    </w:p>
    <w:p w:rsidR="00D62B0C" w:rsidRPr="00EA1D7D" w:rsidRDefault="00D62B0C" w:rsidP="00294E94">
      <w:pPr>
        <w:pStyle w:val="Form-CheckBox"/>
        <w:numPr>
          <w:ilvl w:val="2"/>
          <w:numId w:val="44"/>
        </w:numPr>
        <w:ind w:leftChars="399" w:left="1435" w:right="270" w:hangingChars="359" w:hanging="714"/>
        <w:jc w:val="both"/>
        <w:rPr>
          <w:spacing w:val="-1"/>
        </w:rPr>
      </w:pPr>
      <w:r w:rsidRPr="00EA1D7D">
        <w:rPr>
          <w:spacing w:val="-1"/>
        </w:rPr>
        <w:t>Negotiations shall only be conducted with potentially acceptable offers. The State reserves the</w:t>
      </w:r>
      <w:r w:rsidR="00EA1D7D">
        <w:rPr>
          <w:spacing w:val="-1"/>
        </w:rPr>
        <w:t xml:space="preserve"> </w:t>
      </w:r>
      <w:r w:rsidRPr="00EA1D7D">
        <w:rPr>
          <w:spacing w:val="-1"/>
        </w:rPr>
        <w:t>right to limit negotiations to those offers that received the highest rankings during the initial evaluation phase.</w:t>
      </w:r>
    </w:p>
    <w:bookmarkStart w:id="46" w:name="A.13.5.__Terms,_conditions,_prices,_meth"/>
    <w:bookmarkEnd w:id="46"/>
    <w:p w:rsidR="00D62B0C" w:rsidRPr="00EA1D7D" w:rsidRDefault="00292C34" w:rsidP="00294E94">
      <w:pPr>
        <w:pStyle w:val="Form-CheckBox"/>
        <w:numPr>
          <w:ilvl w:val="2"/>
          <w:numId w:val="44"/>
        </w:numPr>
        <w:ind w:leftChars="399" w:left="1439" w:right="270" w:hangingChars="359" w:hanging="718"/>
        <w:jc w:val="both"/>
        <w:rPr>
          <w:spacing w:val="-1"/>
        </w:rPr>
      </w:pPr>
      <w:r>
        <w:rPr>
          <w:noProof/>
        </w:rPr>
        <mc:AlternateContent>
          <mc:Choice Requires="wps">
            <w:drawing>
              <wp:anchor distT="0" distB="0" distL="114300" distR="114300" simplePos="0" relativeHeight="251659776" behindDoc="0" locked="0" layoutInCell="1" allowOverlap="1" wp14:anchorId="109BA60B" wp14:editId="3E3DA766">
                <wp:simplePos x="0" y="0"/>
                <wp:positionH relativeFrom="column">
                  <wp:posOffset>114300</wp:posOffset>
                </wp:positionH>
                <wp:positionV relativeFrom="paragraph">
                  <wp:posOffset>564515</wp:posOffset>
                </wp:positionV>
                <wp:extent cx="2971800" cy="247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650"/>
                        </a:xfrm>
                        <a:prstGeom prst="rect">
                          <a:avLst/>
                        </a:prstGeom>
                        <a:solidFill>
                          <a:srgbClr val="FFFFFF"/>
                        </a:solidFill>
                        <a:ln w="9525">
                          <a:noFill/>
                          <a:miter lim="800000"/>
                          <a:headEnd/>
                          <a:tailEnd/>
                        </a:ln>
                      </wps:spPr>
                      <wps:txbx>
                        <w:txbxContent>
                          <w:p w:rsidR="00292C34" w:rsidRPr="00D82BC0" w:rsidRDefault="00292C34" w:rsidP="00292C34">
                            <w:pPr>
                              <w:ind w:left="20"/>
                              <w:rPr>
                                <w:rFonts w:eastAsia="Arial"/>
                                <w:sz w:val="16"/>
                                <w:szCs w:val="16"/>
                              </w:rPr>
                            </w:pPr>
                            <w:r w:rsidRPr="00D82BC0">
                              <w:rPr>
                                <w:rFonts w:eastAsia="Arial"/>
                                <w:bCs/>
                                <w:spacing w:val="-1"/>
                                <w:sz w:val="16"/>
                                <w:szCs w:val="16"/>
                              </w:rPr>
                              <w:t>OMES/PURCHASING</w:t>
                            </w:r>
                            <w:r w:rsidRPr="00D82BC0">
                              <w:rPr>
                                <w:rFonts w:eastAsia="Arial"/>
                                <w:bCs/>
                                <w:spacing w:val="1"/>
                                <w:sz w:val="16"/>
                                <w:szCs w:val="16"/>
                              </w:rPr>
                              <w:t xml:space="preserve"> </w:t>
                            </w:r>
                            <w:r w:rsidRPr="00D82BC0">
                              <w:rPr>
                                <w:rFonts w:eastAsia="Arial"/>
                                <w:bCs/>
                                <w:sz w:val="16"/>
                                <w:szCs w:val="16"/>
                              </w:rPr>
                              <w:t xml:space="preserve">– </w:t>
                            </w:r>
                            <w:r w:rsidRPr="00D82BC0">
                              <w:rPr>
                                <w:rFonts w:eastAsia="Arial"/>
                                <w:bCs/>
                                <w:spacing w:val="-2"/>
                                <w:sz w:val="16"/>
                                <w:szCs w:val="16"/>
                              </w:rPr>
                              <w:t>GENERAL</w:t>
                            </w:r>
                            <w:r w:rsidRPr="00D82BC0">
                              <w:rPr>
                                <w:rFonts w:eastAsia="Arial"/>
                                <w:bCs/>
                                <w:spacing w:val="1"/>
                                <w:sz w:val="16"/>
                                <w:szCs w:val="16"/>
                              </w:rPr>
                              <w:t xml:space="preserve"> </w:t>
                            </w:r>
                            <w:r w:rsidRPr="00D82BC0">
                              <w:rPr>
                                <w:rFonts w:eastAsia="Arial"/>
                                <w:bCs/>
                                <w:spacing w:val="-2"/>
                                <w:sz w:val="16"/>
                                <w:szCs w:val="16"/>
                              </w:rPr>
                              <w:t>PROVISIONS</w:t>
                            </w:r>
                            <w:r w:rsidRPr="00D82BC0">
                              <w:rPr>
                                <w:rFonts w:eastAsia="Arial"/>
                                <w:bCs/>
                                <w:spacing w:val="1"/>
                                <w:sz w:val="16"/>
                                <w:szCs w:val="16"/>
                              </w:rPr>
                              <w:t xml:space="preserve"> </w:t>
                            </w:r>
                            <w:r w:rsidRPr="00D82BC0">
                              <w:rPr>
                                <w:rFonts w:eastAsia="Arial"/>
                                <w:bCs/>
                                <w:spacing w:val="-1"/>
                                <w:sz w:val="16"/>
                                <w:szCs w:val="16"/>
                              </w:rPr>
                              <w:t>(11/2016)</w:t>
                            </w:r>
                          </w:p>
                          <w:p w:rsidR="00292C34" w:rsidRPr="00D82BC0" w:rsidRDefault="00292C34" w:rsidP="00292C34">
                            <w:pPr>
                              <w:ind w:left="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9BA60B" id="_x0000_s1028" type="#_x0000_t202" style="position:absolute;left:0;text-align:left;margin-left:9pt;margin-top:44.45pt;width:234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" stroked="f">
                <v:textbox>
                  <w:txbxContent>
                    <w:p w:rsidR="00292C34" w:rsidRPr="00D82BC0" w:rsidRDefault="00292C34" w:rsidP="00292C34">
                      <w:pPr>
                        <w:ind w:left="20"/>
                        <w:rPr>
                          <w:rFonts w:eastAsia="Arial"/>
                          <w:sz w:val="16"/>
                          <w:szCs w:val="16"/>
                        </w:rPr>
                      </w:pPr>
                      <w:r w:rsidRPr="00D82BC0">
                        <w:rPr>
                          <w:rFonts w:eastAsia="Arial"/>
                          <w:bCs/>
                          <w:spacing w:val="-1"/>
                          <w:sz w:val="16"/>
                          <w:szCs w:val="16"/>
                        </w:rPr>
                        <w:t>OMES/PURCHASING</w:t>
                      </w:r>
                      <w:r w:rsidRPr="00D82BC0">
                        <w:rPr>
                          <w:rFonts w:eastAsia="Arial"/>
                          <w:bCs/>
                          <w:spacing w:val="1"/>
                          <w:sz w:val="16"/>
                          <w:szCs w:val="16"/>
                        </w:rPr>
                        <w:t xml:space="preserve"> </w:t>
                      </w:r>
                      <w:r w:rsidRPr="00D82BC0">
                        <w:rPr>
                          <w:rFonts w:eastAsia="Arial"/>
                          <w:bCs/>
                          <w:sz w:val="16"/>
                          <w:szCs w:val="16"/>
                        </w:rPr>
                        <w:t xml:space="preserve">– </w:t>
                      </w:r>
                      <w:r w:rsidRPr="00D82BC0">
                        <w:rPr>
                          <w:rFonts w:eastAsia="Arial"/>
                          <w:bCs/>
                          <w:spacing w:val="-2"/>
                          <w:sz w:val="16"/>
                          <w:szCs w:val="16"/>
                        </w:rPr>
                        <w:t>GENERAL</w:t>
                      </w:r>
                      <w:r w:rsidRPr="00D82BC0">
                        <w:rPr>
                          <w:rFonts w:eastAsia="Arial"/>
                          <w:bCs/>
                          <w:spacing w:val="1"/>
                          <w:sz w:val="16"/>
                          <w:szCs w:val="16"/>
                        </w:rPr>
                        <w:t xml:space="preserve"> </w:t>
                      </w:r>
                      <w:r w:rsidRPr="00D82BC0">
                        <w:rPr>
                          <w:rFonts w:eastAsia="Arial"/>
                          <w:bCs/>
                          <w:spacing w:val="-2"/>
                          <w:sz w:val="16"/>
                          <w:szCs w:val="16"/>
                        </w:rPr>
                        <w:t>PROVISIONS</w:t>
                      </w:r>
                      <w:r w:rsidRPr="00D82BC0">
                        <w:rPr>
                          <w:rFonts w:eastAsia="Arial"/>
                          <w:bCs/>
                          <w:spacing w:val="1"/>
                          <w:sz w:val="16"/>
                          <w:szCs w:val="16"/>
                        </w:rPr>
                        <w:t xml:space="preserve"> </w:t>
                      </w:r>
                      <w:r w:rsidRPr="00D82BC0">
                        <w:rPr>
                          <w:rFonts w:eastAsia="Arial"/>
                          <w:bCs/>
                          <w:spacing w:val="-1"/>
                          <w:sz w:val="16"/>
                          <w:szCs w:val="16"/>
                        </w:rPr>
                        <w:t>(11/2016)</w:t>
                      </w:r>
                    </w:p>
                    <w:p w:rsidR="00292C34" w:rsidRPr="00D82BC0" w:rsidRDefault="00292C34" w:rsidP="00292C34">
                      <w:pPr>
                        <w:ind w:left="20"/>
                      </w:pPr>
                    </w:p>
                  </w:txbxContent>
                </v:textbox>
              </v:shape>
            </w:pict>
          </mc:Fallback>
        </mc:AlternateContent>
      </w:r>
      <w:r w:rsidR="00D62B0C" w:rsidRPr="00EA1D7D">
        <w:rPr>
          <w:spacing w:val="-1"/>
        </w:rPr>
        <w:t>Terms, conditions, prices, methodology, or other features of the bidders offer may be subject</w:t>
      </w:r>
      <w:r w:rsidR="00EA1D7D">
        <w:rPr>
          <w:spacing w:val="-1"/>
        </w:rPr>
        <w:t xml:space="preserve"> </w:t>
      </w:r>
      <w:r w:rsidR="00D62B0C" w:rsidRPr="00EA1D7D">
        <w:rPr>
          <w:spacing w:val="-1"/>
        </w:rPr>
        <w:t xml:space="preserve">to negotiations and subsequent revision. As part of the negotiations, the bidder may be required to submit supporting financial, pricing, and other data in order to allow a detailed evaluation of the feasibility, </w:t>
      </w:r>
      <w:bookmarkStart w:id="47" w:name="A.13.6.___The_requirements_of_the_Reques"/>
      <w:bookmarkEnd w:id="47"/>
      <w:r w:rsidR="00D62B0C" w:rsidRPr="00EA1D7D">
        <w:rPr>
          <w:spacing w:val="-1"/>
        </w:rPr>
        <w:t>reasonableness, and acceptability of the offer.</w:t>
      </w:r>
      <w:r w:rsidRPr="00292C34">
        <w:rPr>
          <w:noProof/>
        </w:rPr>
        <w:t xml:space="preserve"> </w:t>
      </w:r>
    </w:p>
    <w:p w:rsidR="00D62B0C" w:rsidRPr="00D62B0C" w:rsidRDefault="00D62B0C" w:rsidP="00294E94">
      <w:pPr>
        <w:pStyle w:val="Form-CheckBox"/>
        <w:numPr>
          <w:ilvl w:val="2"/>
          <w:numId w:val="44"/>
        </w:numPr>
        <w:ind w:leftChars="399" w:left="1435" w:right="270" w:hangingChars="359" w:hanging="714"/>
        <w:jc w:val="both"/>
        <w:rPr>
          <w:spacing w:val="-1"/>
        </w:rPr>
      </w:pPr>
      <w:r w:rsidRPr="00D62B0C">
        <w:rPr>
          <w:spacing w:val="-1"/>
        </w:rPr>
        <w:t>The requirements of the Request for Proposal shall not be negotiable and shall remain unchanged unless the State determines that a change in such requirements is in the best interest of the State Of Oklahoma.</w:t>
      </w:r>
    </w:p>
    <w:p w:rsidR="00D62B0C" w:rsidRPr="00D62B0C" w:rsidRDefault="00D62B0C" w:rsidP="00294E94">
      <w:pPr>
        <w:pStyle w:val="Form-CheckBox"/>
        <w:numPr>
          <w:ilvl w:val="1"/>
          <w:numId w:val="43"/>
        </w:numPr>
        <w:ind w:leftChars="200" w:left="1076" w:right="270" w:hangingChars="358" w:hanging="715"/>
        <w:rPr>
          <w:spacing w:val="-1"/>
        </w:rPr>
      </w:pPr>
      <w:r w:rsidRPr="00D62B0C">
        <w:rPr>
          <w:b/>
          <w:bCs/>
          <w:spacing w:val="-1"/>
        </w:rPr>
        <w:t>Rejection of Bid</w:t>
      </w:r>
    </w:p>
    <w:p w:rsidR="00D62B0C" w:rsidRPr="00D62B0C" w:rsidRDefault="00D62B0C" w:rsidP="00294E94">
      <w:pPr>
        <w:pStyle w:val="Form-CheckBox"/>
        <w:ind w:leftChars="198" w:left="358" w:right="270" w:firstLineChars="0" w:firstLine="0"/>
        <w:jc w:val="both"/>
        <w:rPr>
          <w:spacing w:val="-1"/>
        </w:rPr>
      </w:pPr>
      <w:r w:rsidRPr="00D62B0C">
        <w:rPr>
          <w:spacing w:val="-1"/>
        </w:rPr>
        <w:t>The State reserves the right to reject any bids that do not comply with the requirements and specifications of the solicitation. A bid may be rejected when the bidder imposes terms or conditions that would modify requirements of the solicitation or limit the bidder's liability to the State. Other possible reasons for rejection of bids are listed in OAC 260:115-7-32.</w:t>
      </w:r>
    </w:p>
    <w:p w:rsidR="00D62B0C" w:rsidRPr="00EA1D7D" w:rsidRDefault="00D62B0C" w:rsidP="00294E94">
      <w:pPr>
        <w:pStyle w:val="Form-CheckBox"/>
        <w:numPr>
          <w:ilvl w:val="1"/>
          <w:numId w:val="43"/>
        </w:numPr>
        <w:ind w:leftChars="199" w:left="1075" w:right="270" w:hangingChars="358" w:hanging="715"/>
        <w:rPr>
          <w:b/>
          <w:bCs/>
          <w:spacing w:val="-1"/>
        </w:rPr>
      </w:pPr>
      <w:r w:rsidRPr="00EA1D7D">
        <w:rPr>
          <w:b/>
          <w:bCs/>
          <w:spacing w:val="-1"/>
        </w:rPr>
        <w:t>Award of Contract</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The State Purchasing Director may award the Contract to more than one bidder by awarding the Contract(s) by item or groups of items, or may award the Contract on an ALL OR NONE basis, whichever is deemed by the State Purchasing Director to be in the best interest of the State of Oklahoma.</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Contract awards will be made to the lowest and best bidder(s) unless the solicitation specifies that best value criteria is being used.</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 xml:space="preserve">In order to receive an award or payments from the State of Oklahoma, suppliers must be registered. The vendor registration process can be completed electronically through the OMES website at the following link: </w:t>
      </w:r>
      <w:hyperlink r:id="rId12">
        <w:r w:rsidRPr="00D62B0C">
          <w:rPr>
            <w:rStyle w:val="Hyperlink"/>
            <w:spacing w:val="-1"/>
          </w:rPr>
          <w:t xml:space="preserve">https://www.ok.gov/dcs/vendors/index.php </w:t>
        </w:r>
      </w:hyperlink>
      <w:r w:rsidRPr="00D62B0C">
        <w:rPr>
          <w:spacing w:val="-1"/>
        </w:rPr>
        <w:t>.</w:t>
      </w:r>
    </w:p>
    <w:p w:rsidR="00D62B0C" w:rsidRPr="001854C6" w:rsidRDefault="00D62B0C" w:rsidP="00294E94">
      <w:pPr>
        <w:pStyle w:val="Form-CheckBox"/>
        <w:numPr>
          <w:ilvl w:val="1"/>
          <w:numId w:val="43"/>
        </w:numPr>
        <w:ind w:leftChars="199" w:left="1075" w:right="270" w:hangingChars="358" w:hanging="715"/>
        <w:rPr>
          <w:b/>
          <w:bCs/>
          <w:spacing w:val="-1"/>
        </w:rPr>
      </w:pPr>
      <w:r w:rsidRPr="001854C6">
        <w:rPr>
          <w:b/>
          <w:bCs/>
          <w:spacing w:val="-1"/>
        </w:rPr>
        <w:t>Contract Modification</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The Contract is issued under the authority of the State Purchasing Director who signs the Contract. The Contract may be modified only through a written Addendum, signed by the State Purchasing Director and the supplier .</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 xml:space="preserve">Any change to the Contract, including but not limited to the addition of work or materials, the revision of payment terms, or the substitution of work or materials, directed by a person who is not specifically authorized by the </w:t>
      </w:r>
      <w:r w:rsidR="00B142DC">
        <w:rPr>
          <w:spacing w:val="-1"/>
        </w:rPr>
        <w:t xml:space="preserve">procuring agency </w:t>
      </w:r>
      <w:r w:rsidRPr="00D62B0C">
        <w:rPr>
          <w:spacing w:val="-1"/>
        </w:rPr>
        <w:t>in writing, or made unilaterally by the supplier, is a breach of the Contract. Unless otherwise specified by applicable law or rules, such changes, including unauthorized written Addendums, shall be void and without effect, and the supplier shall not be entitled to any claim under this Contract based on those changes. No oral statement of any person shall modify or otherwise affect the terms, conditions, or specifications stated in the resultant Contract.</w:t>
      </w:r>
    </w:p>
    <w:p w:rsidR="00D62B0C" w:rsidRPr="00EA1D7D" w:rsidRDefault="00D62B0C" w:rsidP="00D62B0C">
      <w:pPr>
        <w:pStyle w:val="Form-CheckBox"/>
        <w:numPr>
          <w:ilvl w:val="1"/>
          <w:numId w:val="43"/>
        </w:numPr>
        <w:ind w:leftChars="199" w:left="1075" w:hangingChars="358" w:hanging="715"/>
        <w:rPr>
          <w:b/>
          <w:bCs/>
          <w:spacing w:val="-1"/>
        </w:rPr>
      </w:pPr>
      <w:r w:rsidRPr="00EA1D7D">
        <w:rPr>
          <w:b/>
          <w:bCs/>
          <w:spacing w:val="-1"/>
        </w:rPr>
        <w:t>Delivery, Inspection and Acceptance</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Unless otherwise specified in the solicitation or awarding documents, all deliveries shall be F.O.B. Destination. The supplier(s) awarded the Contract shall prepay all packaging, handling, shipping and delivery charges and firm prices quoted in the bid shall include all such charges. All products and/or services to be delivered pursuant to the Contract shall be subject to final inspection and acceptance by the State at destination. "Destination” shall mean delivered to the receiving dock or other point specified in the purchase order. The State assumes no responsibility for goods until accepted by the State at the receiving point in good condition. Title and risk of loss or damage to all items shall be the responsibility of the supplier until accepted by the receiving agency. The supplier(s) awarded the Contract shall be responsible for filing, processing, and collecting any and all damage claims accruing prior to acceptance.</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 xml:space="preserve">Supplier(s) awarded the Contract shall be required to deliver products and services as bid on or before the required date. Deviations, substitutions or changes in products and services shall not  be  made  unless expressly authorized in writing by the </w:t>
      </w:r>
      <w:r w:rsidR="00B142DC">
        <w:rPr>
          <w:spacing w:val="-1"/>
        </w:rPr>
        <w:t>procuring agency</w:t>
      </w:r>
      <w:r w:rsidRPr="00D62B0C">
        <w:rPr>
          <w:spacing w:val="-1"/>
        </w:rPr>
        <w:t>.</w:t>
      </w:r>
    </w:p>
    <w:p w:rsidR="00D62B0C" w:rsidRPr="00EA1D7D" w:rsidRDefault="00D62B0C" w:rsidP="00D62B0C">
      <w:pPr>
        <w:pStyle w:val="Form-CheckBox"/>
        <w:numPr>
          <w:ilvl w:val="1"/>
          <w:numId w:val="43"/>
        </w:numPr>
        <w:ind w:leftChars="199" w:left="1075" w:hangingChars="358" w:hanging="715"/>
        <w:rPr>
          <w:b/>
          <w:bCs/>
          <w:spacing w:val="-1"/>
        </w:rPr>
      </w:pPr>
      <w:r w:rsidRPr="00EA1D7D">
        <w:rPr>
          <w:b/>
          <w:bCs/>
          <w:spacing w:val="-1"/>
        </w:rPr>
        <w:t>Invoicing and Payment</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Pursuant to 74 O.S. §85.44(B), invoices will be paid in arrears after products have been delivered or services provided.</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Payment terms will net 45.</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Additional terms which provide discounts for earlier payment will be evaluated when making an award. Additional  terms shall be no less than ten (10) days increasing in five (5) day increments up to thirty (30) days. The date from which the discount time is calculated shall be the date of a valid invoice. An invoice is considered valid if sent to the proper recipient and goods or services have been received.</w:t>
      </w:r>
    </w:p>
    <w:p w:rsidR="00D62B0C" w:rsidRPr="00EA1D7D" w:rsidRDefault="00294E94" w:rsidP="00294E94">
      <w:pPr>
        <w:pStyle w:val="Form-CheckBox"/>
        <w:numPr>
          <w:ilvl w:val="1"/>
          <w:numId w:val="43"/>
        </w:numPr>
        <w:ind w:leftChars="199" w:left="1076" w:hangingChars="358" w:hanging="716"/>
        <w:rPr>
          <w:b/>
          <w:bCs/>
          <w:spacing w:val="-1"/>
        </w:rPr>
      </w:pPr>
      <w:r>
        <w:rPr>
          <w:noProof/>
        </w:rPr>
        <mc:AlternateContent>
          <mc:Choice Requires="wps">
            <w:drawing>
              <wp:anchor distT="0" distB="0" distL="114300" distR="114300" simplePos="0" relativeHeight="251660800" behindDoc="0" locked="0" layoutInCell="1" allowOverlap="1" wp14:anchorId="5E4BBEC2" wp14:editId="1AE1F5FD">
                <wp:simplePos x="0" y="0"/>
                <wp:positionH relativeFrom="column">
                  <wp:posOffset>-9525</wp:posOffset>
                </wp:positionH>
                <wp:positionV relativeFrom="paragraph">
                  <wp:posOffset>501650</wp:posOffset>
                </wp:positionV>
                <wp:extent cx="2971800" cy="2476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650"/>
                        </a:xfrm>
                        <a:prstGeom prst="rect">
                          <a:avLst/>
                        </a:prstGeom>
                        <a:solidFill>
                          <a:srgbClr val="FFFFFF"/>
                        </a:solidFill>
                        <a:ln w="9525">
                          <a:noFill/>
                          <a:miter lim="800000"/>
                          <a:headEnd/>
                          <a:tailEnd/>
                        </a:ln>
                      </wps:spPr>
                      <wps:txbx>
                        <w:txbxContent>
                          <w:p w:rsidR="00292C34" w:rsidRPr="00D82BC0" w:rsidRDefault="00292C34" w:rsidP="00292C34">
                            <w:pPr>
                              <w:ind w:left="20"/>
                              <w:rPr>
                                <w:rFonts w:eastAsia="Arial"/>
                                <w:sz w:val="16"/>
                                <w:szCs w:val="16"/>
                              </w:rPr>
                            </w:pPr>
                            <w:r w:rsidRPr="00D82BC0">
                              <w:rPr>
                                <w:rFonts w:eastAsia="Arial"/>
                                <w:bCs/>
                                <w:spacing w:val="-1"/>
                                <w:sz w:val="16"/>
                                <w:szCs w:val="16"/>
                              </w:rPr>
                              <w:t>OMES/PURCHASING</w:t>
                            </w:r>
                            <w:r w:rsidRPr="00D82BC0">
                              <w:rPr>
                                <w:rFonts w:eastAsia="Arial"/>
                                <w:bCs/>
                                <w:spacing w:val="1"/>
                                <w:sz w:val="16"/>
                                <w:szCs w:val="16"/>
                              </w:rPr>
                              <w:t xml:space="preserve"> </w:t>
                            </w:r>
                            <w:r w:rsidRPr="00D82BC0">
                              <w:rPr>
                                <w:rFonts w:eastAsia="Arial"/>
                                <w:bCs/>
                                <w:sz w:val="16"/>
                                <w:szCs w:val="16"/>
                              </w:rPr>
                              <w:t xml:space="preserve">– </w:t>
                            </w:r>
                            <w:r w:rsidRPr="00D82BC0">
                              <w:rPr>
                                <w:rFonts w:eastAsia="Arial"/>
                                <w:bCs/>
                                <w:spacing w:val="-2"/>
                                <w:sz w:val="16"/>
                                <w:szCs w:val="16"/>
                              </w:rPr>
                              <w:t>GENERAL</w:t>
                            </w:r>
                            <w:r w:rsidRPr="00D82BC0">
                              <w:rPr>
                                <w:rFonts w:eastAsia="Arial"/>
                                <w:bCs/>
                                <w:spacing w:val="1"/>
                                <w:sz w:val="16"/>
                                <w:szCs w:val="16"/>
                              </w:rPr>
                              <w:t xml:space="preserve"> </w:t>
                            </w:r>
                            <w:r w:rsidRPr="00D82BC0">
                              <w:rPr>
                                <w:rFonts w:eastAsia="Arial"/>
                                <w:bCs/>
                                <w:spacing w:val="-2"/>
                                <w:sz w:val="16"/>
                                <w:szCs w:val="16"/>
                              </w:rPr>
                              <w:t>PROVISIONS</w:t>
                            </w:r>
                            <w:r w:rsidRPr="00D82BC0">
                              <w:rPr>
                                <w:rFonts w:eastAsia="Arial"/>
                                <w:bCs/>
                                <w:spacing w:val="1"/>
                                <w:sz w:val="16"/>
                                <w:szCs w:val="16"/>
                              </w:rPr>
                              <w:t xml:space="preserve"> </w:t>
                            </w:r>
                            <w:r w:rsidRPr="00D82BC0">
                              <w:rPr>
                                <w:rFonts w:eastAsia="Arial"/>
                                <w:bCs/>
                                <w:spacing w:val="-1"/>
                                <w:sz w:val="16"/>
                                <w:szCs w:val="16"/>
                              </w:rPr>
                              <w:t>(11/2016)</w:t>
                            </w:r>
                          </w:p>
                          <w:p w:rsidR="00292C34" w:rsidRPr="00D82BC0" w:rsidRDefault="00292C34" w:rsidP="00292C34">
                            <w:pPr>
                              <w:ind w:left="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4BBEC2" id="_x0000_s1029" type="#_x0000_t202" style="position:absolute;left:0;text-align:left;margin-left:-.75pt;margin-top:39.5pt;width:234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" stroked="f">
                <v:textbox>
                  <w:txbxContent>
                    <w:p w:rsidR="00292C34" w:rsidRPr="00D82BC0" w:rsidRDefault="00292C34" w:rsidP="00292C34">
                      <w:pPr>
                        <w:ind w:left="20"/>
                        <w:rPr>
                          <w:rFonts w:eastAsia="Arial"/>
                          <w:sz w:val="16"/>
                          <w:szCs w:val="16"/>
                        </w:rPr>
                      </w:pPr>
                      <w:r w:rsidRPr="00D82BC0">
                        <w:rPr>
                          <w:rFonts w:eastAsia="Arial"/>
                          <w:bCs/>
                          <w:spacing w:val="-1"/>
                          <w:sz w:val="16"/>
                          <w:szCs w:val="16"/>
                        </w:rPr>
                        <w:t>OMES/PURCHASING</w:t>
                      </w:r>
                      <w:r w:rsidRPr="00D82BC0">
                        <w:rPr>
                          <w:rFonts w:eastAsia="Arial"/>
                          <w:bCs/>
                          <w:spacing w:val="1"/>
                          <w:sz w:val="16"/>
                          <w:szCs w:val="16"/>
                        </w:rPr>
                        <w:t xml:space="preserve"> </w:t>
                      </w:r>
                      <w:r w:rsidRPr="00D82BC0">
                        <w:rPr>
                          <w:rFonts w:eastAsia="Arial"/>
                          <w:bCs/>
                          <w:sz w:val="16"/>
                          <w:szCs w:val="16"/>
                        </w:rPr>
                        <w:t xml:space="preserve">– </w:t>
                      </w:r>
                      <w:r w:rsidRPr="00D82BC0">
                        <w:rPr>
                          <w:rFonts w:eastAsia="Arial"/>
                          <w:bCs/>
                          <w:spacing w:val="-2"/>
                          <w:sz w:val="16"/>
                          <w:szCs w:val="16"/>
                        </w:rPr>
                        <w:t>GENERAL</w:t>
                      </w:r>
                      <w:r w:rsidRPr="00D82BC0">
                        <w:rPr>
                          <w:rFonts w:eastAsia="Arial"/>
                          <w:bCs/>
                          <w:spacing w:val="1"/>
                          <w:sz w:val="16"/>
                          <w:szCs w:val="16"/>
                        </w:rPr>
                        <w:t xml:space="preserve"> </w:t>
                      </w:r>
                      <w:r w:rsidRPr="00D82BC0">
                        <w:rPr>
                          <w:rFonts w:eastAsia="Arial"/>
                          <w:bCs/>
                          <w:spacing w:val="-2"/>
                          <w:sz w:val="16"/>
                          <w:szCs w:val="16"/>
                        </w:rPr>
                        <w:t>PROVISIONS</w:t>
                      </w:r>
                      <w:r w:rsidRPr="00D82BC0">
                        <w:rPr>
                          <w:rFonts w:eastAsia="Arial"/>
                          <w:bCs/>
                          <w:spacing w:val="1"/>
                          <w:sz w:val="16"/>
                          <w:szCs w:val="16"/>
                        </w:rPr>
                        <w:t xml:space="preserve"> </w:t>
                      </w:r>
                      <w:r w:rsidRPr="00D82BC0">
                        <w:rPr>
                          <w:rFonts w:eastAsia="Arial"/>
                          <w:bCs/>
                          <w:spacing w:val="-1"/>
                          <w:sz w:val="16"/>
                          <w:szCs w:val="16"/>
                        </w:rPr>
                        <w:t>(11/2016)</w:t>
                      </w:r>
                    </w:p>
                    <w:p w:rsidR="00292C34" w:rsidRPr="00D82BC0" w:rsidRDefault="00292C34" w:rsidP="00292C34">
                      <w:pPr>
                        <w:ind w:left="20"/>
                      </w:pPr>
                    </w:p>
                  </w:txbxContent>
                </v:textbox>
              </v:shape>
            </w:pict>
          </mc:Fallback>
        </mc:AlternateContent>
      </w:r>
      <w:r w:rsidR="00D62B0C" w:rsidRPr="00EA1D7D">
        <w:rPr>
          <w:b/>
          <w:bCs/>
          <w:spacing w:val="-1"/>
        </w:rPr>
        <w:t>Tax Exemption</w:t>
      </w:r>
    </w:p>
    <w:p w:rsidR="00D62B0C" w:rsidRPr="00D62B0C" w:rsidRDefault="00D62B0C" w:rsidP="00294E94">
      <w:pPr>
        <w:pStyle w:val="Form-CheckBox"/>
        <w:ind w:leftChars="198" w:left="358" w:right="270" w:firstLineChars="0" w:firstLine="0"/>
        <w:jc w:val="both"/>
        <w:rPr>
          <w:spacing w:val="-1"/>
        </w:rPr>
      </w:pPr>
      <w:r w:rsidRPr="00D62B0C">
        <w:rPr>
          <w:spacing w:val="-1"/>
        </w:rPr>
        <w:t>State agency acquisitions are exempt from sales taxes and federal excise taxes. Bidders shall not include these taxes in price quotes.</w:t>
      </w:r>
      <w:r w:rsidR="00292C34" w:rsidRPr="00292C34">
        <w:rPr>
          <w:noProof/>
        </w:rPr>
        <w:t xml:space="preserve"> </w:t>
      </w:r>
    </w:p>
    <w:p w:rsidR="00D62B0C" w:rsidRPr="00EA1D7D" w:rsidRDefault="00D62B0C" w:rsidP="00294E94">
      <w:pPr>
        <w:pStyle w:val="Form-CheckBox"/>
        <w:numPr>
          <w:ilvl w:val="1"/>
          <w:numId w:val="43"/>
        </w:numPr>
        <w:ind w:leftChars="199" w:left="1075" w:right="270" w:hangingChars="358" w:hanging="715"/>
        <w:rPr>
          <w:b/>
          <w:bCs/>
          <w:spacing w:val="-1"/>
        </w:rPr>
      </w:pPr>
      <w:r w:rsidRPr="00EA1D7D">
        <w:rPr>
          <w:b/>
          <w:bCs/>
          <w:spacing w:val="-1"/>
        </w:rPr>
        <w:t>Audit and Records Clause</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As used in this clause, “records" includes books, documents, accounting procedures and practices, and other data, regardless of type and regardless of whether such items are in written form, in the form of computer data, or in any other form. In accepting any Contract with the State, the successful bidder(s) agree any pertinent State or Federal agency will have the right to examine and audit all records relevant to execution and performance of the resultant Contract.</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The successful supplier(s) awarded the Contract(s) is required to retain records relative to the Contract for the duration of the Contract and for a period of seven (7) years following completion and/or termination of the Contract. If an audit, litigation, or other action involving such records is started before the end of the seven (7) year period, the records are required to be maintained for two (2) years from the date that all issues arising out of the action are resolved, or until the end of the seven (7) year retention period, whichever is later.</w:t>
      </w:r>
    </w:p>
    <w:p w:rsidR="00D62B0C" w:rsidRPr="00D62B0C" w:rsidRDefault="00D62B0C" w:rsidP="00C22B30">
      <w:pPr>
        <w:pStyle w:val="Form-CheckBox"/>
        <w:numPr>
          <w:ilvl w:val="1"/>
          <w:numId w:val="43"/>
        </w:numPr>
        <w:ind w:leftChars="199" w:left="1075" w:hangingChars="358" w:hanging="715"/>
        <w:rPr>
          <w:spacing w:val="-1"/>
        </w:rPr>
      </w:pPr>
      <w:r w:rsidRPr="00D62B0C">
        <w:rPr>
          <w:b/>
          <w:bCs/>
          <w:spacing w:val="-1"/>
        </w:rPr>
        <w:t>Non-Appropriation Clause</w:t>
      </w:r>
    </w:p>
    <w:p w:rsidR="00D62B0C" w:rsidRPr="00D62B0C" w:rsidRDefault="00D62B0C" w:rsidP="00294E94">
      <w:pPr>
        <w:pStyle w:val="Form-CheckBox"/>
        <w:ind w:leftChars="198" w:left="358" w:right="270" w:firstLineChars="0" w:firstLine="0"/>
        <w:jc w:val="both"/>
        <w:rPr>
          <w:spacing w:val="-1"/>
        </w:rPr>
      </w:pPr>
      <w:r w:rsidRPr="00D62B0C">
        <w:rPr>
          <w:spacing w:val="-1"/>
        </w:rPr>
        <w:t>The terms of any Contract resulting from the solicitation and any Purchase Order issued for multiple years under the Contract are contingent upon sufficient appropriations being made by the Legislature or other appropriate government entity.  Notwithstanding any language to the contrary in the solicitation, purchase order, or any other Contract document, the procuring agency may terminate its obligations under the Contract if sufficient appropriations are not made by the Legislature or other appropriate governing entity to pay amounts due for multiple year agreements. The Requesting (procuring) Agency's decisions as to whether sufficient appropriations are available shall be accepted by the supplier and shall be final and binding.</w:t>
      </w:r>
    </w:p>
    <w:p w:rsidR="00D62B0C" w:rsidRPr="00D62B0C" w:rsidRDefault="00D62B0C" w:rsidP="00294E94">
      <w:pPr>
        <w:pStyle w:val="Form-CheckBox"/>
        <w:numPr>
          <w:ilvl w:val="1"/>
          <w:numId w:val="43"/>
        </w:numPr>
        <w:ind w:leftChars="199" w:left="1075" w:right="270" w:hangingChars="358" w:hanging="715"/>
        <w:rPr>
          <w:spacing w:val="-1"/>
        </w:rPr>
      </w:pPr>
      <w:r w:rsidRPr="00D62B0C">
        <w:rPr>
          <w:b/>
          <w:bCs/>
          <w:spacing w:val="-1"/>
        </w:rPr>
        <w:t>Choice of Law</w:t>
      </w:r>
    </w:p>
    <w:p w:rsidR="00D62B0C" w:rsidRPr="00D62B0C" w:rsidRDefault="00D62B0C" w:rsidP="00294E94">
      <w:pPr>
        <w:pStyle w:val="Form-CheckBox"/>
        <w:ind w:leftChars="198" w:left="358" w:right="270" w:firstLineChars="1" w:firstLine="2"/>
        <w:jc w:val="both"/>
        <w:rPr>
          <w:spacing w:val="-1"/>
        </w:rPr>
      </w:pPr>
      <w:r w:rsidRPr="00D62B0C">
        <w:rPr>
          <w:spacing w:val="-1"/>
        </w:rPr>
        <w:t>Any claims, disputes, or litigation relating to the solicitation, or the execution, interpretation, performance, or enforcement of the Contract shall be governed by the laws of the State of Oklahoma.</w:t>
      </w:r>
    </w:p>
    <w:p w:rsidR="00D62B0C" w:rsidRPr="00D62B0C" w:rsidRDefault="00D62B0C" w:rsidP="00294E94">
      <w:pPr>
        <w:pStyle w:val="Form-CheckBox"/>
        <w:numPr>
          <w:ilvl w:val="1"/>
          <w:numId w:val="43"/>
        </w:numPr>
        <w:ind w:leftChars="199" w:left="1075" w:right="270" w:hangingChars="358" w:hanging="715"/>
        <w:rPr>
          <w:spacing w:val="-1"/>
        </w:rPr>
      </w:pPr>
      <w:r w:rsidRPr="00D62B0C">
        <w:rPr>
          <w:b/>
          <w:bCs/>
          <w:spacing w:val="-1"/>
        </w:rPr>
        <w:t>Choice of Venue</w:t>
      </w:r>
    </w:p>
    <w:p w:rsidR="00D62B0C" w:rsidRPr="00D62B0C" w:rsidRDefault="00D62B0C" w:rsidP="00294E94">
      <w:pPr>
        <w:pStyle w:val="Form-CheckBox"/>
        <w:ind w:leftChars="198" w:left="358" w:right="270" w:firstLineChars="1" w:firstLine="2"/>
        <w:jc w:val="both"/>
        <w:rPr>
          <w:spacing w:val="-1"/>
        </w:rPr>
      </w:pPr>
      <w:r w:rsidRPr="00D62B0C">
        <w:rPr>
          <w:spacing w:val="-1"/>
        </w:rPr>
        <w:t>Venue for any action, claim, dispute or litigation relating in any way to the Contract shall be in Oklahoma County, Oklahoma.</w:t>
      </w:r>
    </w:p>
    <w:p w:rsidR="00D62B0C" w:rsidRPr="00EA1D7D" w:rsidRDefault="00D62B0C" w:rsidP="00294E94">
      <w:pPr>
        <w:pStyle w:val="Form-CheckBox"/>
        <w:numPr>
          <w:ilvl w:val="1"/>
          <w:numId w:val="43"/>
        </w:numPr>
        <w:ind w:leftChars="199" w:left="1075" w:right="270" w:hangingChars="358" w:hanging="715"/>
        <w:rPr>
          <w:b/>
          <w:bCs/>
          <w:spacing w:val="-1"/>
        </w:rPr>
      </w:pPr>
      <w:r w:rsidRPr="00EA1D7D">
        <w:rPr>
          <w:b/>
          <w:bCs/>
          <w:spacing w:val="-1"/>
        </w:rPr>
        <w:t>Termination for Cause</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 xml:space="preserve">The supplier may terminate the Contract for default or other just cause with a 30-day written request and upon written approval from the </w:t>
      </w:r>
      <w:r w:rsidR="00B142DC">
        <w:rPr>
          <w:spacing w:val="-1"/>
        </w:rPr>
        <w:t>procuring agency</w:t>
      </w:r>
      <w:r w:rsidRPr="00D62B0C">
        <w:rPr>
          <w:spacing w:val="-1"/>
        </w:rPr>
        <w:t>. The State may terminate the Contract for default or any other just cause upon a 30-day written notification to the supplier.</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The State may terminate the Contract immediately, without a 30-day written notice to the supplier, when violations are found to be an impediment to the function of an agency and detrimental to its cause, when conditions preclude the 30-day notice, or when the State Purchasing Director determines that an administrative error occurred prior to Contract performance.</w:t>
      </w:r>
    </w:p>
    <w:p w:rsidR="00D62B0C" w:rsidRPr="00EA1D7D" w:rsidRDefault="00D62B0C" w:rsidP="00294E94">
      <w:pPr>
        <w:pStyle w:val="Form-CheckBox"/>
        <w:numPr>
          <w:ilvl w:val="2"/>
          <w:numId w:val="43"/>
        </w:numPr>
        <w:ind w:leftChars="399" w:left="1435" w:right="270" w:hangingChars="359" w:hanging="714"/>
        <w:jc w:val="both"/>
        <w:rPr>
          <w:spacing w:val="-1"/>
        </w:rPr>
      </w:pPr>
      <w:r w:rsidRPr="00EA1D7D">
        <w:rPr>
          <w:spacing w:val="-1"/>
        </w:rPr>
        <w:t>If the Contract is terminated, the State shall be liable only for payment for products and/or services delivered and accepted.</w:t>
      </w:r>
    </w:p>
    <w:p w:rsidR="00D62B0C" w:rsidRPr="00EA1D7D" w:rsidRDefault="00D62B0C" w:rsidP="00D62B0C">
      <w:pPr>
        <w:pStyle w:val="Form-CheckBox"/>
        <w:numPr>
          <w:ilvl w:val="1"/>
          <w:numId w:val="43"/>
        </w:numPr>
        <w:ind w:leftChars="199" w:left="1075" w:hangingChars="358" w:hanging="715"/>
        <w:rPr>
          <w:b/>
          <w:bCs/>
          <w:spacing w:val="-1"/>
        </w:rPr>
      </w:pPr>
      <w:r w:rsidRPr="00EA1D7D">
        <w:rPr>
          <w:b/>
          <w:bCs/>
          <w:spacing w:val="-1"/>
        </w:rPr>
        <w:t>Termination for Convenience</w:t>
      </w:r>
    </w:p>
    <w:p w:rsidR="00D62B0C" w:rsidRPr="00D62B0C" w:rsidRDefault="00D62B0C" w:rsidP="00294E94">
      <w:pPr>
        <w:pStyle w:val="Form-CheckBox"/>
        <w:numPr>
          <w:ilvl w:val="2"/>
          <w:numId w:val="43"/>
        </w:numPr>
        <w:ind w:leftChars="398" w:left="1437" w:right="270" w:hangingChars="361" w:hanging="718"/>
        <w:jc w:val="both"/>
        <w:rPr>
          <w:spacing w:val="-1"/>
        </w:rPr>
      </w:pPr>
      <w:r w:rsidRPr="00D62B0C">
        <w:rPr>
          <w:spacing w:val="-1"/>
        </w:rPr>
        <w:t>The State may terminate the Contract, in whole or in part, for convenience if the State Purchasing Director determines that termination is in the State's best interest. The State Purchasing Director shall terminate the Contract by delivering to the supplier a Notice of Termination for Convenience specifying the terms and effective date of Contract termination. The Contract termination date shall be a minimum of 60 days from the date the Notice of Termination for Convenience is issued by the State Purchasing Director.</w:t>
      </w:r>
    </w:p>
    <w:p w:rsidR="00D62B0C" w:rsidRPr="00D62B0C" w:rsidRDefault="00D62B0C" w:rsidP="00294E94">
      <w:pPr>
        <w:pStyle w:val="Form-CheckBox"/>
        <w:numPr>
          <w:ilvl w:val="2"/>
          <w:numId w:val="43"/>
        </w:numPr>
        <w:ind w:leftChars="399" w:left="1435" w:right="270" w:hangingChars="359" w:hanging="714"/>
        <w:jc w:val="both"/>
        <w:rPr>
          <w:spacing w:val="-1"/>
        </w:rPr>
      </w:pPr>
      <w:r w:rsidRPr="00D62B0C">
        <w:rPr>
          <w:spacing w:val="-1"/>
        </w:rPr>
        <w:t>If the Contract is terminated, the State shall be liable only for products and/or services delivered and accepted, and for costs and expenses (exclusive of profit) reasonably incurred prior to the date upon which the Notice of Termination for Convenience was received by the supplier.</w:t>
      </w:r>
    </w:p>
    <w:p w:rsidR="00D62B0C" w:rsidRPr="00D62B0C" w:rsidRDefault="00D62B0C" w:rsidP="00294E94">
      <w:pPr>
        <w:pStyle w:val="Form-CheckBox"/>
        <w:numPr>
          <w:ilvl w:val="1"/>
          <w:numId w:val="43"/>
        </w:numPr>
        <w:ind w:leftChars="199" w:left="1075" w:right="270" w:hangingChars="358" w:hanging="715"/>
        <w:rPr>
          <w:spacing w:val="-1"/>
        </w:rPr>
      </w:pPr>
      <w:r w:rsidRPr="00D62B0C">
        <w:rPr>
          <w:b/>
          <w:bCs/>
          <w:spacing w:val="-1"/>
        </w:rPr>
        <w:t>Insurance</w:t>
      </w:r>
    </w:p>
    <w:p w:rsidR="00D62B0C" w:rsidRPr="00D62B0C" w:rsidRDefault="00294E94" w:rsidP="00294E94">
      <w:pPr>
        <w:pStyle w:val="Form-CheckBox"/>
        <w:ind w:leftChars="198" w:left="358" w:right="270" w:firstLineChars="0" w:firstLine="0"/>
        <w:jc w:val="both"/>
        <w:rPr>
          <w:spacing w:val="-1"/>
        </w:rPr>
      </w:pPr>
      <w:r>
        <w:rPr>
          <w:noProof/>
        </w:rPr>
        <mc:AlternateContent>
          <mc:Choice Requires="wps">
            <w:drawing>
              <wp:anchor distT="0" distB="0" distL="114300" distR="114300" simplePos="0" relativeHeight="251654656" behindDoc="0" locked="0" layoutInCell="1" allowOverlap="1" wp14:anchorId="69A6B8C2" wp14:editId="3C0AE01D">
                <wp:simplePos x="0" y="0"/>
                <wp:positionH relativeFrom="column">
                  <wp:posOffset>123825</wp:posOffset>
                </wp:positionH>
                <wp:positionV relativeFrom="paragraph">
                  <wp:posOffset>787400</wp:posOffset>
                </wp:positionV>
                <wp:extent cx="2971800" cy="2476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650"/>
                        </a:xfrm>
                        <a:prstGeom prst="rect">
                          <a:avLst/>
                        </a:prstGeom>
                        <a:solidFill>
                          <a:srgbClr val="FFFFFF"/>
                        </a:solidFill>
                        <a:ln w="9525">
                          <a:noFill/>
                          <a:miter lim="800000"/>
                          <a:headEnd/>
                          <a:tailEnd/>
                        </a:ln>
                      </wps:spPr>
                      <wps:txbx>
                        <w:txbxContent>
                          <w:p w:rsidR="00292C34" w:rsidRPr="00D82BC0" w:rsidRDefault="00292C34" w:rsidP="00292C34">
                            <w:pPr>
                              <w:ind w:left="20"/>
                              <w:rPr>
                                <w:rFonts w:eastAsia="Arial"/>
                                <w:sz w:val="16"/>
                                <w:szCs w:val="16"/>
                              </w:rPr>
                            </w:pPr>
                            <w:r w:rsidRPr="00D82BC0">
                              <w:rPr>
                                <w:rFonts w:eastAsia="Arial"/>
                                <w:bCs/>
                                <w:spacing w:val="-1"/>
                                <w:sz w:val="16"/>
                                <w:szCs w:val="16"/>
                              </w:rPr>
                              <w:t>OMES/PURCHASING</w:t>
                            </w:r>
                            <w:r w:rsidRPr="00D82BC0">
                              <w:rPr>
                                <w:rFonts w:eastAsia="Arial"/>
                                <w:bCs/>
                                <w:spacing w:val="1"/>
                                <w:sz w:val="16"/>
                                <w:szCs w:val="16"/>
                              </w:rPr>
                              <w:t xml:space="preserve"> </w:t>
                            </w:r>
                            <w:r w:rsidRPr="00D82BC0">
                              <w:rPr>
                                <w:rFonts w:eastAsia="Arial"/>
                                <w:bCs/>
                                <w:sz w:val="16"/>
                                <w:szCs w:val="16"/>
                              </w:rPr>
                              <w:t xml:space="preserve">– </w:t>
                            </w:r>
                            <w:r w:rsidRPr="00D82BC0">
                              <w:rPr>
                                <w:rFonts w:eastAsia="Arial"/>
                                <w:bCs/>
                                <w:spacing w:val="-2"/>
                                <w:sz w:val="16"/>
                                <w:szCs w:val="16"/>
                              </w:rPr>
                              <w:t>GENERAL</w:t>
                            </w:r>
                            <w:r w:rsidRPr="00D82BC0">
                              <w:rPr>
                                <w:rFonts w:eastAsia="Arial"/>
                                <w:bCs/>
                                <w:spacing w:val="1"/>
                                <w:sz w:val="16"/>
                                <w:szCs w:val="16"/>
                              </w:rPr>
                              <w:t xml:space="preserve"> </w:t>
                            </w:r>
                            <w:r w:rsidRPr="00D82BC0">
                              <w:rPr>
                                <w:rFonts w:eastAsia="Arial"/>
                                <w:bCs/>
                                <w:spacing w:val="-2"/>
                                <w:sz w:val="16"/>
                                <w:szCs w:val="16"/>
                              </w:rPr>
                              <w:t>PROVISIONS</w:t>
                            </w:r>
                            <w:r w:rsidRPr="00D82BC0">
                              <w:rPr>
                                <w:rFonts w:eastAsia="Arial"/>
                                <w:bCs/>
                                <w:spacing w:val="1"/>
                                <w:sz w:val="16"/>
                                <w:szCs w:val="16"/>
                              </w:rPr>
                              <w:t xml:space="preserve"> </w:t>
                            </w:r>
                            <w:r w:rsidRPr="00D82BC0">
                              <w:rPr>
                                <w:rFonts w:eastAsia="Arial"/>
                                <w:bCs/>
                                <w:spacing w:val="-1"/>
                                <w:sz w:val="16"/>
                                <w:szCs w:val="16"/>
                              </w:rPr>
                              <w:t>(11/2016)</w:t>
                            </w:r>
                          </w:p>
                          <w:p w:rsidR="00292C34" w:rsidRPr="00D82BC0" w:rsidRDefault="00292C34" w:rsidP="00292C34">
                            <w:pPr>
                              <w:ind w:left="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A6B8C2" id="_x0000_s1030" type="#_x0000_t202" style="position:absolute;left:0;text-align:left;margin-left:9.75pt;margin-top:62pt;width:234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" stroked="f">
                <v:textbox>
                  <w:txbxContent>
                    <w:p w:rsidR="00292C34" w:rsidRPr="00D82BC0" w:rsidRDefault="00292C34" w:rsidP="00292C34">
                      <w:pPr>
                        <w:ind w:left="20"/>
                        <w:rPr>
                          <w:rFonts w:eastAsia="Arial"/>
                          <w:sz w:val="16"/>
                          <w:szCs w:val="16"/>
                        </w:rPr>
                      </w:pPr>
                      <w:r w:rsidRPr="00D82BC0">
                        <w:rPr>
                          <w:rFonts w:eastAsia="Arial"/>
                          <w:bCs/>
                          <w:spacing w:val="-1"/>
                          <w:sz w:val="16"/>
                          <w:szCs w:val="16"/>
                        </w:rPr>
                        <w:t>OMES/PURCHASING</w:t>
                      </w:r>
                      <w:r w:rsidRPr="00D82BC0">
                        <w:rPr>
                          <w:rFonts w:eastAsia="Arial"/>
                          <w:bCs/>
                          <w:spacing w:val="1"/>
                          <w:sz w:val="16"/>
                          <w:szCs w:val="16"/>
                        </w:rPr>
                        <w:t xml:space="preserve"> </w:t>
                      </w:r>
                      <w:r w:rsidRPr="00D82BC0">
                        <w:rPr>
                          <w:rFonts w:eastAsia="Arial"/>
                          <w:bCs/>
                          <w:sz w:val="16"/>
                          <w:szCs w:val="16"/>
                        </w:rPr>
                        <w:t xml:space="preserve">– </w:t>
                      </w:r>
                      <w:r w:rsidRPr="00D82BC0">
                        <w:rPr>
                          <w:rFonts w:eastAsia="Arial"/>
                          <w:bCs/>
                          <w:spacing w:val="-2"/>
                          <w:sz w:val="16"/>
                          <w:szCs w:val="16"/>
                        </w:rPr>
                        <w:t>GENERAL</w:t>
                      </w:r>
                      <w:r w:rsidRPr="00D82BC0">
                        <w:rPr>
                          <w:rFonts w:eastAsia="Arial"/>
                          <w:bCs/>
                          <w:spacing w:val="1"/>
                          <w:sz w:val="16"/>
                          <w:szCs w:val="16"/>
                        </w:rPr>
                        <w:t xml:space="preserve"> </w:t>
                      </w:r>
                      <w:r w:rsidRPr="00D82BC0">
                        <w:rPr>
                          <w:rFonts w:eastAsia="Arial"/>
                          <w:bCs/>
                          <w:spacing w:val="-2"/>
                          <w:sz w:val="16"/>
                          <w:szCs w:val="16"/>
                        </w:rPr>
                        <w:t>PROVISIONS</w:t>
                      </w:r>
                      <w:r w:rsidRPr="00D82BC0">
                        <w:rPr>
                          <w:rFonts w:eastAsia="Arial"/>
                          <w:bCs/>
                          <w:spacing w:val="1"/>
                          <w:sz w:val="16"/>
                          <w:szCs w:val="16"/>
                        </w:rPr>
                        <w:t xml:space="preserve"> </w:t>
                      </w:r>
                      <w:r w:rsidRPr="00D82BC0">
                        <w:rPr>
                          <w:rFonts w:eastAsia="Arial"/>
                          <w:bCs/>
                          <w:spacing w:val="-1"/>
                          <w:sz w:val="16"/>
                          <w:szCs w:val="16"/>
                        </w:rPr>
                        <w:t>(11/2016)</w:t>
                      </w:r>
                    </w:p>
                    <w:p w:rsidR="00292C34" w:rsidRPr="00D82BC0" w:rsidRDefault="00292C34" w:rsidP="00292C34">
                      <w:pPr>
                        <w:ind w:left="20"/>
                      </w:pPr>
                    </w:p>
                  </w:txbxContent>
                </v:textbox>
              </v:shape>
            </w:pict>
          </mc:Fallback>
        </mc:AlternateContent>
      </w:r>
      <w:r w:rsidR="00D62B0C" w:rsidRPr="00D62B0C">
        <w:rPr>
          <w:spacing w:val="-1"/>
        </w:rPr>
        <w:t>The successful supplier(s) awarded the Contract shall obtain and retain insurance, including workers' compensation, automobile insurance, medical malpractice, and general liability, as applicable, or as required by State or Federal law, prior to commencement of any work in connection with the Contract. The supplier awarded the Contract shall timely renew the policies to be carried pursuant to this section throughout the term of the Contract and shall provide the procuring agency with evidence of such insurance and renewals.</w:t>
      </w:r>
    </w:p>
    <w:p w:rsidR="00D62B0C" w:rsidRPr="00D62B0C" w:rsidRDefault="00D62B0C" w:rsidP="00294E94">
      <w:pPr>
        <w:pStyle w:val="Form-CheckBox"/>
        <w:numPr>
          <w:ilvl w:val="1"/>
          <w:numId w:val="43"/>
        </w:numPr>
        <w:ind w:leftChars="199" w:left="1075" w:right="270" w:hangingChars="358" w:hanging="715"/>
        <w:rPr>
          <w:spacing w:val="-1"/>
        </w:rPr>
      </w:pPr>
      <w:r w:rsidRPr="00D62B0C">
        <w:rPr>
          <w:b/>
          <w:bCs/>
          <w:spacing w:val="-1"/>
        </w:rPr>
        <w:t>Employment Relationship</w:t>
      </w:r>
    </w:p>
    <w:p w:rsidR="00D62B0C" w:rsidRPr="00D62B0C" w:rsidRDefault="00D62B0C" w:rsidP="00294E94">
      <w:pPr>
        <w:pStyle w:val="Form-CheckBox"/>
        <w:ind w:leftChars="198" w:left="358" w:right="270" w:firstLineChars="0" w:firstLine="0"/>
        <w:jc w:val="both"/>
        <w:rPr>
          <w:spacing w:val="-1"/>
        </w:rPr>
      </w:pPr>
      <w:r w:rsidRPr="00D62B0C">
        <w:rPr>
          <w:spacing w:val="-1"/>
        </w:rPr>
        <w:t>The Contract does not create an employment relationship. Individuals performing services required by this Contract are not employees of the State of Oklahoma or the procuring agency. The supplier's employees shall not be considered employees of the State of Oklahoma nor of the procuring agency for any purpose, and accordingly shall not be eligible for rights or benefits accruing to state employees.</w:t>
      </w:r>
    </w:p>
    <w:p w:rsidR="00D62B0C" w:rsidRPr="00D62B0C" w:rsidRDefault="00D62B0C" w:rsidP="00294E94">
      <w:pPr>
        <w:pStyle w:val="Form-CheckBox"/>
        <w:numPr>
          <w:ilvl w:val="1"/>
          <w:numId w:val="43"/>
        </w:numPr>
        <w:ind w:leftChars="199" w:left="1075" w:right="270" w:hangingChars="358" w:hanging="715"/>
        <w:rPr>
          <w:spacing w:val="-1"/>
        </w:rPr>
      </w:pPr>
      <w:r w:rsidRPr="00D62B0C">
        <w:rPr>
          <w:b/>
          <w:bCs/>
          <w:spacing w:val="-1"/>
        </w:rPr>
        <w:t>Compliance with the Oklahoma Taxpayer and Citizen Protection Act of 2007</w:t>
      </w:r>
    </w:p>
    <w:p w:rsidR="00D62B0C" w:rsidRPr="00D62B0C" w:rsidRDefault="00D62B0C" w:rsidP="00294E94">
      <w:pPr>
        <w:pStyle w:val="Form-CheckBox"/>
        <w:ind w:leftChars="198" w:left="358" w:right="270" w:firstLineChars="1" w:firstLine="2"/>
        <w:jc w:val="both"/>
        <w:rPr>
          <w:spacing w:val="-1"/>
        </w:rPr>
      </w:pPr>
      <w:r w:rsidRPr="00D62B0C">
        <w:rPr>
          <w:spacing w:val="-1"/>
        </w:rPr>
        <w:t>By submitting a bid for services, the bidder certifies that they, and any proposed subcontractors, are in compliance with 25 O.S.</w:t>
      </w:r>
      <w:r w:rsidR="00EA1D7D">
        <w:rPr>
          <w:spacing w:val="-1"/>
        </w:rPr>
        <w:t xml:space="preserve"> </w:t>
      </w:r>
      <w:r w:rsidRPr="00D62B0C">
        <w:rPr>
          <w:spacing w:val="-1"/>
        </w:rPr>
        <w:t xml:space="preserve">§1313 and participate in the Status Verification System. The Status Verification System is defined in 25 O.S. §1312 and includes but is not limited to the free Employment Verification Program (E-Verify) through the Department of Homeland Security and available at </w:t>
      </w:r>
      <w:hyperlink r:id="rId13">
        <w:r w:rsidRPr="00D62B0C">
          <w:rPr>
            <w:rStyle w:val="Hyperlink"/>
            <w:spacing w:val="-1"/>
          </w:rPr>
          <w:t xml:space="preserve">www.dhs.gov/E-Verify </w:t>
        </w:r>
      </w:hyperlink>
      <w:r w:rsidRPr="00D62B0C">
        <w:rPr>
          <w:spacing w:val="-1"/>
        </w:rPr>
        <w:t>.</w:t>
      </w:r>
    </w:p>
    <w:p w:rsidR="00D62B0C" w:rsidRPr="00D62B0C" w:rsidRDefault="00D62B0C" w:rsidP="00294E94">
      <w:pPr>
        <w:pStyle w:val="Form-CheckBox"/>
        <w:numPr>
          <w:ilvl w:val="1"/>
          <w:numId w:val="43"/>
        </w:numPr>
        <w:ind w:leftChars="199" w:left="1075" w:right="270" w:hangingChars="358" w:hanging="715"/>
        <w:rPr>
          <w:spacing w:val="-1"/>
        </w:rPr>
      </w:pPr>
      <w:r w:rsidRPr="00D62B0C">
        <w:rPr>
          <w:b/>
          <w:bCs/>
          <w:spacing w:val="-1"/>
        </w:rPr>
        <w:t>Compliance with Applicable Laws</w:t>
      </w:r>
    </w:p>
    <w:p w:rsidR="00D62B0C" w:rsidRPr="00D62B0C" w:rsidRDefault="00D62B0C" w:rsidP="00294E94">
      <w:pPr>
        <w:pStyle w:val="Form-CheckBox"/>
        <w:ind w:leftChars="198" w:left="358" w:right="270" w:firstLineChars="0" w:firstLine="1"/>
        <w:jc w:val="both"/>
        <w:rPr>
          <w:spacing w:val="-1"/>
        </w:rPr>
      </w:pPr>
      <w:r w:rsidRPr="00D62B0C">
        <w:rPr>
          <w:spacing w:val="-1"/>
        </w:rPr>
        <w:t>The products and services supplied under the Contract shall comply with all applicable Federal, State, and local laws, and the supplier shall maintain all applicable licenses and permit requirements.</w:t>
      </w:r>
    </w:p>
    <w:p w:rsidR="00D62B0C" w:rsidRPr="00D62B0C" w:rsidRDefault="00D62B0C" w:rsidP="00294E94">
      <w:pPr>
        <w:pStyle w:val="Form-CheckBox"/>
        <w:numPr>
          <w:ilvl w:val="1"/>
          <w:numId w:val="43"/>
        </w:numPr>
        <w:ind w:leftChars="199" w:left="1075" w:right="270" w:hangingChars="358" w:hanging="715"/>
        <w:rPr>
          <w:spacing w:val="-1"/>
        </w:rPr>
      </w:pPr>
      <w:r w:rsidRPr="00D62B0C">
        <w:rPr>
          <w:b/>
          <w:bCs/>
          <w:spacing w:val="-1"/>
        </w:rPr>
        <w:t>Special Provisions</w:t>
      </w:r>
    </w:p>
    <w:p w:rsidR="00D62B0C" w:rsidRPr="00D62B0C" w:rsidRDefault="00D62B0C" w:rsidP="00294E94">
      <w:pPr>
        <w:pStyle w:val="Form-CheckBox"/>
        <w:ind w:leftChars="198" w:left="358" w:right="270" w:firstLineChars="1" w:firstLine="2"/>
        <w:jc w:val="both"/>
        <w:rPr>
          <w:spacing w:val="-1"/>
        </w:rPr>
      </w:pPr>
      <w:r w:rsidRPr="00D62B0C">
        <w:rPr>
          <w:spacing w:val="-1"/>
        </w:rPr>
        <w:t>Special Provisions set forth in SECTION B apply with the same force and effect as these General Provisions. However, conflicts or inconsistencies shall be resolved in favor of the Special Provisions.</w:t>
      </w:r>
    </w:p>
    <w:p w:rsidR="001034C9" w:rsidRPr="00CE5C2E" w:rsidRDefault="00292C34" w:rsidP="00D62B0C">
      <w:pPr>
        <w:pStyle w:val="Form-CheckBox"/>
        <w:ind w:leftChars="0" w:left="0" w:firstLineChars="0" w:firstLine="0"/>
        <w:rPr>
          <w:spacing w:val="-1"/>
          <w:sz w:val="18"/>
        </w:rPr>
      </w:pPr>
      <w:r>
        <w:rPr>
          <w:noProof/>
        </w:rPr>
        <mc:AlternateContent>
          <mc:Choice Requires="wps">
            <w:drawing>
              <wp:anchor distT="0" distB="0" distL="114300" distR="114300" simplePos="0" relativeHeight="251661824" behindDoc="0" locked="0" layoutInCell="1" allowOverlap="1" wp14:anchorId="0844991F" wp14:editId="4AB2F2E8">
                <wp:simplePos x="0" y="0"/>
                <wp:positionH relativeFrom="margin">
                  <wp:posOffset>142875</wp:posOffset>
                </wp:positionH>
                <wp:positionV relativeFrom="margin">
                  <wp:posOffset>9086850</wp:posOffset>
                </wp:positionV>
                <wp:extent cx="2971800" cy="2476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650"/>
                        </a:xfrm>
                        <a:prstGeom prst="rect">
                          <a:avLst/>
                        </a:prstGeom>
                        <a:solidFill>
                          <a:srgbClr val="FFFFFF"/>
                        </a:solidFill>
                        <a:ln w="9525">
                          <a:noFill/>
                          <a:miter lim="800000"/>
                          <a:headEnd/>
                          <a:tailEnd/>
                        </a:ln>
                      </wps:spPr>
                      <wps:txbx>
                        <w:txbxContent>
                          <w:p w:rsidR="00292C34" w:rsidRPr="00D82BC0" w:rsidRDefault="00292C34" w:rsidP="00292C34">
                            <w:pPr>
                              <w:ind w:left="20"/>
                              <w:rPr>
                                <w:rFonts w:eastAsia="Arial"/>
                                <w:sz w:val="16"/>
                                <w:szCs w:val="16"/>
                              </w:rPr>
                            </w:pPr>
                            <w:r w:rsidRPr="00D82BC0">
                              <w:rPr>
                                <w:rFonts w:eastAsia="Arial"/>
                                <w:bCs/>
                                <w:spacing w:val="-1"/>
                                <w:sz w:val="16"/>
                                <w:szCs w:val="16"/>
                              </w:rPr>
                              <w:t>OMES/PURCHASING</w:t>
                            </w:r>
                            <w:r w:rsidRPr="00D82BC0">
                              <w:rPr>
                                <w:rFonts w:eastAsia="Arial"/>
                                <w:bCs/>
                                <w:spacing w:val="1"/>
                                <w:sz w:val="16"/>
                                <w:szCs w:val="16"/>
                              </w:rPr>
                              <w:t xml:space="preserve"> </w:t>
                            </w:r>
                            <w:r w:rsidRPr="00D82BC0">
                              <w:rPr>
                                <w:rFonts w:eastAsia="Arial"/>
                                <w:bCs/>
                                <w:sz w:val="16"/>
                                <w:szCs w:val="16"/>
                              </w:rPr>
                              <w:t xml:space="preserve">– </w:t>
                            </w:r>
                            <w:r w:rsidRPr="00D82BC0">
                              <w:rPr>
                                <w:rFonts w:eastAsia="Arial"/>
                                <w:bCs/>
                                <w:spacing w:val="-2"/>
                                <w:sz w:val="16"/>
                                <w:szCs w:val="16"/>
                              </w:rPr>
                              <w:t>GENERAL</w:t>
                            </w:r>
                            <w:r w:rsidRPr="00D82BC0">
                              <w:rPr>
                                <w:rFonts w:eastAsia="Arial"/>
                                <w:bCs/>
                                <w:spacing w:val="1"/>
                                <w:sz w:val="16"/>
                                <w:szCs w:val="16"/>
                              </w:rPr>
                              <w:t xml:space="preserve"> </w:t>
                            </w:r>
                            <w:r w:rsidRPr="00D82BC0">
                              <w:rPr>
                                <w:rFonts w:eastAsia="Arial"/>
                                <w:bCs/>
                                <w:spacing w:val="-2"/>
                                <w:sz w:val="16"/>
                                <w:szCs w:val="16"/>
                              </w:rPr>
                              <w:t>PROVISIONS</w:t>
                            </w:r>
                            <w:r w:rsidRPr="00D82BC0">
                              <w:rPr>
                                <w:rFonts w:eastAsia="Arial"/>
                                <w:bCs/>
                                <w:spacing w:val="1"/>
                                <w:sz w:val="16"/>
                                <w:szCs w:val="16"/>
                              </w:rPr>
                              <w:t xml:space="preserve"> </w:t>
                            </w:r>
                            <w:r w:rsidRPr="00D82BC0">
                              <w:rPr>
                                <w:rFonts w:eastAsia="Arial"/>
                                <w:bCs/>
                                <w:spacing w:val="-1"/>
                                <w:sz w:val="16"/>
                                <w:szCs w:val="16"/>
                              </w:rPr>
                              <w:t>(11/2016)</w:t>
                            </w:r>
                          </w:p>
                          <w:p w:rsidR="00292C34" w:rsidRPr="00D82BC0" w:rsidRDefault="00292C34" w:rsidP="00292C34">
                            <w:pPr>
                              <w:ind w:left="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44991F" id="_x0000_s1031" type="#_x0000_t202" style="position:absolute;margin-left:11.25pt;margin-top:715.5pt;width:234pt;height:1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" stroked="f">
                <v:textbox>
                  <w:txbxContent>
                    <w:p w:rsidR="00292C34" w:rsidRPr="00D82BC0" w:rsidRDefault="00292C34" w:rsidP="00292C34">
                      <w:pPr>
                        <w:ind w:left="20"/>
                        <w:rPr>
                          <w:rFonts w:eastAsia="Arial"/>
                          <w:sz w:val="16"/>
                          <w:szCs w:val="16"/>
                        </w:rPr>
                      </w:pPr>
                      <w:r w:rsidRPr="00D82BC0">
                        <w:rPr>
                          <w:rFonts w:eastAsia="Arial"/>
                          <w:bCs/>
                          <w:spacing w:val="-1"/>
                          <w:sz w:val="16"/>
                          <w:szCs w:val="16"/>
                        </w:rPr>
                        <w:t>OMES/PURCHASING</w:t>
                      </w:r>
                      <w:r w:rsidRPr="00D82BC0">
                        <w:rPr>
                          <w:rFonts w:eastAsia="Arial"/>
                          <w:bCs/>
                          <w:spacing w:val="1"/>
                          <w:sz w:val="16"/>
                          <w:szCs w:val="16"/>
                        </w:rPr>
                        <w:t xml:space="preserve"> </w:t>
                      </w:r>
                      <w:r w:rsidRPr="00D82BC0">
                        <w:rPr>
                          <w:rFonts w:eastAsia="Arial"/>
                          <w:bCs/>
                          <w:sz w:val="16"/>
                          <w:szCs w:val="16"/>
                        </w:rPr>
                        <w:t xml:space="preserve">– </w:t>
                      </w:r>
                      <w:r w:rsidRPr="00D82BC0">
                        <w:rPr>
                          <w:rFonts w:eastAsia="Arial"/>
                          <w:bCs/>
                          <w:spacing w:val="-2"/>
                          <w:sz w:val="16"/>
                          <w:szCs w:val="16"/>
                        </w:rPr>
                        <w:t>GENERAL</w:t>
                      </w:r>
                      <w:r w:rsidRPr="00D82BC0">
                        <w:rPr>
                          <w:rFonts w:eastAsia="Arial"/>
                          <w:bCs/>
                          <w:spacing w:val="1"/>
                          <w:sz w:val="16"/>
                          <w:szCs w:val="16"/>
                        </w:rPr>
                        <w:t xml:space="preserve"> </w:t>
                      </w:r>
                      <w:r w:rsidRPr="00D82BC0">
                        <w:rPr>
                          <w:rFonts w:eastAsia="Arial"/>
                          <w:bCs/>
                          <w:spacing w:val="-2"/>
                          <w:sz w:val="16"/>
                          <w:szCs w:val="16"/>
                        </w:rPr>
                        <w:t>PROVISIONS</w:t>
                      </w:r>
                      <w:r w:rsidRPr="00D82BC0">
                        <w:rPr>
                          <w:rFonts w:eastAsia="Arial"/>
                          <w:bCs/>
                          <w:spacing w:val="1"/>
                          <w:sz w:val="16"/>
                          <w:szCs w:val="16"/>
                        </w:rPr>
                        <w:t xml:space="preserve"> </w:t>
                      </w:r>
                      <w:r w:rsidRPr="00D82BC0">
                        <w:rPr>
                          <w:rFonts w:eastAsia="Arial"/>
                          <w:bCs/>
                          <w:spacing w:val="-1"/>
                          <w:sz w:val="16"/>
                          <w:szCs w:val="16"/>
                        </w:rPr>
                        <w:t>(11/2016)</w:t>
                      </w:r>
                    </w:p>
                    <w:p w:rsidR="00292C34" w:rsidRPr="00D82BC0" w:rsidRDefault="00292C34" w:rsidP="00292C34">
                      <w:pPr>
                        <w:ind w:left="20"/>
                      </w:pPr>
                    </w:p>
                  </w:txbxContent>
                </v:textbox>
                <w10:wrap type="square" anchorx="margin" anchory="margin"/>
              </v:shape>
            </w:pict>
          </mc:Fallback>
        </mc:AlternateContent>
      </w:r>
    </w:p>
    <w:sectPr w:rsidR="001034C9" w:rsidRPr="00CE5C2E" w:rsidSect="00870DE9">
      <w:footerReference w:type="default" r:id="rId14"/>
      <w:pgSz w:w="12240" w:h="15840" w:code="1"/>
      <w:pgMar w:top="720" w:right="540" w:bottom="900" w:left="63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F50" w:rsidRDefault="00430F50">
      <w:r>
        <w:separator/>
      </w:r>
    </w:p>
    <w:p w:rsidR="00430F50" w:rsidRDefault="00430F50"/>
  </w:endnote>
  <w:endnote w:type="continuationSeparator" w:id="0">
    <w:p w:rsidR="00430F50" w:rsidRDefault="00430F50">
      <w:r>
        <w:continuationSeparator/>
      </w:r>
    </w:p>
    <w:p w:rsidR="00430F50" w:rsidRDefault="00430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0F3895" w:rsidRPr="00F61450" w:rsidTr="00967382">
      <w:tc>
        <w:tcPr>
          <w:tcW w:w="5328" w:type="dxa"/>
          <w:tcMar>
            <w:left w:w="0" w:type="dxa"/>
            <w:right w:w="0" w:type="dxa"/>
          </w:tcMar>
          <w:vAlign w:val="center"/>
        </w:tcPr>
        <w:p w:rsidR="000F3895" w:rsidRPr="00F61450" w:rsidRDefault="000F3895" w:rsidP="00870DE9">
          <w:pPr>
            <w:pStyle w:val="Heading6"/>
            <w:ind w:firstLine="0"/>
            <w:jc w:val="left"/>
          </w:pPr>
        </w:p>
      </w:tc>
      <w:tc>
        <w:tcPr>
          <w:tcW w:w="5172" w:type="dxa"/>
          <w:tcMar>
            <w:left w:w="0" w:type="dxa"/>
            <w:right w:w="0" w:type="dxa"/>
          </w:tcMar>
          <w:vAlign w:val="center"/>
        </w:tcPr>
        <w:p w:rsidR="000F3895" w:rsidRPr="00F61450" w:rsidRDefault="0039490C" w:rsidP="000F3895">
          <w:pPr>
            <w:pStyle w:val="FormFooter"/>
          </w:pPr>
          <w:r>
            <w:t xml:space="preserve">SOLICITATIONS PACKAGE </w:t>
          </w:r>
          <w:r w:rsidR="000F3895" w:rsidRPr="00F61450">
            <w:t>PAGE</w:t>
          </w:r>
          <w:r w:rsidR="000F3895">
            <w:t xml:space="preserve"> </w:t>
          </w:r>
          <w:r w:rsidR="000F3895">
            <w:fldChar w:fldCharType="begin"/>
          </w:r>
          <w:r w:rsidR="000F3895">
            <w:instrText xml:space="preserve"> PAGE   \* MERGEFORMAT </w:instrText>
          </w:r>
          <w:r w:rsidR="000F3895">
            <w:fldChar w:fldCharType="separate"/>
          </w:r>
          <w:r w:rsidR="009B57FE">
            <w:rPr>
              <w:noProof/>
            </w:rPr>
            <w:t>1</w:t>
          </w:r>
          <w:r w:rsidR="000F3895">
            <w:fldChar w:fldCharType="end"/>
          </w:r>
          <w:r w:rsidR="000F3895">
            <w:t xml:space="preserve"> OF </w:t>
          </w:r>
          <w:fldSimple w:instr=" NUMPAGES   \* MERGEFORMAT ">
            <w:r w:rsidR="009B57FE">
              <w:rPr>
                <w:noProof/>
              </w:rPr>
              <w:t>9</w:t>
            </w:r>
          </w:fldSimple>
          <w:r w:rsidR="000F3895" w:rsidRPr="00F61450">
            <w:t xml:space="preserve"> </w:t>
          </w:r>
        </w:p>
      </w:tc>
    </w:tr>
  </w:tbl>
  <w:p w:rsidR="000F3895" w:rsidRDefault="000F3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F50" w:rsidRDefault="00430F50"/>
  </w:footnote>
  <w:footnote w:type="continuationSeparator" w:id="0">
    <w:p w:rsidR="00430F50" w:rsidRDefault="00430F50">
      <w:r>
        <w:continuationSeparator/>
      </w:r>
    </w:p>
    <w:p w:rsidR="00430F50" w:rsidRDefault="00430F50"/>
  </w:footnote>
  <w:footnote w:id="1">
    <w:p w:rsidR="00871845" w:rsidRPr="00100CCD" w:rsidRDefault="00871845" w:rsidP="0087732B">
      <w:pPr>
        <w:pStyle w:val="Footnote"/>
        <w:ind w:firstLine="90"/>
      </w:pPr>
      <w:r w:rsidRPr="00100CCD">
        <w:rPr>
          <w:rStyle w:val="FootnoteReference"/>
        </w:rPr>
        <w:footnoteRef/>
      </w:r>
      <w:r w:rsidRPr="00100CCD">
        <w:t xml:space="preserve"> Amendments to solicitation may change the Response Due Date (read </w:t>
      </w:r>
      <w:r>
        <w:t>GENERAL PROVISIONS, section</w:t>
      </w:r>
      <w:r w:rsidRPr="00100CCD">
        <w:t xml:space="preserve"> </w:t>
      </w:r>
      <w:r>
        <w:t>3</w:t>
      </w:r>
      <w:r w:rsidRPr="00100CCD">
        <w:t>, “</w:t>
      </w:r>
      <w:r>
        <w:t xml:space="preserve">Solicitation </w:t>
      </w:r>
      <w:r w:rsidRPr="00100CCD">
        <w:t>Amendments”)</w:t>
      </w:r>
    </w:p>
  </w:footnote>
  <w:footnote w:id="2">
    <w:p w:rsidR="0039490C" w:rsidRDefault="00ED3CAC" w:rsidP="0087732B">
      <w:pPr>
        <w:pStyle w:val="Footnote"/>
        <w:spacing w:after="120"/>
        <w:ind w:firstLine="90"/>
      </w:pPr>
      <w:r w:rsidRPr="00100CCD">
        <w:rPr>
          <w:rStyle w:val="FootnoteReference"/>
        </w:rPr>
        <w:footnoteRef/>
      </w:r>
      <w:r w:rsidRPr="00100CCD">
        <w:t xml:space="preserve"> </w:t>
      </w:r>
      <w:r w:rsidRPr="0087732B">
        <w:t xml:space="preserve">If </w:t>
      </w:r>
      <w:r>
        <w:t>“U.S. Postal Delivery” differs from “Carrier Delivery, u</w:t>
      </w:r>
      <w:r w:rsidRPr="00100CCD">
        <w:t>se “</w:t>
      </w:r>
      <w:r>
        <w:t>Carrier Delivery</w:t>
      </w:r>
      <w:r w:rsidRPr="00100CCD">
        <w:t>” for courier or personal deliveries</w:t>
      </w:r>
    </w:p>
    <w:p w:rsidR="00870DE9" w:rsidRPr="009D0D8F" w:rsidRDefault="00870DE9" w:rsidP="0087732B">
      <w:pPr>
        <w:pStyle w:val="Footnote"/>
        <w:spacing w:after="120"/>
        <w:ind w:firstLine="90"/>
        <w:rPr>
          <w:rFonts w:ascii="Helvetica" w:hAnsi="Helvetica"/>
          <w:b/>
        </w:rPr>
      </w:pPr>
      <w:r w:rsidRPr="009D0D8F">
        <w:rPr>
          <w:rFonts w:ascii="Helvetica" w:hAnsi="Helvetica"/>
          <w:b/>
        </w:rPr>
        <w:t>OMES FORM CP 0</w:t>
      </w:r>
      <w:r>
        <w:rPr>
          <w:rFonts w:ascii="Helvetica" w:hAnsi="Helvetica"/>
          <w:b/>
        </w:rPr>
        <w:t>70</w:t>
      </w:r>
      <w:r w:rsidRPr="009D0D8F">
        <w:rPr>
          <w:rFonts w:ascii="Helvetica" w:hAnsi="Helvetica"/>
          <w:b/>
        </w:rPr>
        <w:t xml:space="preserve"> – Purchasing  |  Rev. </w:t>
      </w:r>
      <w:r>
        <w:rPr>
          <w:rFonts w:ascii="Helvetica" w:hAnsi="Helvetica"/>
          <w:b/>
        </w:rPr>
        <w:t>06</w:t>
      </w:r>
      <w:r w:rsidRPr="009D0D8F">
        <w:rPr>
          <w:rFonts w:ascii="Helvetica" w:hAnsi="Helvetica"/>
          <w:b/>
        </w:rPr>
        <w:t>/201</w:t>
      </w:r>
      <w:r>
        <w:rPr>
          <w:rFonts w:ascii="Helvetica" w:hAnsi="Helvetica"/>
          <w:b/>
        </w:rPr>
        <w:t>6</w:t>
      </w:r>
    </w:p>
    <w:p w:rsidR="00870DE9" w:rsidRPr="00100CCD" w:rsidRDefault="00870DE9" w:rsidP="00EC2B6C">
      <w:pPr>
        <w:pStyle w:val="Footnote"/>
        <w:spacing w:after="120"/>
      </w:pPr>
    </w:p>
  </w:footnote>
  <w:footnote w:id="3">
    <w:p w:rsidR="00C2275F" w:rsidRPr="00345EDF" w:rsidRDefault="00C2275F" w:rsidP="00C2275F">
      <w:pPr>
        <w:pStyle w:val="Footnote"/>
        <w:rPr>
          <w:szCs w:val="18"/>
        </w:rPr>
      </w:pPr>
      <w:r w:rsidRPr="00345EDF">
        <w:rPr>
          <w:rStyle w:val="FootnoteReference"/>
          <w:szCs w:val="18"/>
        </w:rPr>
        <w:footnoteRef/>
      </w:r>
      <w:r w:rsidRPr="00345EDF">
        <w:rPr>
          <w:szCs w:val="18"/>
        </w:rPr>
        <w:t xml:space="preserve"> For frequently asked questions concerning Oklahoma Sales Tax Permit, see </w:t>
      </w:r>
      <w:hyperlink r:id="rId1" w:history="1">
        <w:r w:rsidRPr="00345EDF">
          <w:rPr>
            <w:rStyle w:val="Hyperlink"/>
            <w:szCs w:val="18"/>
          </w:rPr>
          <w:t>http://www.tax.ok.gov/faq/faqbussales.html</w:t>
        </w:r>
      </w:hyperlink>
    </w:p>
  </w:footnote>
  <w:footnote w:id="4">
    <w:p w:rsidR="00C2275F" w:rsidRDefault="00C2275F" w:rsidP="00C2275F">
      <w:pPr>
        <w:rPr>
          <w:rStyle w:val="Hyperlink"/>
          <w:b w:val="0"/>
          <w:sz w:val="16"/>
          <w:szCs w:val="16"/>
        </w:rPr>
      </w:pPr>
      <w:r w:rsidRPr="0087732B">
        <w:rPr>
          <w:rStyle w:val="FootnoteReference"/>
          <w:b w:val="0"/>
          <w:sz w:val="16"/>
        </w:rPr>
        <w:footnoteRef/>
      </w:r>
      <w:r w:rsidRPr="0087732B">
        <w:rPr>
          <w:b w:val="0"/>
          <w:sz w:val="16"/>
        </w:rPr>
        <w:t xml:space="preserve"> For frequently asked questions concerning workers’ compensation insurance, see</w:t>
      </w:r>
      <w:r w:rsidRPr="00345EDF">
        <w:rPr>
          <w:sz w:val="16"/>
        </w:rPr>
        <w:t xml:space="preserve"> </w:t>
      </w:r>
      <w:hyperlink r:id="rId2" w:anchor="c221" w:history="1">
        <w:r w:rsidRPr="00D94582">
          <w:rPr>
            <w:rStyle w:val="Hyperlink"/>
            <w:b w:val="0"/>
            <w:sz w:val="16"/>
            <w:szCs w:val="16"/>
          </w:rPr>
          <w:t>http://www.ok.gov/oid/faqs.html#c221</w:t>
        </w:r>
      </w:hyperlink>
    </w:p>
    <w:p w:rsidR="00870DE9" w:rsidRDefault="00870DE9" w:rsidP="00C2275F">
      <w:pPr>
        <w:rPr>
          <w:rStyle w:val="Hyperlink"/>
          <w:b w:val="0"/>
          <w:sz w:val="16"/>
          <w:szCs w:val="16"/>
        </w:rPr>
      </w:pPr>
    </w:p>
    <w:p w:rsidR="00870DE9" w:rsidRPr="00F61450" w:rsidRDefault="00870DE9" w:rsidP="00870DE9">
      <w:pPr>
        <w:pStyle w:val="TableText"/>
        <w:jc w:val="left"/>
      </w:pPr>
      <w:r>
        <w:rPr>
          <w:sz w:val="16"/>
        </w:rPr>
        <w:t>OMES-FORM-CP-076 (10/2016)</w:t>
      </w:r>
    </w:p>
    <w:p w:rsidR="00870DE9" w:rsidRPr="00345EDF" w:rsidRDefault="00870DE9" w:rsidP="00C2275F">
      <w:pPr>
        <w:rPr>
          <w:color w:val="C00000"/>
          <w:sz w:val="16"/>
        </w:rPr>
      </w:pPr>
    </w:p>
    <w:p w:rsidR="00C2275F" w:rsidRPr="00345EDF" w:rsidRDefault="00C2275F" w:rsidP="00C2275F">
      <w:pPr>
        <w:rPr>
          <w:sz w:val="4"/>
          <w:szCs w:val="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3C6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DEEC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22F2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0A08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234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E660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AEE0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346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122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52B7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FC0AAEDA">
      <w:start w:val="1"/>
      <w:numFmt w:val="bullet"/>
      <w:pStyle w:val="List"/>
      <w:lvlText w:val=""/>
      <w:lvlJc w:val="left"/>
      <w:pPr>
        <w:tabs>
          <w:tab w:val="num" w:pos="1440"/>
        </w:tabs>
        <w:ind w:left="1440" w:hanging="360"/>
      </w:pPr>
      <w:rPr>
        <w:rFonts w:ascii="Symbol" w:hAnsi="Symbol" w:hint="default"/>
        <w:color w:val="auto"/>
      </w:rPr>
    </w:lvl>
    <w:lvl w:ilvl="1" w:tplc="59BCDF08">
      <w:start w:val="1"/>
      <w:numFmt w:val="bullet"/>
      <w:pStyle w:val="List0"/>
      <w:lvlText w:val="o"/>
      <w:lvlJc w:val="left"/>
      <w:pPr>
        <w:tabs>
          <w:tab w:val="num" w:pos="1440"/>
        </w:tabs>
        <w:ind w:left="1440" w:hanging="360"/>
      </w:pPr>
      <w:rPr>
        <w:rFonts w:ascii="Courier New" w:hAnsi="Courier New" w:cs="Courier New" w:hint="default"/>
      </w:rPr>
    </w:lvl>
    <w:lvl w:ilvl="2" w:tplc="D41CD956" w:tentative="1">
      <w:start w:val="1"/>
      <w:numFmt w:val="bullet"/>
      <w:lvlText w:val=""/>
      <w:lvlJc w:val="left"/>
      <w:pPr>
        <w:tabs>
          <w:tab w:val="num" w:pos="2160"/>
        </w:tabs>
        <w:ind w:left="2160" w:hanging="360"/>
      </w:pPr>
      <w:rPr>
        <w:rFonts w:ascii="Wingdings" w:hAnsi="Wingdings" w:hint="default"/>
      </w:rPr>
    </w:lvl>
    <w:lvl w:ilvl="3" w:tplc="631C9FD4" w:tentative="1">
      <w:start w:val="1"/>
      <w:numFmt w:val="bullet"/>
      <w:lvlText w:val=""/>
      <w:lvlJc w:val="left"/>
      <w:pPr>
        <w:tabs>
          <w:tab w:val="num" w:pos="2880"/>
        </w:tabs>
        <w:ind w:left="2880" w:hanging="360"/>
      </w:pPr>
      <w:rPr>
        <w:rFonts w:ascii="Symbol" w:hAnsi="Symbol" w:hint="default"/>
      </w:rPr>
    </w:lvl>
    <w:lvl w:ilvl="4" w:tplc="FC38B1CA" w:tentative="1">
      <w:start w:val="1"/>
      <w:numFmt w:val="bullet"/>
      <w:lvlText w:val="o"/>
      <w:lvlJc w:val="left"/>
      <w:pPr>
        <w:tabs>
          <w:tab w:val="num" w:pos="3600"/>
        </w:tabs>
        <w:ind w:left="3600" w:hanging="360"/>
      </w:pPr>
      <w:rPr>
        <w:rFonts w:ascii="Courier New" w:hAnsi="Courier New" w:cs="Courier New" w:hint="default"/>
      </w:rPr>
    </w:lvl>
    <w:lvl w:ilvl="5" w:tplc="4852FEF2" w:tentative="1">
      <w:start w:val="1"/>
      <w:numFmt w:val="bullet"/>
      <w:lvlText w:val=""/>
      <w:lvlJc w:val="left"/>
      <w:pPr>
        <w:tabs>
          <w:tab w:val="num" w:pos="4320"/>
        </w:tabs>
        <w:ind w:left="4320" w:hanging="360"/>
      </w:pPr>
      <w:rPr>
        <w:rFonts w:ascii="Wingdings" w:hAnsi="Wingdings" w:hint="default"/>
      </w:rPr>
    </w:lvl>
    <w:lvl w:ilvl="6" w:tplc="55145904" w:tentative="1">
      <w:start w:val="1"/>
      <w:numFmt w:val="bullet"/>
      <w:lvlText w:val=""/>
      <w:lvlJc w:val="left"/>
      <w:pPr>
        <w:tabs>
          <w:tab w:val="num" w:pos="5040"/>
        </w:tabs>
        <w:ind w:left="5040" w:hanging="360"/>
      </w:pPr>
      <w:rPr>
        <w:rFonts w:ascii="Symbol" w:hAnsi="Symbol" w:hint="default"/>
      </w:rPr>
    </w:lvl>
    <w:lvl w:ilvl="7" w:tplc="545CD5B6" w:tentative="1">
      <w:start w:val="1"/>
      <w:numFmt w:val="bullet"/>
      <w:lvlText w:val="o"/>
      <w:lvlJc w:val="left"/>
      <w:pPr>
        <w:tabs>
          <w:tab w:val="num" w:pos="5760"/>
        </w:tabs>
        <w:ind w:left="5760" w:hanging="360"/>
      </w:pPr>
      <w:rPr>
        <w:rFonts w:ascii="Courier New" w:hAnsi="Courier New" w:cs="Courier New" w:hint="default"/>
      </w:rPr>
    </w:lvl>
    <w:lvl w:ilvl="8" w:tplc="2BBEA4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50BE69"/>
    <w:multiLevelType w:val="singleLevel"/>
    <w:tmpl w:val="B8E8549A"/>
    <w:lvl w:ilvl="0">
      <w:start w:val="1"/>
      <w:numFmt w:val="decimal"/>
      <w:lvlText w:val="A.%1."/>
      <w:lvlJc w:val="left"/>
      <w:pPr>
        <w:tabs>
          <w:tab w:val="num" w:pos="720"/>
        </w:tabs>
      </w:pPr>
      <w:rPr>
        <w:rFonts w:ascii="Arial" w:hAnsi="Arial" w:cs="Arial" w:hint="default"/>
        <w:snapToGrid/>
        <w:spacing w:val="13"/>
        <w:sz w:val="18"/>
        <w:szCs w:val="18"/>
      </w:rPr>
    </w:lvl>
  </w:abstractNum>
  <w:abstractNum w:abstractNumId="12"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5" w15:restartNumberingAfterBreak="0">
    <w:nsid w:val="0DCE449F"/>
    <w:multiLevelType w:val="multilevel"/>
    <w:tmpl w:val="519C5A3E"/>
    <w:lvl w:ilvl="0">
      <w:start w:val="1"/>
      <w:numFmt w:val="decimal"/>
      <w:pStyle w:val="Outline-Level1"/>
      <w:lvlText w:val="%1."/>
      <w:lvlJc w:val="left"/>
      <w:pPr>
        <w:tabs>
          <w:tab w:val="num" w:pos="360"/>
        </w:tabs>
        <w:ind w:left="360" w:hanging="36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E806B0B"/>
    <w:multiLevelType w:val="hybridMultilevel"/>
    <w:tmpl w:val="92CE6B92"/>
    <w:lvl w:ilvl="0" w:tplc="1F2A0FF4">
      <w:start w:val="1"/>
      <w:numFmt w:val="lowerLetter"/>
      <w:lvlText w:val="%1."/>
      <w:lvlJc w:val="left"/>
      <w:pPr>
        <w:tabs>
          <w:tab w:val="num" w:pos="1260"/>
        </w:tabs>
        <w:ind w:left="1260" w:hanging="360"/>
      </w:pPr>
      <w:rPr>
        <w:rFonts w:ascii="Arial" w:eastAsia="Times New Roman" w:hAnsi="Arial" w:cs="Arial"/>
      </w:rPr>
    </w:lvl>
    <w:lvl w:ilvl="1" w:tplc="87ECF504" w:tentative="1">
      <w:start w:val="1"/>
      <w:numFmt w:val="lowerLetter"/>
      <w:lvlText w:val="%2."/>
      <w:lvlJc w:val="left"/>
      <w:pPr>
        <w:tabs>
          <w:tab w:val="num" w:pos="1980"/>
        </w:tabs>
        <w:ind w:left="1980" w:hanging="360"/>
      </w:pPr>
    </w:lvl>
    <w:lvl w:ilvl="2" w:tplc="31864F90" w:tentative="1">
      <w:start w:val="1"/>
      <w:numFmt w:val="lowerRoman"/>
      <w:lvlText w:val="%3."/>
      <w:lvlJc w:val="right"/>
      <w:pPr>
        <w:tabs>
          <w:tab w:val="num" w:pos="2700"/>
        </w:tabs>
        <w:ind w:left="2700" w:hanging="180"/>
      </w:pPr>
    </w:lvl>
    <w:lvl w:ilvl="3" w:tplc="B18264B2" w:tentative="1">
      <w:start w:val="1"/>
      <w:numFmt w:val="decimal"/>
      <w:lvlText w:val="%4."/>
      <w:lvlJc w:val="left"/>
      <w:pPr>
        <w:tabs>
          <w:tab w:val="num" w:pos="3420"/>
        </w:tabs>
        <w:ind w:left="3420" w:hanging="360"/>
      </w:pPr>
    </w:lvl>
    <w:lvl w:ilvl="4" w:tplc="5CFCC854" w:tentative="1">
      <w:start w:val="1"/>
      <w:numFmt w:val="lowerLetter"/>
      <w:lvlText w:val="%5."/>
      <w:lvlJc w:val="left"/>
      <w:pPr>
        <w:tabs>
          <w:tab w:val="num" w:pos="4140"/>
        </w:tabs>
        <w:ind w:left="4140" w:hanging="360"/>
      </w:pPr>
    </w:lvl>
    <w:lvl w:ilvl="5" w:tplc="F6F008AC" w:tentative="1">
      <w:start w:val="1"/>
      <w:numFmt w:val="lowerRoman"/>
      <w:lvlText w:val="%6."/>
      <w:lvlJc w:val="right"/>
      <w:pPr>
        <w:tabs>
          <w:tab w:val="num" w:pos="4860"/>
        </w:tabs>
        <w:ind w:left="4860" w:hanging="180"/>
      </w:pPr>
    </w:lvl>
    <w:lvl w:ilvl="6" w:tplc="EB70E0FA" w:tentative="1">
      <w:start w:val="1"/>
      <w:numFmt w:val="decimal"/>
      <w:lvlText w:val="%7."/>
      <w:lvlJc w:val="left"/>
      <w:pPr>
        <w:tabs>
          <w:tab w:val="num" w:pos="5580"/>
        </w:tabs>
        <w:ind w:left="5580" w:hanging="360"/>
      </w:pPr>
    </w:lvl>
    <w:lvl w:ilvl="7" w:tplc="6A0A5C8A" w:tentative="1">
      <w:start w:val="1"/>
      <w:numFmt w:val="lowerLetter"/>
      <w:lvlText w:val="%8."/>
      <w:lvlJc w:val="left"/>
      <w:pPr>
        <w:tabs>
          <w:tab w:val="num" w:pos="6300"/>
        </w:tabs>
        <w:ind w:left="6300" w:hanging="360"/>
      </w:pPr>
    </w:lvl>
    <w:lvl w:ilvl="8" w:tplc="81DE979A" w:tentative="1">
      <w:start w:val="1"/>
      <w:numFmt w:val="lowerRoman"/>
      <w:lvlText w:val="%9."/>
      <w:lvlJc w:val="right"/>
      <w:pPr>
        <w:tabs>
          <w:tab w:val="num" w:pos="7020"/>
        </w:tabs>
        <w:ind w:left="7020" w:hanging="180"/>
      </w:pPr>
    </w:lvl>
  </w:abstractNum>
  <w:abstractNum w:abstractNumId="1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BB34CDD"/>
    <w:multiLevelType w:val="hybridMultilevel"/>
    <w:tmpl w:val="2AF8BDEE"/>
    <w:lvl w:ilvl="0" w:tplc="BEBCC16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15:restartNumberingAfterBreak="0">
    <w:nsid w:val="207F52E9"/>
    <w:multiLevelType w:val="hybridMultilevel"/>
    <w:tmpl w:val="090EB3CC"/>
    <w:lvl w:ilvl="0" w:tplc="8132C3AA">
      <w:start w:val="1"/>
      <w:numFmt w:val="lowerLetter"/>
      <w:lvlText w:val="%1."/>
      <w:lvlJc w:val="left"/>
      <w:pPr>
        <w:tabs>
          <w:tab w:val="num" w:pos="720"/>
        </w:tabs>
        <w:ind w:left="720" w:hanging="360"/>
      </w:pPr>
      <w:rPr>
        <w:rFonts w:ascii="Arial" w:eastAsia="Times New Roman" w:hAnsi="Arial" w:cs="Arial"/>
      </w:rPr>
    </w:lvl>
    <w:lvl w:ilvl="1" w:tplc="0D0E2A94" w:tentative="1">
      <w:start w:val="1"/>
      <w:numFmt w:val="lowerLetter"/>
      <w:lvlText w:val="%2."/>
      <w:lvlJc w:val="left"/>
      <w:pPr>
        <w:tabs>
          <w:tab w:val="num" w:pos="1440"/>
        </w:tabs>
        <w:ind w:left="1440" w:hanging="360"/>
      </w:pPr>
    </w:lvl>
    <w:lvl w:ilvl="2" w:tplc="BC50E116" w:tentative="1">
      <w:start w:val="1"/>
      <w:numFmt w:val="lowerRoman"/>
      <w:lvlText w:val="%3."/>
      <w:lvlJc w:val="right"/>
      <w:pPr>
        <w:tabs>
          <w:tab w:val="num" w:pos="2160"/>
        </w:tabs>
        <w:ind w:left="2160" w:hanging="180"/>
      </w:pPr>
    </w:lvl>
    <w:lvl w:ilvl="3" w:tplc="9F040BBE" w:tentative="1">
      <w:start w:val="1"/>
      <w:numFmt w:val="decimal"/>
      <w:lvlText w:val="%4."/>
      <w:lvlJc w:val="left"/>
      <w:pPr>
        <w:tabs>
          <w:tab w:val="num" w:pos="2880"/>
        </w:tabs>
        <w:ind w:left="2880" w:hanging="360"/>
      </w:pPr>
    </w:lvl>
    <w:lvl w:ilvl="4" w:tplc="D3CCEBF2" w:tentative="1">
      <w:start w:val="1"/>
      <w:numFmt w:val="lowerLetter"/>
      <w:lvlText w:val="%5."/>
      <w:lvlJc w:val="left"/>
      <w:pPr>
        <w:tabs>
          <w:tab w:val="num" w:pos="3600"/>
        </w:tabs>
        <w:ind w:left="3600" w:hanging="360"/>
      </w:pPr>
    </w:lvl>
    <w:lvl w:ilvl="5" w:tplc="33BAC93E" w:tentative="1">
      <w:start w:val="1"/>
      <w:numFmt w:val="lowerRoman"/>
      <w:lvlText w:val="%6."/>
      <w:lvlJc w:val="right"/>
      <w:pPr>
        <w:tabs>
          <w:tab w:val="num" w:pos="4320"/>
        </w:tabs>
        <w:ind w:left="4320" w:hanging="180"/>
      </w:pPr>
    </w:lvl>
    <w:lvl w:ilvl="6" w:tplc="CEC61154" w:tentative="1">
      <w:start w:val="1"/>
      <w:numFmt w:val="decimal"/>
      <w:lvlText w:val="%7."/>
      <w:lvlJc w:val="left"/>
      <w:pPr>
        <w:tabs>
          <w:tab w:val="num" w:pos="5040"/>
        </w:tabs>
        <w:ind w:left="5040" w:hanging="360"/>
      </w:pPr>
    </w:lvl>
    <w:lvl w:ilvl="7" w:tplc="31FE5DA6" w:tentative="1">
      <w:start w:val="1"/>
      <w:numFmt w:val="lowerLetter"/>
      <w:lvlText w:val="%8."/>
      <w:lvlJc w:val="left"/>
      <w:pPr>
        <w:tabs>
          <w:tab w:val="num" w:pos="5760"/>
        </w:tabs>
        <w:ind w:left="5760" w:hanging="360"/>
      </w:pPr>
    </w:lvl>
    <w:lvl w:ilvl="8" w:tplc="0870F278" w:tentative="1">
      <w:start w:val="1"/>
      <w:numFmt w:val="lowerRoman"/>
      <w:lvlText w:val="%9."/>
      <w:lvlJc w:val="right"/>
      <w:pPr>
        <w:tabs>
          <w:tab w:val="num" w:pos="6480"/>
        </w:tabs>
        <w:ind w:left="6480" w:hanging="180"/>
      </w:pPr>
    </w:lvl>
  </w:abstractNum>
  <w:abstractNum w:abstractNumId="24"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5" w15:restartNumberingAfterBreak="0">
    <w:nsid w:val="2275092B"/>
    <w:multiLevelType w:val="hybridMultilevel"/>
    <w:tmpl w:val="B6DEFBAC"/>
    <w:lvl w:ilvl="0" w:tplc="07B4EA6A">
      <w:start w:val="1"/>
      <w:numFmt w:val="lowerLetter"/>
      <w:lvlText w:val="%1."/>
      <w:lvlJc w:val="left"/>
      <w:pPr>
        <w:tabs>
          <w:tab w:val="num" w:pos="1260"/>
        </w:tabs>
        <w:ind w:left="1260" w:hanging="360"/>
      </w:pPr>
      <w:rPr>
        <w:rFonts w:ascii="Arial" w:eastAsia="Times New Roman" w:hAnsi="Arial" w:cs="Arial"/>
      </w:rPr>
    </w:lvl>
    <w:lvl w:ilvl="1" w:tplc="97E4953E" w:tentative="1">
      <w:start w:val="1"/>
      <w:numFmt w:val="lowerLetter"/>
      <w:lvlText w:val="%2."/>
      <w:lvlJc w:val="left"/>
      <w:pPr>
        <w:tabs>
          <w:tab w:val="num" w:pos="1980"/>
        </w:tabs>
        <w:ind w:left="1980" w:hanging="360"/>
      </w:pPr>
    </w:lvl>
    <w:lvl w:ilvl="2" w:tplc="04D4732A" w:tentative="1">
      <w:start w:val="1"/>
      <w:numFmt w:val="lowerRoman"/>
      <w:lvlText w:val="%3."/>
      <w:lvlJc w:val="right"/>
      <w:pPr>
        <w:tabs>
          <w:tab w:val="num" w:pos="2700"/>
        </w:tabs>
        <w:ind w:left="2700" w:hanging="180"/>
      </w:pPr>
    </w:lvl>
    <w:lvl w:ilvl="3" w:tplc="7EB0C1B0" w:tentative="1">
      <w:start w:val="1"/>
      <w:numFmt w:val="decimal"/>
      <w:lvlText w:val="%4."/>
      <w:lvlJc w:val="left"/>
      <w:pPr>
        <w:tabs>
          <w:tab w:val="num" w:pos="3420"/>
        </w:tabs>
        <w:ind w:left="3420" w:hanging="360"/>
      </w:pPr>
    </w:lvl>
    <w:lvl w:ilvl="4" w:tplc="23C80E28" w:tentative="1">
      <w:start w:val="1"/>
      <w:numFmt w:val="lowerLetter"/>
      <w:lvlText w:val="%5."/>
      <w:lvlJc w:val="left"/>
      <w:pPr>
        <w:tabs>
          <w:tab w:val="num" w:pos="4140"/>
        </w:tabs>
        <w:ind w:left="4140" w:hanging="360"/>
      </w:pPr>
    </w:lvl>
    <w:lvl w:ilvl="5" w:tplc="66AEA2E2" w:tentative="1">
      <w:start w:val="1"/>
      <w:numFmt w:val="lowerRoman"/>
      <w:lvlText w:val="%6."/>
      <w:lvlJc w:val="right"/>
      <w:pPr>
        <w:tabs>
          <w:tab w:val="num" w:pos="4860"/>
        </w:tabs>
        <w:ind w:left="4860" w:hanging="180"/>
      </w:pPr>
    </w:lvl>
    <w:lvl w:ilvl="6" w:tplc="2E9EBECA" w:tentative="1">
      <w:start w:val="1"/>
      <w:numFmt w:val="decimal"/>
      <w:lvlText w:val="%7."/>
      <w:lvlJc w:val="left"/>
      <w:pPr>
        <w:tabs>
          <w:tab w:val="num" w:pos="5580"/>
        </w:tabs>
        <w:ind w:left="5580" w:hanging="360"/>
      </w:pPr>
    </w:lvl>
    <w:lvl w:ilvl="7" w:tplc="C9CAEE9C" w:tentative="1">
      <w:start w:val="1"/>
      <w:numFmt w:val="lowerLetter"/>
      <w:lvlText w:val="%8."/>
      <w:lvlJc w:val="left"/>
      <w:pPr>
        <w:tabs>
          <w:tab w:val="num" w:pos="6300"/>
        </w:tabs>
        <w:ind w:left="6300" w:hanging="360"/>
      </w:pPr>
    </w:lvl>
    <w:lvl w:ilvl="8" w:tplc="96C4737A" w:tentative="1">
      <w:start w:val="1"/>
      <w:numFmt w:val="lowerRoman"/>
      <w:lvlText w:val="%9."/>
      <w:lvlJc w:val="right"/>
      <w:pPr>
        <w:tabs>
          <w:tab w:val="num" w:pos="7020"/>
        </w:tabs>
        <w:ind w:left="7020" w:hanging="180"/>
      </w:pPr>
    </w:lvl>
  </w:abstractNum>
  <w:abstractNum w:abstractNumId="26"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91A760F"/>
    <w:multiLevelType w:val="hybridMultilevel"/>
    <w:tmpl w:val="E5FEF4DE"/>
    <w:lvl w:ilvl="0" w:tplc="409C29A2">
      <w:start w:val="1"/>
      <w:numFmt w:val="bullet"/>
      <w:lvlText w:val=""/>
      <w:lvlJc w:val="left"/>
      <w:pPr>
        <w:tabs>
          <w:tab w:val="num" w:pos="1800"/>
        </w:tabs>
        <w:ind w:left="1800" w:hanging="360"/>
      </w:pPr>
      <w:rPr>
        <w:rFonts w:ascii="Symbol" w:hAnsi="Symbol" w:hint="default"/>
        <w:color w:val="auto"/>
      </w:rPr>
    </w:lvl>
    <w:lvl w:ilvl="1" w:tplc="72025408" w:tentative="1">
      <w:start w:val="1"/>
      <w:numFmt w:val="bullet"/>
      <w:lvlText w:val="o"/>
      <w:lvlJc w:val="left"/>
      <w:pPr>
        <w:tabs>
          <w:tab w:val="num" w:pos="2160"/>
        </w:tabs>
        <w:ind w:left="2160" w:hanging="360"/>
      </w:pPr>
      <w:rPr>
        <w:rFonts w:ascii="Courier New" w:hAnsi="Courier New" w:cs="Courier New" w:hint="default"/>
      </w:rPr>
    </w:lvl>
    <w:lvl w:ilvl="2" w:tplc="396893C2">
      <w:start w:val="1"/>
      <w:numFmt w:val="bullet"/>
      <w:lvlText w:val=""/>
      <w:lvlJc w:val="left"/>
      <w:pPr>
        <w:tabs>
          <w:tab w:val="num" w:pos="2880"/>
        </w:tabs>
        <w:ind w:left="2880" w:hanging="360"/>
      </w:pPr>
      <w:rPr>
        <w:rFonts w:ascii="Wingdings" w:hAnsi="Wingdings" w:hint="default"/>
      </w:rPr>
    </w:lvl>
    <w:lvl w:ilvl="3" w:tplc="0084141A" w:tentative="1">
      <w:start w:val="1"/>
      <w:numFmt w:val="bullet"/>
      <w:lvlText w:val=""/>
      <w:lvlJc w:val="left"/>
      <w:pPr>
        <w:tabs>
          <w:tab w:val="num" w:pos="3600"/>
        </w:tabs>
        <w:ind w:left="3600" w:hanging="360"/>
      </w:pPr>
      <w:rPr>
        <w:rFonts w:ascii="Symbol" w:hAnsi="Symbol" w:hint="default"/>
      </w:rPr>
    </w:lvl>
    <w:lvl w:ilvl="4" w:tplc="A6EA0812" w:tentative="1">
      <w:start w:val="1"/>
      <w:numFmt w:val="bullet"/>
      <w:lvlText w:val="o"/>
      <w:lvlJc w:val="left"/>
      <w:pPr>
        <w:tabs>
          <w:tab w:val="num" w:pos="4320"/>
        </w:tabs>
        <w:ind w:left="4320" w:hanging="360"/>
      </w:pPr>
      <w:rPr>
        <w:rFonts w:ascii="Courier New" w:hAnsi="Courier New" w:cs="Courier New" w:hint="default"/>
      </w:rPr>
    </w:lvl>
    <w:lvl w:ilvl="5" w:tplc="1CA41DC6" w:tentative="1">
      <w:start w:val="1"/>
      <w:numFmt w:val="bullet"/>
      <w:lvlText w:val=""/>
      <w:lvlJc w:val="left"/>
      <w:pPr>
        <w:tabs>
          <w:tab w:val="num" w:pos="5040"/>
        </w:tabs>
        <w:ind w:left="5040" w:hanging="360"/>
      </w:pPr>
      <w:rPr>
        <w:rFonts w:ascii="Wingdings" w:hAnsi="Wingdings" w:hint="default"/>
      </w:rPr>
    </w:lvl>
    <w:lvl w:ilvl="6" w:tplc="8624B808" w:tentative="1">
      <w:start w:val="1"/>
      <w:numFmt w:val="bullet"/>
      <w:lvlText w:val=""/>
      <w:lvlJc w:val="left"/>
      <w:pPr>
        <w:tabs>
          <w:tab w:val="num" w:pos="5760"/>
        </w:tabs>
        <w:ind w:left="5760" w:hanging="360"/>
      </w:pPr>
      <w:rPr>
        <w:rFonts w:ascii="Symbol" w:hAnsi="Symbol" w:hint="default"/>
      </w:rPr>
    </w:lvl>
    <w:lvl w:ilvl="7" w:tplc="7DA4872A" w:tentative="1">
      <w:start w:val="1"/>
      <w:numFmt w:val="bullet"/>
      <w:lvlText w:val="o"/>
      <w:lvlJc w:val="left"/>
      <w:pPr>
        <w:tabs>
          <w:tab w:val="num" w:pos="6480"/>
        </w:tabs>
        <w:ind w:left="6480" w:hanging="360"/>
      </w:pPr>
      <w:rPr>
        <w:rFonts w:ascii="Courier New" w:hAnsi="Courier New" w:cs="Courier New" w:hint="default"/>
      </w:rPr>
    </w:lvl>
    <w:lvl w:ilvl="8" w:tplc="D0746EA4"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F5E59D6"/>
    <w:multiLevelType w:val="multilevel"/>
    <w:tmpl w:val="C29EC158"/>
    <w:lvl w:ilvl="0">
      <w:start w:val="1"/>
      <w:numFmt w:val="upperLetter"/>
      <w:lvlText w:val="%1."/>
      <w:lvlJc w:val="left"/>
      <w:pPr>
        <w:ind w:left="359" w:hanging="252"/>
      </w:pPr>
      <w:rPr>
        <w:rFonts w:ascii="Arial" w:eastAsia="Arial" w:hAnsi="Arial" w:hint="default"/>
        <w:b/>
        <w:bCs/>
        <w:spacing w:val="-5"/>
        <w:w w:val="99"/>
        <w:sz w:val="20"/>
        <w:szCs w:val="20"/>
      </w:rPr>
    </w:lvl>
    <w:lvl w:ilvl="1">
      <w:start w:val="1"/>
      <w:numFmt w:val="decimal"/>
      <w:lvlText w:val="%1.%2."/>
      <w:lvlJc w:val="left"/>
      <w:pPr>
        <w:ind w:left="1170" w:hanging="720"/>
      </w:pPr>
      <w:rPr>
        <w:rFonts w:ascii="Arial" w:eastAsia="Arial" w:hAnsi="Arial" w:hint="default"/>
        <w:b/>
        <w:bCs/>
        <w:spacing w:val="11"/>
        <w:sz w:val="18"/>
        <w:szCs w:val="18"/>
      </w:rPr>
    </w:lvl>
    <w:lvl w:ilvl="2">
      <w:start w:val="1"/>
      <w:numFmt w:val="decimal"/>
      <w:lvlText w:val="%1.%2.%3."/>
      <w:lvlJc w:val="left"/>
      <w:pPr>
        <w:ind w:left="990" w:hanging="720"/>
      </w:pPr>
      <w:rPr>
        <w:rFonts w:ascii="Verdana" w:eastAsia="Verdana" w:hAnsi="Verdana" w:hint="default"/>
        <w:spacing w:val="-4"/>
        <w:sz w:val="18"/>
        <w:szCs w:val="18"/>
      </w:rPr>
    </w:lvl>
    <w:lvl w:ilvl="3">
      <w:start w:val="1"/>
      <w:numFmt w:val="decimal"/>
      <w:lvlText w:val="%1.%2.%3.%4."/>
      <w:lvlJc w:val="left"/>
      <w:pPr>
        <w:ind w:left="1800" w:hanging="720"/>
      </w:pPr>
      <w:rPr>
        <w:rFonts w:ascii="Arial" w:eastAsia="Arial" w:hAnsi="Arial" w:hint="default"/>
        <w:spacing w:val="-3"/>
        <w:sz w:val="18"/>
        <w:szCs w:val="18"/>
      </w:rPr>
    </w:lvl>
    <w:lvl w:ilvl="4">
      <w:start w:val="1"/>
      <w:numFmt w:val="bullet"/>
      <w:lvlText w:val="•"/>
      <w:lvlJc w:val="left"/>
      <w:pPr>
        <w:ind w:left="1547" w:hanging="720"/>
      </w:pPr>
      <w:rPr>
        <w:rFonts w:hint="default"/>
      </w:rPr>
    </w:lvl>
    <w:lvl w:ilvl="5">
      <w:start w:val="1"/>
      <w:numFmt w:val="bullet"/>
      <w:lvlText w:val="•"/>
      <w:lvlJc w:val="left"/>
      <w:pPr>
        <w:ind w:left="1547" w:hanging="720"/>
      </w:pPr>
      <w:rPr>
        <w:rFonts w:hint="default"/>
      </w:rPr>
    </w:lvl>
    <w:lvl w:ilvl="6">
      <w:start w:val="1"/>
      <w:numFmt w:val="bullet"/>
      <w:lvlText w:val="•"/>
      <w:lvlJc w:val="left"/>
      <w:pPr>
        <w:ind w:left="1547" w:hanging="720"/>
      </w:pPr>
      <w:rPr>
        <w:rFonts w:hint="default"/>
      </w:rPr>
    </w:lvl>
    <w:lvl w:ilvl="7">
      <w:start w:val="1"/>
      <w:numFmt w:val="bullet"/>
      <w:lvlText w:val="•"/>
      <w:lvlJc w:val="left"/>
      <w:pPr>
        <w:ind w:left="1547" w:hanging="720"/>
      </w:pPr>
      <w:rPr>
        <w:rFonts w:hint="default"/>
      </w:rPr>
    </w:lvl>
    <w:lvl w:ilvl="8">
      <w:start w:val="1"/>
      <w:numFmt w:val="bullet"/>
      <w:lvlText w:val="•"/>
      <w:lvlJc w:val="left"/>
      <w:pPr>
        <w:ind w:left="1547" w:hanging="720"/>
      </w:pPr>
      <w:rPr>
        <w:rFonts w:hint="default"/>
      </w:rPr>
    </w:lvl>
  </w:abstractNum>
  <w:abstractNum w:abstractNumId="31" w15:restartNumberingAfterBreak="0">
    <w:nsid w:val="6078214C"/>
    <w:multiLevelType w:val="multilevel"/>
    <w:tmpl w:val="C92AEA44"/>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689612F"/>
    <w:multiLevelType w:val="multilevel"/>
    <w:tmpl w:val="CBFC0F24"/>
    <w:lvl w:ilvl="0">
      <w:start w:val="1"/>
      <w:numFmt w:val="upperLetter"/>
      <w:lvlText w:val="%1"/>
      <w:lvlJc w:val="left"/>
      <w:pPr>
        <w:ind w:left="726" w:hanging="620"/>
      </w:pPr>
      <w:rPr>
        <w:rFonts w:hint="default"/>
      </w:rPr>
    </w:lvl>
    <w:lvl w:ilvl="1">
      <w:start w:val="14"/>
      <w:numFmt w:val="decimal"/>
      <w:lvlText w:val="%1.%2."/>
      <w:lvlJc w:val="left"/>
      <w:pPr>
        <w:ind w:left="890" w:hanging="620"/>
      </w:pPr>
      <w:rPr>
        <w:rFonts w:ascii="Arial" w:eastAsia="Arial" w:hAnsi="Arial" w:hint="default"/>
        <w:b/>
        <w:bCs/>
        <w:spacing w:val="11"/>
        <w:sz w:val="18"/>
        <w:szCs w:val="18"/>
      </w:rPr>
    </w:lvl>
    <w:lvl w:ilvl="2">
      <w:start w:val="1"/>
      <w:numFmt w:val="decimal"/>
      <w:lvlText w:val="%1.%2.%3."/>
      <w:lvlJc w:val="left"/>
      <w:pPr>
        <w:ind w:left="1547" w:hanging="721"/>
      </w:pPr>
      <w:rPr>
        <w:rFonts w:ascii="Arial" w:eastAsia="Arial" w:hAnsi="Arial" w:hint="default"/>
        <w:sz w:val="18"/>
        <w:szCs w:val="18"/>
      </w:rPr>
    </w:lvl>
    <w:lvl w:ilvl="3">
      <w:start w:val="1"/>
      <w:numFmt w:val="bullet"/>
      <w:lvlText w:val="•"/>
      <w:lvlJc w:val="left"/>
      <w:pPr>
        <w:ind w:left="1547" w:hanging="721"/>
      </w:pPr>
      <w:rPr>
        <w:rFonts w:hint="default"/>
      </w:rPr>
    </w:lvl>
    <w:lvl w:ilvl="4">
      <w:start w:val="1"/>
      <w:numFmt w:val="bullet"/>
      <w:lvlText w:val="•"/>
      <w:lvlJc w:val="left"/>
      <w:pPr>
        <w:ind w:left="1547" w:hanging="721"/>
      </w:pPr>
      <w:rPr>
        <w:rFonts w:hint="default"/>
      </w:rPr>
    </w:lvl>
    <w:lvl w:ilvl="5">
      <w:start w:val="1"/>
      <w:numFmt w:val="bullet"/>
      <w:lvlText w:val="•"/>
      <w:lvlJc w:val="left"/>
      <w:pPr>
        <w:ind w:left="1547" w:hanging="721"/>
      </w:pPr>
      <w:rPr>
        <w:rFonts w:hint="default"/>
      </w:rPr>
    </w:lvl>
    <w:lvl w:ilvl="6">
      <w:start w:val="1"/>
      <w:numFmt w:val="bullet"/>
      <w:lvlText w:val="•"/>
      <w:lvlJc w:val="left"/>
      <w:pPr>
        <w:ind w:left="1547" w:hanging="721"/>
      </w:pPr>
      <w:rPr>
        <w:rFonts w:hint="default"/>
      </w:rPr>
    </w:lvl>
    <w:lvl w:ilvl="7">
      <w:start w:val="1"/>
      <w:numFmt w:val="bullet"/>
      <w:lvlText w:val="•"/>
      <w:lvlJc w:val="left"/>
      <w:pPr>
        <w:ind w:left="1548" w:hanging="721"/>
      </w:pPr>
      <w:rPr>
        <w:rFonts w:hint="default"/>
      </w:rPr>
    </w:lvl>
    <w:lvl w:ilvl="8">
      <w:start w:val="1"/>
      <w:numFmt w:val="bullet"/>
      <w:lvlText w:val="•"/>
      <w:lvlJc w:val="left"/>
      <w:pPr>
        <w:ind w:left="4558" w:hanging="721"/>
      </w:pPr>
      <w:rPr>
        <w:rFonts w:hint="default"/>
      </w:rPr>
    </w:lvl>
  </w:abstractNum>
  <w:abstractNum w:abstractNumId="33"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9831693"/>
    <w:multiLevelType w:val="hybridMultilevel"/>
    <w:tmpl w:val="51EE9204"/>
    <w:lvl w:ilvl="0" w:tplc="E9F89146">
      <w:start w:val="1"/>
      <w:numFmt w:val="lowerLetter"/>
      <w:lvlText w:val="%1."/>
      <w:lvlJc w:val="left"/>
      <w:pPr>
        <w:tabs>
          <w:tab w:val="num" w:pos="720"/>
        </w:tabs>
        <w:ind w:left="720" w:hanging="360"/>
      </w:pPr>
      <w:rPr>
        <w:rFonts w:ascii="Arial" w:eastAsia="Times New Roman" w:hAnsi="Arial" w:cs="Arial"/>
      </w:rPr>
    </w:lvl>
    <w:lvl w:ilvl="1" w:tplc="92FEB0C6" w:tentative="1">
      <w:start w:val="1"/>
      <w:numFmt w:val="lowerLetter"/>
      <w:lvlText w:val="%2."/>
      <w:lvlJc w:val="left"/>
      <w:pPr>
        <w:tabs>
          <w:tab w:val="num" w:pos="1440"/>
        </w:tabs>
        <w:ind w:left="1440" w:hanging="360"/>
      </w:pPr>
    </w:lvl>
    <w:lvl w:ilvl="2" w:tplc="3132D11C" w:tentative="1">
      <w:start w:val="1"/>
      <w:numFmt w:val="lowerRoman"/>
      <w:lvlText w:val="%3."/>
      <w:lvlJc w:val="right"/>
      <w:pPr>
        <w:tabs>
          <w:tab w:val="num" w:pos="2160"/>
        </w:tabs>
        <w:ind w:left="2160" w:hanging="180"/>
      </w:pPr>
    </w:lvl>
    <w:lvl w:ilvl="3" w:tplc="B2B09D30" w:tentative="1">
      <w:start w:val="1"/>
      <w:numFmt w:val="decimal"/>
      <w:lvlText w:val="%4."/>
      <w:lvlJc w:val="left"/>
      <w:pPr>
        <w:tabs>
          <w:tab w:val="num" w:pos="2880"/>
        </w:tabs>
        <w:ind w:left="2880" w:hanging="360"/>
      </w:pPr>
    </w:lvl>
    <w:lvl w:ilvl="4" w:tplc="D39A619A" w:tentative="1">
      <w:start w:val="1"/>
      <w:numFmt w:val="lowerLetter"/>
      <w:lvlText w:val="%5."/>
      <w:lvlJc w:val="left"/>
      <w:pPr>
        <w:tabs>
          <w:tab w:val="num" w:pos="3600"/>
        </w:tabs>
        <w:ind w:left="3600" w:hanging="360"/>
      </w:pPr>
    </w:lvl>
    <w:lvl w:ilvl="5" w:tplc="BD888188" w:tentative="1">
      <w:start w:val="1"/>
      <w:numFmt w:val="lowerRoman"/>
      <w:lvlText w:val="%6."/>
      <w:lvlJc w:val="right"/>
      <w:pPr>
        <w:tabs>
          <w:tab w:val="num" w:pos="4320"/>
        </w:tabs>
        <w:ind w:left="4320" w:hanging="180"/>
      </w:pPr>
    </w:lvl>
    <w:lvl w:ilvl="6" w:tplc="C5BAEFAE" w:tentative="1">
      <w:start w:val="1"/>
      <w:numFmt w:val="decimal"/>
      <w:lvlText w:val="%7."/>
      <w:lvlJc w:val="left"/>
      <w:pPr>
        <w:tabs>
          <w:tab w:val="num" w:pos="5040"/>
        </w:tabs>
        <w:ind w:left="5040" w:hanging="360"/>
      </w:pPr>
    </w:lvl>
    <w:lvl w:ilvl="7" w:tplc="7DFA7E9A" w:tentative="1">
      <w:start w:val="1"/>
      <w:numFmt w:val="lowerLetter"/>
      <w:lvlText w:val="%8."/>
      <w:lvlJc w:val="left"/>
      <w:pPr>
        <w:tabs>
          <w:tab w:val="num" w:pos="5760"/>
        </w:tabs>
        <w:ind w:left="5760" w:hanging="360"/>
      </w:pPr>
    </w:lvl>
    <w:lvl w:ilvl="8" w:tplc="63BA6286" w:tentative="1">
      <w:start w:val="1"/>
      <w:numFmt w:val="lowerRoman"/>
      <w:lvlText w:val="%9."/>
      <w:lvlJc w:val="right"/>
      <w:pPr>
        <w:tabs>
          <w:tab w:val="num" w:pos="6480"/>
        </w:tabs>
        <w:ind w:left="6480" w:hanging="180"/>
      </w:pPr>
    </w:lvl>
  </w:abstractNum>
  <w:abstractNum w:abstractNumId="35" w15:restartNumberingAfterBreak="0">
    <w:nsid w:val="6D911B3B"/>
    <w:multiLevelType w:val="hybridMultilevel"/>
    <w:tmpl w:val="0AD864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F97B44"/>
    <w:multiLevelType w:val="multilevel"/>
    <w:tmpl w:val="DEB8BC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4F07A7B"/>
    <w:multiLevelType w:val="multilevel"/>
    <w:tmpl w:val="8C9CDB46"/>
    <w:lvl w:ilvl="0">
      <w:start w:val="1"/>
      <w:numFmt w:val="upperLetter"/>
      <w:lvlText w:val="%1"/>
      <w:lvlJc w:val="left"/>
      <w:pPr>
        <w:ind w:left="639" w:hanging="533"/>
      </w:pPr>
      <w:rPr>
        <w:rFonts w:hint="default"/>
      </w:rPr>
    </w:lvl>
    <w:lvl w:ilvl="1">
      <w:start w:val="13"/>
      <w:numFmt w:val="decimal"/>
      <w:lvlText w:val="%1.%2"/>
      <w:lvlJc w:val="left"/>
      <w:pPr>
        <w:ind w:left="639" w:hanging="533"/>
      </w:pPr>
      <w:rPr>
        <w:rFonts w:ascii="Arial" w:eastAsia="Arial" w:hAnsi="Arial" w:hint="default"/>
        <w:b/>
        <w:bCs/>
        <w:spacing w:val="-5"/>
        <w:w w:val="99"/>
        <w:sz w:val="18"/>
        <w:szCs w:val="18"/>
      </w:rPr>
    </w:lvl>
    <w:lvl w:ilvl="2">
      <w:start w:val="1"/>
      <w:numFmt w:val="decimal"/>
      <w:lvlText w:val="%1.%2.%3."/>
      <w:lvlJc w:val="left"/>
      <w:pPr>
        <w:ind w:left="1547" w:hanging="723"/>
      </w:pPr>
      <w:rPr>
        <w:rFonts w:ascii="Arial" w:eastAsia="Arial" w:hAnsi="Arial" w:hint="default"/>
        <w:spacing w:val="-1"/>
        <w:sz w:val="18"/>
        <w:szCs w:val="18"/>
      </w:rPr>
    </w:lvl>
    <w:lvl w:ilvl="3">
      <w:start w:val="1"/>
      <w:numFmt w:val="bullet"/>
      <w:lvlText w:val="•"/>
      <w:lvlJc w:val="left"/>
      <w:pPr>
        <w:ind w:left="3732" w:hanging="723"/>
      </w:pPr>
      <w:rPr>
        <w:rFonts w:hint="default"/>
      </w:rPr>
    </w:lvl>
    <w:lvl w:ilvl="4">
      <w:start w:val="1"/>
      <w:numFmt w:val="bullet"/>
      <w:lvlText w:val="•"/>
      <w:lvlJc w:val="left"/>
      <w:pPr>
        <w:ind w:left="4824" w:hanging="723"/>
      </w:pPr>
      <w:rPr>
        <w:rFonts w:hint="default"/>
      </w:rPr>
    </w:lvl>
    <w:lvl w:ilvl="5">
      <w:start w:val="1"/>
      <w:numFmt w:val="bullet"/>
      <w:lvlText w:val="•"/>
      <w:lvlJc w:val="left"/>
      <w:pPr>
        <w:ind w:left="5917" w:hanging="723"/>
      </w:pPr>
      <w:rPr>
        <w:rFonts w:hint="default"/>
      </w:rPr>
    </w:lvl>
    <w:lvl w:ilvl="6">
      <w:start w:val="1"/>
      <w:numFmt w:val="bullet"/>
      <w:lvlText w:val="•"/>
      <w:lvlJc w:val="left"/>
      <w:pPr>
        <w:ind w:left="7009" w:hanging="723"/>
      </w:pPr>
      <w:rPr>
        <w:rFonts w:hint="default"/>
      </w:rPr>
    </w:lvl>
    <w:lvl w:ilvl="7">
      <w:start w:val="1"/>
      <w:numFmt w:val="bullet"/>
      <w:lvlText w:val="•"/>
      <w:lvlJc w:val="left"/>
      <w:pPr>
        <w:ind w:left="8102" w:hanging="723"/>
      </w:pPr>
      <w:rPr>
        <w:rFonts w:hint="default"/>
      </w:rPr>
    </w:lvl>
    <w:lvl w:ilvl="8">
      <w:start w:val="1"/>
      <w:numFmt w:val="bullet"/>
      <w:lvlText w:val="•"/>
      <w:lvlJc w:val="left"/>
      <w:pPr>
        <w:ind w:left="9194" w:hanging="723"/>
      </w:pPr>
      <w:rPr>
        <w:rFonts w:hint="default"/>
      </w:rPr>
    </w:lvl>
  </w:abstractNum>
  <w:abstractNum w:abstractNumId="38"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40"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0"/>
  </w:num>
  <w:num w:numId="2">
    <w:abstractNumId w:val="10"/>
  </w:num>
  <w:num w:numId="3">
    <w:abstractNumId w:val="10"/>
  </w:num>
  <w:num w:numId="4">
    <w:abstractNumId w:val="17"/>
  </w:num>
  <w:num w:numId="5">
    <w:abstractNumId w:val="27"/>
  </w:num>
  <w:num w:numId="6">
    <w:abstractNumId w:val="28"/>
  </w:num>
  <w:num w:numId="7">
    <w:abstractNumId w:val="15"/>
  </w:num>
  <w:num w:numId="8">
    <w:abstractNumId w:val="41"/>
  </w:num>
  <w:num w:numId="9">
    <w:abstractNumId w:val="23"/>
  </w:num>
  <w:num w:numId="10">
    <w:abstractNumId w:val="34"/>
  </w:num>
  <w:num w:numId="11">
    <w:abstractNumId w:val="16"/>
  </w:num>
  <w:num w:numId="12">
    <w:abstractNumId w:val="25"/>
  </w:num>
  <w:num w:numId="13">
    <w:abstractNumId w:val="22"/>
  </w:num>
  <w:num w:numId="14">
    <w:abstractNumId w:val="19"/>
  </w:num>
  <w:num w:numId="15">
    <w:abstractNumId w:val="12"/>
  </w:num>
  <w:num w:numId="16">
    <w:abstractNumId w:val="26"/>
  </w:num>
  <w:num w:numId="17">
    <w:abstractNumId w:val="29"/>
  </w:num>
  <w:num w:numId="18">
    <w:abstractNumId w:val="13"/>
  </w:num>
  <w:num w:numId="19">
    <w:abstractNumId w:val="39"/>
  </w:num>
  <w:num w:numId="20">
    <w:abstractNumId w:val="14"/>
  </w:num>
  <w:num w:numId="21">
    <w:abstractNumId w:val="33"/>
  </w:num>
  <w:num w:numId="22">
    <w:abstractNumId w:val="24"/>
  </w:num>
  <w:num w:numId="23">
    <w:abstractNumId w:val="38"/>
  </w:num>
  <w:num w:numId="24">
    <w:abstractNumId w:val="17"/>
  </w:num>
  <w:num w:numId="25">
    <w:abstractNumId w:val="40"/>
  </w:num>
  <w:num w:numId="26">
    <w:abstractNumId w:val="18"/>
  </w:num>
  <w:num w:numId="27">
    <w:abstractNumId w:val="17"/>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1"/>
  </w:num>
  <w:num w:numId="39">
    <w:abstractNumId w:val="36"/>
  </w:num>
  <w:num w:numId="40">
    <w:abstractNumId w:val="11"/>
  </w:num>
  <w:num w:numId="41">
    <w:abstractNumId w:val="35"/>
  </w:num>
  <w:num w:numId="42">
    <w:abstractNumId w:val="21"/>
  </w:num>
  <w:num w:numId="43">
    <w:abstractNumId w:val="32"/>
  </w:num>
  <w:num w:numId="44">
    <w:abstractNumId w:val="37"/>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2170"/>
    <w:rsid w:val="00002A18"/>
    <w:rsid w:val="00003B03"/>
    <w:rsid w:val="000049F3"/>
    <w:rsid w:val="00007312"/>
    <w:rsid w:val="00010C17"/>
    <w:rsid w:val="00013282"/>
    <w:rsid w:val="00013BDD"/>
    <w:rsid w:val="0001410C"/>
    <w:rsid w:val="00015967"/>
    <w:rsid w:val="000168CE"/>
    <w:rsid w:val="00017616"/>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18CF"/>
    <w:rsid w:val="000524B1"/>
    <w:rsid w:val="0005385E"/>
    <w:rsid w:val="00053CB1"/>
    <w:rsid w:val="00053F99"/>
    <w:rsid w:val="00054816"/>
    <w:rsid w:val="00061D45"/>
    <w:rsid w:val="00062210"/>
    <w:rsid w:val="00064AF7"/>
    <w:rsid w:val="000656E6"/>
    <w:rsid w:val="00067588"/>
    <w:rsid w:val="0007359B"/>
    <w:rsid w:val="00081416"/>
    <w:rsid w:val="00085041"/>
    <w:rsid w:val="00091049"/>
    <w:rsid w:val="00092CF3"/>
    <w:rsid w:val="00092D81"/>
    <w:rsid w:val="00093980"/>
    <w:rsid w:val="000941BE"/>
    <w:rsid w:val="00096BF0"/>
    <w:rsid w:val="00096CD9"/>
    <w:rsid w:val="000A0845"/>
    <w:rsid w:val="000A3235"/>
    <w:rsid w:val="000A37A3"/>
    <w:rsid w:val="000A50D7"/>
    <w:rsid w:val="000A51C4"/>
    <w:rsid w:val="000A5EA0"/>
    <w:rsid w:val="000A7068"/>
    <w:rsid w:val="000A79D0"/>
    <w:rsid w:val="000A7C72"/>
    <w:rsid w:val="000A7E7D"/>
    <w:rsid w:val="000B0476"/>
    <w:rsid w:val="000B0659"/>
    <w:rsid w:val="000B3006"/>
    <w:rsid w:val="000B4E92"/>
    <w:rsid w:val="000C073B"/>
    <w:rsid w:val="000C3A07"/>
    <w:rsid w:val="000C460C"/>
    <w:rsid w:val="000C5C1F"/>
    <w:rsid w:val="000D3028"/>
    <w:rsid w:val="000D3FEF"/>
    <w:rsid w:val="000D633B"/>
    <w:rsid w:val="000E0CBC"/>
    <w:rsid w:val="000E20C8"/>
    <w:rsid w:val="000E50D0"/>
    <w:rsid w:val="000F1163"/>
    <w:rsid w:val="000F215C"/>
    <w:rsid w:val="000F2EA7"/>
    <w:rsid w:val="000F30FC"/>
    <w:rsid w:val="000F3895"/>
    <w:rsid w:val="000F40B8"/>
    <w:rsid w:val="000F4D81"/>
    <w:rsid w:val="000F794E"/>
    <w:rsid w:val="00100CCD"/>
    <w:rsid w:val="00101184"/>
    <w:rsid w:val="0010159F"/>
    <w:rsid w:val="00101E29"/>
    <w:rsid w:val="00103136"/>
    <w:rsid w:val="001034C9"/>
    <w:rsid w:val="001035D2"/>
    <w:rsid w:val="0010444D"/>
    <w:rsid w:val="00104CD2"/>
    <w:rsid w:val="00106DB0"/>
    <w:rsid w:val="001071ED"/>
    <w:rsid w:val="00107CCB"/>
    <w:rsid w:val="00111105"/>
    <w:rsid w:val="00111504"/>
    <w:rsid w:val="00112994"/>
    <w:rsid w:val="00113716"/>
    <w:rsid w:val="001145AE"/>
    <w:rsid w:val="001145DB"/>
    <w:rsid w:val="00115AF8"/>
    <w:rsid w:val="0011674E"/>
    <w:rsid w:val="00116D54"/>
    <w:rsid w:val="00121112"/>
    <w:rsid w:val="00123ADA"/>
    <w:rsid w:val="00124032"/>
    <w:rsid w:val="001261ED"/>
    <w:rsid w:val="00126F65"/>
    <w:rsid w:val="00130CAD"/>
    <w:rsid w:val="00133089"/>
    <w:rsid w:val="0013514F"/>
    <w:rsid w:val="00142E8C"/>
    <w:rsid w:val="00144A67"/>
    <w:rsid w:val="00147883"/>
    <w:rsid w:val="00147AD4"/>
    <w:rsid w:val="00150F23"/>
    <w:rsid w:val="0015159B"/>
    <w:rsid w:val="001529D0"/>
    <w:rsid w:val="0015385E"/>
    <w:rsid w:val="00153E21"/>
    <w:rsid w:val="00154DE1"/>
    <w:rsid w:val="001604D0"/>
    <w:rsid w:val="001607A0"/>
    <w:rsid w:val="00160CE0"/>
    <w:rsid w:val="001629CC"/>
    <w:rsid w:val="00162BAB"/>
    <w:rsid w:val="00162EE1"/>
    <w:rsid w:val="00163637"/>
    <w:rsid w:val="001645DA"/>
    <w:rsid w:val="0016620C"/>
    <w:rsid w:val="00171085"/>
    <w:rsid w:val="00173317"/>
    <w:rsid w:val="001740C0"/>
    <w:rsid w:val="00174820"/>
    <w:rsid w:val="0017675A"/>
    <w:rsid w:val="00176CCD"/>
    <w:rsid w:val="00181329"/>
    <w:rsid w:val="001841D8"/>
    <w:rsid w:val="0018539B"/>
    <w:rsid w:val="001854C6"/>
    <w:rsid w:val="001866A7"/>
    <w:rsid w:val="0019203D"/>
    <w:rsid w:val="0019391D"/>
    <w:rsid w:val="001939B3"/>
    <w:rsid w:val="001956AB"/>
    <w:rsid w:val="001A2F63"/>
    <w:rsid w:val="001A3606"/>
    <w:rsid w:val="001B16D9"/>
    <w:rsid w:val="001B301F"/>
    <w:rsid w:val="001B6D4A"/>
    <w:rsid w:val="001B7D91"/>
    <w:rsid w:val="001C00AD"/>
    <w:rsid w:val="001C1E55"/>
    <w:rsid w:val="001C5C95"/>
    <w:rsid w:val="001C72A9"/>
    <w:rsid w:val="001D409B"/>
    <w:rsid w:val="001D4804"/>
    <w:rsid w:val="001D6F84"/>
    <w:rsid w:val="001D72CE"/>
    <w:rsid w:val="001D777C"/>
    <w:rsid w:val="001E027A"/>
    <w:rsid w:val="001E222C"/>
    <w:rsid w:val="001E517E"/>
    <w:rsid w:val="001F33E9"/>
    <w:rsid w:val="001F37FA"/>
    <w:rsid w:val="001F66FE"/>
    <w:rsid w:val="001F67C1"/>
    <w:rsid w:val="00201DFE"/>
    <w:rsid w:val="002041A4"/>
    <w:rsid w:val="002101F2"/>
    <w:rsid w:val="00210697"/>
    <w:rsid w:val="0021235C"/>
    <w:rsid w:val="0021456C"/>
    <w:rsid w:val="00214690"/>
    <w:rsid w:val="002147ED"/>
    <w:rsid w:val="002159FC"/>
    <w:rsid w:val="002163AB"/>
    <w:rsid w:val="00217C03"/>
    <w:rsid w:val="002209E9"/>
    <w:rsid w:val="00220AD4"/>
    <w:rsid w:val="00220C29"/>
    <w:rsid w:val="00222464"/>
    <w:rsid w:val="002234DC"/>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336C"/>
    <w:rsid w:val="002646CF"/>
    <w:rsid w:val="00267016"/>
    <w:rsid w:val="00272CC4"/>
    <w:rsid w:val="00274558"/>
    <w:rsid w:val="002763A6"/>
    <w:rsid w:val="002772B9"/>
    <w:rsid w:val="00285833"/>
    <w:rsid w:val="0029023E"/>
    <w:rsid w:val="00290FF6"/>
    <w:rsid w:val="00292C34"/>
    <w:rsid w:val="00294E94"/>
    <w:rsid w:val="002A132D"/>
    <w:rsid w:val="002A563B"/>
    <w:rsid w:val="002A6A85"/>
    <w:rsid w:val="002A779A"/>
    <w:rsid w:val="002B013B"/>
    <w:rsid w:val="002B0C60"/>
    <w:rsid w:val="002B1A91"/>
    <w:rsid w:val="002B2F50"/>
    <w:rsid w:val="002B46CE"/>
    <w:rsid w:val="002B5049"/>
    <w:rsid w:val="002B53B2"/>
    <w:rsid w:val="002B6367"/>
    <w:rsid w:val="002B64A3"/>
    <w:rsid w:val="002B6C50"/>
    <w:rsid w:val="002B7815"/>
    <w:rsid w:val="002B7880"/>
    <w:rsid w:val="002C0773"/>
    <w:rsid w:val="002C1F79"/>
    <w:rsid w:val="002C2501"/>
    <w:rsid w:val="002C2686"/>
    <w:rsid w:val="002C5832"/>
    <w:rsid w:val="002C6B3E"/>
    <w:rsid w:val="002D048B"/>
    <w:rsid w:val="002D0E18"/>
    <w:rsid w:val="002D241F"/>
    <w:rsid w:val="002D4176"/>
    <w:rsid w:val="002E1E94"/>
    <w:rsid w:val="002E285D"/>
    <w:rsid w:val="002E35CB"/>
    <w:rsid w:val="002F0FD0"/>
    <w:rsid w:val="002F17C5"/>
    <w:rsid w:val="002F4F76"/>
    <w:rsid w:val="002F7CCF"/>
    <w:rsid w:val="003005DF"/>
    <w:rsid w:val="00300BF9"/>
    <w:rsid w:val="00301388"/>
    <w:rsid w:val="00303748"/>
    <w:rsid w:val="003039BA"/>
    <w:rsid w:val="00305DF8"/>
    <w:rsid w:val="0030779D"/>
    <w:rsid w:val="0031195C"/>
    <w:rsid w:val="0031507C"/>
    <w:rsid w:val="00315ECB"/>
    <w:rsid w:val="003168DB"/>
    <w:rsid w:val="00316BA4"/>
    <w:rsid w:val="00320013"/>
    <w:rsid w:val="003205F6"/>
    <w:rsid w:val="003214BE"/>
    <w:rsid w:val="00324B21"/>
    <w:rsid w:val="00325BC9"/>
    <w:rsid w:val="0032784D"/>
    <w:rsid w:val="0033291B"/>
    <w:rsid w:val="00334F93"/>
    <w:rsid w:val="0033590E"/>
    <w:rsid w:val="00337917"/>
    <w:rsid w:val="00337F03"/>
    <w:rsid w:val="00340634"/>
    <w:rsid w:val="00341EE0"/>
    <w:rsid w:val="00342B83"/>
    <w:rsid w:val="003437D0"/>
    <w:rsid w:val="003453A8"/>
    <w:rsid w:val="00346FDC"/>
    <w:rsid w:val="00353CDE"/>
    <w:rsid w:val="00356ADB"/>
    <w:rsid w:val="003608C4"/>
    <w:rsid w:val="00360B38"/>
    <w:rsid w:val="00361722"/>
    <w:rsid w:val="00361E5C"/>
    <w:rsid w:val="00364E09"/>
    <w:rsid w:val="0036515E"/>
    <w:rsid w:val="00366126"/>
    <w:rsid w:val="00370306"/>
    <w:rsid w:val="00370BBA"/>
    <w:rsid w:val="00371CB9"/>
    <w:rsid w:val="003739BA"/>
    <w:rsid w:val="00374C9B"/>
    <w:rsid w:val="00375988"/>
    <w:rsid w:val="003778DB"/>
    <w:rsid w:val="0038097C"/>
    <w:rsid w:val="00382C4D"/>
    <w:rsid w:val="00383872"/>
    <w:rsid w:val="003853D5"/>
    <w:rsid w:val="003875A3"/>
    <w:rsid w:val="003907CD"/>
    <w:rsid w:val="00394905"/>
    <w:rsid w:val="0039490C"/>
    <w:rsid w:val="00394A55"/>
    <w:rsid w:val="003A1522"/>
    <w:rsid w:val="003A1A37"/>
    <w:rsid w:val="003A1E91"/>
    <w:rsid w:val="003A47A6"/>
    <w:rsid w:val="003A60FB"/>
    <w:rsid w:val="003B11F8"/>
    <w:rsid w:val="003B1EC1"/>
    <w:rsid w:val="003B566D"/>
    <w:rsid w:val="003B6D7D"/>
    <w:rsid w:val="003B70F1"/>
    <w:rsid w:val="003C033A"/>
    <w:rsid w:val="003C209D"/>
    <w:rsid w:val="003C2B6D"/>
    <w:rsid w:val="003C3962"/>
    <w:rsid w:val="003C3D82"/>
    <w:rsid w:val="003C4BDC"/>
    <w:rsid w:val="003C6466"/>
    <w:rsid w:val="003C650C"/>
    <w:rsid w:val="003C6640"/>
    <w:rsid w:val="003C6C6B"/>
    <w:rsid w:val="003D3B97"/>
    <w:rsid w:val="003D40E3"/>
    <w:rsid w:val="003D493D"/>
    <w:rsid w:val="003D5F30"/>
    <w:rsid w:val="003D7D73"/>
    <w:rsid w:val="003E0840"/>
    <w:rsid w:val="003E2EB4"/>
    <w:rsid w:val="003E6990"/>
    <w:rsid w:val="003E7C28"/>
    <w:rsid w:val="003E7EF0"/>
    <w:rsid w:val="003F10E1"/>
    <w:rsid w:val="003F1EE6"/>
    <w:rsid w:val="003F37B9"/>
    <w:rsid w:val="003F529A"/>
    <w:rsid w:val="003F74BE"/>
    <w:rsid w:val="003F7DE4"/>
    <w:rsid w:val="004000D0"/>
    <w:rsid w:val="00401237"/>
    <w:rsid w:val="00403B9C"/>
    <w:rsid w:val="00404369"/>
    <w:rsid w:val="00404CB6"/>
    <w:rsid w:val="00406183"/>
    <w:rsid w:val="00411906"/>
    <w:rsid w:val="004142C9"/>
    <w:rsid w:val="00415753"/>
    <w:rsid w:val="00415A69"/>
    <w:rsid w:val="00420268"/>
    <w:rsid w:val="00423D1A"/>
    <w:rsid w:val="00425FA6"/>
    <w:rsid w:val="004265B6"/>
    <w:rsid w:val="004267EA"/>
    <w:rsid w:val="00427271"/>
    <w:rsid w:val="00427F1D"/>
    <w:rsid w:val="00430010"/>
    <w:rsid w:val="00430F50"/>
    <w:rsid w:val="0043123D"/>
    <w:rsid w:val="00434AF0"/>
    <w:rsid w:val="00436162"/>
    <w:rsid w:val="004368E2"/>
    <w:rsid w:val="0043715B"/>
    <w:rsid w:val="0044543D"/>
    <w:rsid w:val="00447761"/>
    <w:rsid w:val="0045087C"/>
    <w:rsid w:val="004509DE"/>
    <w:rsid w:val="004523BF"/>
    <w:rsid w:val="0045353D"/>
    <w:rsid w:val="004556C3"/>
    <w:rsid w:val="00457894"/>
    <w:rsid w:val="00461290"/>
    <w:rsid w:val="00461E88"/>
    <w:rsid w:val="004621BF"/>
    <w:rsid w:val="00462429"/>
    <w:rsid w:val="004627AC"/>
    <w:rsid w:val="00462801"/>
    <w:rsid w:val="00464E8B"/>
    <w:rsid w:val="004664D6"/>
    <w:rsid w:val="0046797E"/>
    <w:rsid w:val="004702B0"/>
    <w:rsid w:val="00470CBF"/>
    <w:rsid w:val="00480BAA"/>
    <w:rsid w:val="00481670"/>
    <w:rsid w:val="00482522"/>
    <w:rsid w:val="00483D48"/>
    <w:rsid w:val="0048480D"/>
    <w:rsid w:val="00484D57"/>
    <w:rsid w:val="004867CB"/>
    <w:rsid w:val="00487AD0"/>
    <w:rsid w:val="00490129"/>
    <w:rsid w:val="0049038F"/>
    <w:rsid w:val="004918EB"/>
    <w:rsid w:val="00493004"/>
    <w:rsid w:val="00494B9E"/>
    <w:rsid w:val="004977D6"/>
    <w:rsid w:val="004A1E76"/>
    <w:rsid w:val="004A7676"/>
    <w:rsid w:val="004A7970"/>
    <w:rsid w:val="004B29C4"/>
    <w:rsid w:val="004B343A"/>
    <w:rsid w:val="004B3E7D"/>
    <w:rsid w:val="004B4C20"/>
    <w:rsid w:val="004B71BC"/>
    <w:rsid w:val="004C1C83"/>
    <w:rsid w:val="004C40C2"/>
    <w:rsid w:val="004C5098"/>
    <w:rsid w:val="004C6384"/>
    <w:rsid w:val="004C74D4"/>
    <w:rsid w:val="004C7EF4"/>
    <w:rsid w:val="004D09EB"/>
    <w:rsid w:val="004D1254"/>
    <w:rsid w:val="004D4378"/>
    <w:rsid w:val="004D69FA"/>
    <w:rsid w:val="004D6D6D"/>
    <w:rsid w:val="004E0820"/>
    <w:rsid w:val="004E2184"/>
    <w:rsid w:val="004E4724"/>
    <w:rsid w:val="004E5193"/>
    <w:rsid w:val="004E547C"/>
    <w:rsid w:val="004F2129"/>
    <w:rsid w:val="004F2C26"/>
    <w:rsid w:val="004F6F03"/>
    <w:rsid w:val="004F717B"/>
    <w:rsid w:val="004F71DC"/>
    <w:rsid w:val="00500C55"/>
    <w:rsid w:val="00501DD5"/>
    <w:rsid w:val="00504793"/>
    <w:rsid w:val="00504ECC"/>
    <w:rsid w:val="00505881"/>
    <w:rsid w:val="00505F47"/>
    <w:rsid w:val="00507374"/>
    <w:rsid w:val="00507632"/>
    <w:rsid w:val="00507B50"/>
    <w:rsid w:val="00510CA8"/>
    <w:rsid w:val="00510FC7"/>
    <w:rsid w:val="005122BC"/>
    <w:rsid w:val="0051253A"/>
    <w:rsid w:val="005126D7"/>
    <w:rsid w:val="00513A8D"/>
    <w:rsid w:val="00514C9B"/>
    <w:rsid w:val="005156C7"/>
    <w:rsid w:val="0051716D"/>
    <w:rsid w:val="00520BE6"/>
    <w:rsid w:val="0052468C"/>
    <w:rsid w:val="00524B77"/>
    <w:rsid w:val="00524DB2"/>
    <w:rsid w:val="00527661"/>
    <w:rsid w:val="00527F1D"/>
    <w:rsid w:val="00532A13"/>
    <w:rsid w:val="005348CA"/>
    <w:rsid w:val="005354FE"/>
    <w:rsid w:val="005355D0"/>
    <w:rsid w:val="005355FB"/>
    <w:rsid w:val="00537612"/>
    <w:rsid w:val="00541342"/>
    <w:rsid w:val="005432DD"/>
    <w:rsid w:val="00544785"/>
    <w:rsid w:val="0054481E"/>
    <w:rsid w:val="00544C65"/>
    <w:rsid w:val="00545229"/>
    <w:rsid w:val="005457BB"/>
    <w:rsid w:val="0055108F"/>
    <w:rsid w:val="005516A6"/>
    <w:rsid w:val="005516F3"/>
    <w:rsid w:val="005517D2"/>
    <w:rsid w:val="00553405"/>
    <w:rsid w:val="00555B71"/>
    <w:rsid w:val="00556FD5"/>
    <w:rsid w:val="00560520"/>
    <w:rsid w:val="00560809"/>
    <w:rsid w:val="0056239E"/>
    <w:rsid w:val="00564B53"/>
    <w:rsid w:val="00564F80"/>
    <w:rsid w:val="00565676"/>
    <w:rsid w:val="00566BBC"/>
    <w:rsid w:val="00567E1E"/>
    <w:rsid w:val="00570CF0"/>
    <w:rsid w:val="005720DE"/>
    <w:rsid w:val="00575DDE"/>
    <w:rsid w:val="00577A01"/>
    <w:rsid w:val="00580425"/>
    <w:rsid w:val="00581897"/>
    <w:rsid w:val="005822CE"/>
    <w:rsid w:val="00583BF4"/>
    <w:rsid w:val="00583F64"/>
    <w:rsid w:val="00585B39"/>
    <w:rsid w:val="00587073"/>
    <w:rsid w:val="0059024C"/>
    <w:rsid w:val="00590467"/>
    <w:rsid w:val="00590FA2"/>
    <w:rsid w:val="005921BC"/>
    <w:rsid w:val="00592748"/>
    <w:rsid w:val="00594EDB"/>
    <w:rsid w:val="00595449"/>
    <w:rsid w:val="0059592F"/>
    <w:rsid w:val="00597717"/>
    <w:rsid w:val="005978FF"/>
    <w:rsid w:val="00597DF9"/>
    <w:rsid w:val="005A04BE"/>
    <w:rsid w:val="005A1CF3"/>
    <w:rsid w:val="005A2BA2"/>
    <w:rsid w:val="005A3B22"/>
    <w:rsid w:val="005A68DD"/>
    <w:rsid w:val="005B0B93"/>
    <w:rsid w:val="005B0BB3"/>
    <w:rsid w:val="005B2F60"/>
    <w:rsid w:val="005B4EE6"/>
    <w:rsid w:val="005B73E4"/>
    <w:rsid w:val="005C34C7"/>
    <w:rsid w:val="005C5F94"/>
    <w:rsid w:val="005C67AA"/>
    <w:rsid w:val="005D157B"/>
    <w:rsid w:val="005E19AC"/>
    <w:rsid w:val="005E2BB8"/>
    <w:rsid w:val="005E3FCB"/>
    <w:rsid w:val="005F1C6F"/>
    <w:rsid w:val="005F2CFA"/>
    <w:rsid w:val="005F2D4D"/>
    <w:rsid w:val="005F5856"/>
    <w:rsid w:val="005F58AF"/>
    <w:rsid w:val="00603CCC"/>
    <w:rsid w:val="00611141"/>
    <w:rsid w:val="00611E21"/>
    <w:rsid w:val="006132FE"/>
    <w:rsid w:val="006135ED"/>
    <w:rsid w:val="00613B52"/>
    <w:rsid w:val="006161A5"/>
    <w:rsid w:val="00623543"/>
    <w:rsid w:val="00623643"/>
    <w:rsid w:val="0062403A"/>
    <w:rsid w:val="0062507D"/>
    <w:rsid w:val="0062561B"/>
    <w:rsid w:val="006257C7"/>
    <w:rsid w:val="00625FD3"/>
    <w:rsid w:val="006304CE"/>
    <w:rsid w:val="0063228F"/>
    <w:rsid w:val="0063503E"/>
    <w:rsid w:val="00636E8A"/>
    <w:rsid w:val="00641E95"/>
    <w:rsid w:val="006452F4"/>
    <w:rsid w:val="00645ECD"/>
    <w:rsid w:val="00646D56"/>
    <w:rsid w:val="00653E97"/>
    <w:rsid w:val="0065561B"/>
    <w:rsid w:val="006567D0"/>
    <w:rsid w:val="00664F89"/>
    <w:rsid w:val="0066557A"/>
    <w:rsid w:val="00665802"/>
    <w:rsid w:val="006664E9"/>
    <w:rsid w:val="0066714C"/>
    <w:rsid w:val="00673438"/>
    <w:rsid w:val="00674A40"/>
    <w:rsid w:val="0068221C"/>
    <w:rsid w:val="006863D8"/>
    <w:rsid w:val="0068651E"/>
    <w:rsid w:val="00691A5B"/>
    <w:rsid w:val="00693BAF"/>
    <w:rsid w:val="00695BAC"/>
    <w:rsid w:val="006969C3"/>
    <w:rsid w:val="006A0A8A"/>
    <w:rsid w:val="006A22F2"/>
    <w:rsid w:val="006A3956"/>
    <w:rsid w:val="006A5E17"/>
    <w:rsid w:val="006B1BDB"/>
    <w:rsid w:val="006B1DCB"/>
    <w:rsid w:val="006B38A4"/>
    <w:rsid w:val="006B44FC"/>
    <w:rsid w:val="006B4E96"/>
    <w:rsid w:val="006B52BE"/>
    <w:rsid w:val="006B5CE3"/>
    <w:rsid w:val="006B7C77"/>
    <w:rsid w:val="006C21A0"/>
    <w:rsid w:val="006C26FA"/>
    <w:rsid w:val="006C35EF"/>
    <w:rsid w:val="006C39D8"/>
    <w:rsid w:val="006C3ADB"/>
    <w:rsid w:val="006C4E05"/>
    <w:rsid w:val="006D52A0"/>
    <w:rsid w:val="006D6202"/>
    <w:rsid w:val="006D676C"/>
    <w:rsid w:val="006E05BF"/>
    <w:rsid w:val="006E2897"/>
    <w:rsid w:val="006E2A97"/>
    <w:rsid w:val="006E79B9"/>
    <w:rsid w:val="006F0504"/>
    <w:rsid w:val="006F2545"/>
    <w:rsid w:val="006F2CC1"/>
    <w:rsid w:val="006F7EBD"/>
    <w:rsid w:val="0070413A"/>
    <w:rsid w:val="0070676F"/>
    <w:rsid w:val="0070740D"/>
    <w:rsid w:val="00711445"/>
    <w:rsid w:val="00711EAC"/>
    <w:rsid w:val="00714139"/>
    <w:rsid w:val="00714632"/>
    <w:rsid w:val="007158E4"/>
    <w:rsid w:val="007174BE"/>
    <w:rsid w:val="007176F2"/>
    <w:rsid w:val="007214E5"/>
    <w:rsid w:val="00722529"/>
    <w:rsid w:val="00724E4D"/>
    <w:rsid w:val="00726688"/>
    <w:rsid w:val="007271AD"/>
    <w:rsid w:val="0072747A"/>
    <w:rsid w:val="007302F1"/>
    <w:rsid w:val="00730CE7"/>
    <w:rsid w:val="00731AC2"/>
    <w:rsid w:val="00732F98"/>
    <w:rsid w:val="007341FE"/>
    <w:rsid w:val="00742078"/>
    <w:rsid w:val="00742696"/>
    <w:rsid w:val="00742703"/>
    <w:rsid w:val="0074503C"/>
    <w:rsid w:val="00745436"/>
    <w:rsid w:val="00746FAB"/>
    <w:rsid w:val="00750BD7"/>
    <w:rsid w:val="0075183D"/>
    <w:rsid w:val="007527E1"/>
    <w:rsid w:val="0075306C"/>
    <w:rsid w:val="00760760"/>
    <w:rsid w:val="007619A5"/>
    <w:rsid w:val="00764911"/>
    <w:rsid w:val="0077293D"/>
    <w:rsid w:val="00772B2C"/>
    <w:rsid w:val="00775AD6"/>
    <w:rsid w:val="00783DC3"/>
    <w:rsid w:val="0078733F"/>
    <w:rsid w:val="0079095D"/>
    <w:rsid w:val="007917F5"/>
    <w:rsid w:val="00791BEC"/>
    <w:rsid w:val="00792E82"/>
    <w:rsid w:val="00793FE2"/>
    <w:rsid w:val="00795A9C"/>
    <w:rsid w:val="00795AFD"/>
    <w:rsid w:val="007A2210"/>
    <w:rsid w:val="007A366E"/>
    <w:rsid w:val="007A6862"/>
    <w:rsid w:val="007A6938"/>
    <w:rsid w:val="007B1A24"/>
    <w:rsid w:val="007B2754"/>
    <w:rsid w:val="007B2835"/>
    <w:rsid w:val="007B3119"/>
    <w:rsid w:val="007C1D30"/>
    <w:rsid w:val="007C1E0E"/>
    <w:rsid w:val="007C3B05"/>
    <w:rsid w:val="007C4F31"/>
    <w:rsid w:val="007C65BC"/>
    <w:rsid w:val="007C7EE4"/>
    <w:rsid w:val="007D2D57"/>
    <w:rsid w:val="007D49C3"/>
    <w:rsid w:val="007E0CED"/>
    <w:rsid w:val="007E334F"/>
    <w:rsid w:val="007E3F5C"/>
    <w:rsid w:val="007E4290"/>
    <w:rsid w:val="007E6654"/>
    <w:rsid w:val="007E672B"/>
    <w:rsid w:val="007E71D5"/>
    <w:rsid w:val="007F5321"/>
    <w:rsid w:val="007F6992"/>
    <w:rsid w:val="007F6AFE"/>
    <w:rsid w:val="008006D2"/>
    <w:rsid w:val="0080248B"/>
    <w:rsid w:val="00802873"/>
    <w:rsid w:val="00802F75"/>
    <w:rsid w:val="00803001"/>
    <w:rsid w:val="0081038F"/>
    <w:rsid w:val="00810EF8"/>
    <w:rsid w:val="00811E30"/>
    <w:rsid w:val="00812C3D"/>
    <w:rsid w:val="008150F1"/>
    <w:rsid w:val="00823337"/>
    <w:rsid w:val="00823390"/>
    <w:rsid w:val="00825182"/>
    <w:rsid w:val="00831A59"/>
    <w:rsid w:val="00831C01"/>
    <w:rsid w:val="0083516A"/>
    <w:rsid w:val="0084050C"/>
    <w:rsid w:val="00840A0A"/>
    <w:rsid w:val="00843262"/>
    <w:rsid w:val="0084532E"/>
    <w:rsid w:val="00847EEA"/>
    <w:rsid w:val="008506EF"/>
    <w:rsid w:val="0085126C"/>
    <w:rsid w:val="00853453"/>
    <w:rsid w:val="008538CD"/>
    <w:rsid w:val="00854142"/>
    <w:rsid w:val="00857848"/>
    <w:rsid w:val="00863CC1"/>
    <w:rsid w:val="0086537A"/>
    <w:rsid w:val="00865AB9"/>
    <w:rsid w:val="00867BB6"/>
    <w:rsid w:val="00870DE9"/>
    <w:rsid w:val="00871845"/>
    <w:rsid w:val="0087242E"/>
    <w:rsid w:val="008737C7"/>
    <w:rsid w:val="0087732B"/>
    <w:rsid w:val="00882278"/>
    <w:rsid w:val="00882CAD"/>
    <w:rsid w:val="00884730"/>
    <w:rsid w:val="00886D3C"/>
    <w:rsid w:val="00887053"/>
    <w:rsid w:val="008873A0"/>
    <w:rsid w:val="008874EB"/>
    <w:rsid w:val="00887A65"/>
    <w:rsid w:val="00887CBC"/>
    <w:rsid w:val="0089189F"/>
    <w:rsid w:val="008930DE"/>
    <w:rsid w:val="00894C0E"/>
    <w:rsid w:val="0089614C"/>
    <w:rsid w:val="008973D2"/>
    <w:rsid w:val="008A17DD"/>
    <w:rsid w:val="008A2489"/>
    <w:rsid w:val="008A2545"/>
    <w:rsid w:val="008A4F54"/>
    <w:rsid w:val="008A6500"/>
    <w:rsid w:val="008B0627"/>
    <w:rsid w:val="008B3537"/>
    <w:rsid w:val="008B3EE2"/>
    <w:rsid w:val="008B6AC0"/>
    <w:rsid w:val="008B79C8"/>
    <w:rsid w:val="008C04CF"/>
    <w:rsid w:val="008C1679"/>
    <w:rsid w:val="008C2CC2"/>
    <w:rsid w:val="008C5485"/>
    <w:rsid w:val="008C5493"/>
    <w:rsid w:val="008C6CD3"/>
    <w:rsid w:val="008D33E1"/>
    <w:rsid w:val="008D3770"/>
    <w:rsid w:val="008D3A9F"/>
    <w:rsid w:val="008D464A"/>
    <w:rsid w:val="008D63F8"/>
    <w:rsid w:val="008D7746"/>
    <w:rsid w:val="008D77F3"/>
    <w:rsid w:val="008E2D67"/>
    <w:rsid w:val="008E34C2"/>
    <w:rsid w:val="008E5118"/>
    <w:rsid w:val="008E5368"/>
    <w:rsid w:val="008E553F"/>
    <w:rsid w:val="008E5A15"/>
    <w:rsid w:val="008F1E60"/>
    <w:rsid w:val="008F5EAA"/>
    <w:rsid w:val="00901C99"/>
    <w:rsid w:val="00901DFD"/>
    <w:rsid w:val="00911159"/>
    <w:rsid w:val="0091163A"/>
    <w:rsid w:val="00911E8E"/>
    <w:rsid w:val="009120C1"/>
    <w:rsid w:val="0091218D"/>
    <w:rsid w:val="0091740C"/>
    <w:rsid w:val="00922F82"/>
    <w:rsid w:val="0092307C"/>
    <w:rsid w:val="0092393D"/>
    <w:rsid w:val="00925530"/>
    <w:rsid w:val="00926E93"/>
    <w:rsid w:val="00927A04"/>
    <w:rsid w:val="00927DDB"/>
    <w:rsid w:val="0093013A"/>
    <w:rsid w:val="009311F1"/>
    <w:rsid w:val="00932034"/>
    <w:rsid w:val="009352CD"/>
    <w:rsid w:val="009368EC"/>
    <w:rsid w:val="00940A15"/>
    <w:rsid w:val="00942EF0"/>
    <w:rsid w:val="00943E83"/>
    <w:rsid w:val="0094560B"/>
    <w:rsid w:val="00945934"/>
    <w:rsid w:val="00947F3D"/>
    <w:rsid w:val="00951541"/>
    <w:rsid w:val="0095249D"/>
    <w:rsid w:val="00954009"/>
    <w:rsid w:val="009553BF"/>
    <w:rsid w:val="00956C6A"/>
    <w:rsid w:val="00960944"/>
    <w:rsid w:val="0096115B"/>
    <w:rsid w:val="009640D7"/>
    <w:rsid w:val="00965799"/>
    <w:rsid w:val="009667A1"/>
    <w:rsid w:val="00967382"/>
    <w:rsid w:val="0096746A"/>
    <w:rsid w:val="0097007F"/>
    <w:rsid w:val="00974A5C"/>
    <w:rsid w:val="009756C1"/>
    <w:rsid w:val="00975975"/>
    <w:rsid w:val="00982133"/>
    <w:rsid w:val="009830B4"/>
    <w:rsid w:val="00983622"/>
    <w:rsid w:val="00983C1D"/>
    <w:rsid w:val="00984092"/>
    <w:rsid w:val="0098574A"/>
    <w:rsid w:val="009863E2"/>
    <w:rsid w:val="00986FC0"/>
    <w:rsid w:val="00993164"/>
    <w:rsid w:val="00993189"/>
    <w:rsid w:val="00995994"/>
    <w:rsid w:val="00995E09"/>
    <w:rsid w:val="0099660B"/>
    <w:rsid w:val="0099755E"/>
    <w:rsid w:val="009A04AF"/>
    <w:rsid w:val="009A17F8"/>
    <w:rsid w:val="009A3CB8"/>
    <w:rsid w:val="009A471C"/>
    <w:rsid w:val="009A57CE"/>
    <w:rsid w:val="009A5A30"/>
    <w:rsid w:val="009A5CD7"/>
    <w:rsid w:val="009A5F78"/>
    <w:rsid w:val="009A74F0"/>
    <w:rsid w:val="009B0E68"/>
    <w:rsid w:val="009B0ECA"/>
    <w:rsid w:val="009B57FE"/>
    <w:rsid w:val="009B5D52"/>
    <w:rsid w:val="009C262C"/>
    <w:rsid w:val="009C32D1"/>
    <w:rsid w:val="009C45AB"/>
    <w:rsid w:val="009C5D49"/>
    <w:rsid w:val="009C60B0"/>
    <w:rsid w:val="009C7BAE"/>
    <w:rsid w:val="009C7EB1"/>
    <w:rsid w:val="009D2080"/>
    <w:rsid w:val="009D2A57"/>
    <w:rsid w:val="009D61A2"/>
    <w:rsid w:val="009D6ED4"/>
    <w:rsid w:val="009E1618"/>
    <w:rsid w:val="009E3271"/>
    <w:rsid w:val="009E332D"/>
    <w:rsid w:val="009E3C33"/>
    <w:rsid w:val="009E7926"/>
    <w:rsid w:val="009E7C9D"/>
    <w:rsid w:val="009F2679"/>
    <w:rsid w:val="009F2B57"/>
    <w:rsid w:val="009F44BB"/>
    <w:rsid w:val="00A00A48"/>
    <w:rsid w:val="00A00DD9"/>
    <w:rsid w:val="00A01B67"/>
    <w:rsid w:val="00A06F06"/>
    <w:rsid w:val="00A10355"/>
    <w:rsid w:val="00A12ACF"/>
    <w:rsid w:val="00A214FB"/>
    <w:rsid w:val="00A22DAD"/>
    <w:rsid w:val="00A235CE"/>
    <w:rsid w:val="00A23B43"/>
    <w:rsid w:val="00A24B9A"/>
    <w:rsid w:val="00A2786D"/>
    <w:rsid w:val="00A3012D"/>
    <w:rsid w:val="00A331F3"/>
    <w:rsid w:val="00A35854"/>
    <w:rsid w:val="00A3689E"/>
    <w:rsid w:val="00A425CA"/>
    <w:rsid w:val="00A433E0"/>
    <w:rsid w:val="00A43AFE"/>
    <w:rsid w:val="00A44CCB"/>
    <w:rsid w:val="00A452B2"/>
    <w:rsid w:val="00A5264E"/>
    <w:rsid w:val="00A533DF"/>
    <w:rsid w:val="00A5677A"/>
    <w:rsid w:val="00A5772A"/>
    <w:rsid w:val="00A66107"/>
    <w:rsid w:val="00A67840"/>
    <w:rsid w:val="00A70DCD"/>
    <w:rsid w:val="00A71D88"/>
    <w:rsid w:val="00A72988"/>
    <w:rsid w:val="00A73C30"/>
    <w:rsid w:val="00A85E05"/>
    <w:rsid w:val="00A9526D"/>
    <w:rsid w:val="00A952B9"/>
    <w:rsid w:val="00A955A1"/>
    <w:rsid w:val="00A974BB"/>
    <w:rsid w:val="00AA0656"/>
    <w:rsid w:val="00AA0741"/>
    <w:rsid w:val="00AA0FF2"/>
    <w:rsid w:val="00AA40A0"/>
    <w:rsid w:val="00AB1346"/>
    <w:rsid w:val="00AB193A"/>
    <w:rsid w:val="00AB1DFA"/>
    <w:rsid w:val="00AB7058"/>
    <w:rsid w:val="00AC01F0"/>
    <w:rsid w:val="00AC219A"/>
    <w:rsid w:val="00AC4B83"/>
    <w:rsid w:val="00AC5C4B"/>
    <w:rsid w:val="00AC5FDA"/>
    <w:rsid w:val="00AC71A7"/>
    <w:rsid w:val="00AC7A76"/>
    <w:rsid w:val="00AD0C24"/>
    <w:rsid w:val="00AD1469"/>
    <w:rsid w:val="00AD19F3"/>
    <w:rsid w:val="00AD1F41"/>
    <w:rsid w:val="00AD201D"/>
    <w:rsid w:val="00AD3C71"/>
    <w:rsid w:val="00AD4D43"/>
    <w:rsid w:val="00AD537E"/>
    <w:rsid w:val="00AD69D9"/>
    <w:rsid w:val="00AD6AB0"/>
    <w:rsid w:val="00AD7C38"/>
    <w:rsid w:val="00AE2103"/>
    <w:rsid w:val="00AE2B6A"/>
    <w:rsid w:val="00AE2E73"/>
    <w:rsid w:val="00AE2F40"/>
    <w:rsid w:val="00AE31DB"/>
    <w:rsid w:val="00AE4B0F"/>
    <w:rsid w:val="00AE5324"/>
    <w:rsid w:val="00AE5A89"/>
    <w:rsid w:val="00AF3C22"/>
    <w:rsid w:val="00AF5452"/>
    <w:rsid w:val="00AF5B11"/>
    <w:rsid w:val="00AF6380"/>
    <w:rsid w:val="00AF68F5"/>
    <w:rsid w:val="00B025C7"/>
    <w:rsid w:val="00B029BE"/>
    <w:rsid w:val="00B046D7"/>
    <w:rsid w:val="00B05D90"/>
    <w:rsid w:val="00B076D6"/>
    <w:rsid w:val="00B10650"/>
    <w:rsid w:val="00B12F8A"/>
    <w:rsid w:val="00B142DC"/>
    <w:rsid w:val="00B168AB"/>
    <w:rsid w:val="00B173D2"/>
    <w:rsid w:val="00B21CAD"/>
    <w:rsid w:val="00B23D0C"/>
    <w:rsid w:val="00B27D0E"/>
    <w:rsid w:val="00B31FB7"/>
    <w:rsid w:val="00B32BC6"/>
    <w:rsid w:val="00B3343C"/>
    <w:rsid w:val="00B35321"/>
    <w:rsid w:val="00B35339"/>
    <w:rsid w:val="00B36465"/>
    <w:rsid w:val="00B3796C"/>
    <w:rsid w:val="00B47C30"/>
    <w:rsid w:val="00B509AD"/>
    <w:rsid w:val="00B52231"/>
    <w:rsid w:val="00B541F0"/>
    <w:rsid w:val="00B5475A"/>
    <w:rsid w:val="00B55A76"/>
    <w:rsid w:val="00B57552"/>
    <w:rsid w:val="00B61056"/>
    <w:rsid w:val="00B65215"/>
    <w:rsid w:val="00B65BA9"/>
    <w:rsid w:val="00B66520"/>
    <w:rsid w:val="00B66E5C"/>
    <w:rsid w:val="00B71708"/>
    <w:rsid w:val="00B71CAB"/>
    <w:rsid w:val="00B732CF"/>
    <w:rsid w:val="00B73CF8"/>
    <w:rsid w:val="00B7505D"/>
    <w:rsid w:val="00B76579"/>
    <w:rsid w:val="00B77D6F"/>
    <w:rsid w:val="00B817D3"/>
    <w:rsid w:val="00B85239"/>
    <w:rsid w:val="00B85535"/>
    <w:rsid w:val="00B86834"/>
    <w:rsid w:val="00B91A65"/>
    <w:rsid w:val="00B92471"/>
    <w:rsid w:val="00B9337D"/>
    <w:rsid w:val="00B948D8"/>
    <w:rsid w:val="00B9514D"/>
    <w:rsid w:val="00B968F9"/>
    <w:rsid w:val="00B97A76"/>
    <w:rsid w:val="00BA31A0"/>
    <w:rsid w:val="00BA4BA4"/>
    <w:rsid w:val="00BA4C39"/>
    <w:rsid w:val="00BA51F8"/>
    <w:rsid w:val="00BA54CF"/>
    <w:rsid w:val="00BA7198"/>
    <w:rsid w:val="00BA7B05"/>
    <w:rsid w:val="00BB033D"/>
    <w:rsid w:val="00BB0CF5"/>
    <w:rsid w:val="00BB523B"/>
    <w:rsid w:val="00BB646C"/>
    <w:rsid w:val="00BC0D5F"/>
    <w:rsid w:val="00BC4435"/>
    <w:rsid w:val="00BC4556"/>
    <w:rsid w:val="00BC4996"/>
    <w:rsid w:val="00BC53E0"/>
    <w:rsid w:val="00BC743D"/>
    <w:rsid w:val="00BD2E41"/>
    <w:rsid w:val="00BD3E5E"/>
    <w:rsid w:val="00BD718F"/>
    <w:rsid w:val="00BD7220"/>
    <w:rsid w:val="00BD77BA"/>
    <w:rsid w:val="00BE038F"/>
    <w:rsid w:val="00BE20DE"/>
    <w:rsid w:val="00BE2554"/>
    <w:rsid w:val="00BE3569"/>
    <w:rsid w:val="00BE4DDF"/>
    <w:rsid w:val="00BF0F8B"/>
    <w:rsid w:val="00BF0FE9"/>
    <w:rsid w:val="00BF2170"/>
    <w:rsid w:val="00BF2F06"/>
    <w:rsid w:val="00BF30AB"/>
    <w:rsid w:val="00BF3425"/>
    <w:rsid w:val="00BF36D4"/>
    <w:rsid w:val="00BF3A95"/>
    <w:rsid w:val="00BF52B4"/>
    <w:rsid w:val="00BF686C"/>
    <w:rsid w:val="00C005F7"/>
    <w:rsid w:val="00C00C6C"/>
    <w:rsid w:val="00C01731"/>
    <w:rsid w:val="00C02ECD"/>
    <w:rsid w:val="00C07B4D"/>
    <w:rsid w:val="00C11B73"/>
    <w:rsid w:val="00C11BF5"/>
    <w:rsid w:val="00C13CA4"/>
    <w:rsid w:val="00C15860"/>
    <w:rsid w:val="00C15AEA"/>
    <w:rsid w:val="00C2275F"/>
    <w:rsid w:val="00C22B30"/>
    <w:rsid w:val="00C22C28"/>
    <w:rsid w:val="00C24227"/>
    <w:rsid w:val="00C25E9F"/>
    <w:rsid w:val="00C26543"/>
    <w:rsid w:val="00C304DB"/>
    <w:rsid w:val="00C307B5"/>
    <w:rsid w:val="00C31355"/>
    <w:rsid w:val="00C34523"/>
    <w:rsid w:val="00C36715"/>
    <w:rsid w:val="00C36C48"/>
    <w:rsid w:val="00C371F8"/>
    <w:rsid w:val="00C37370"/>
    <w:rsid w:val="00C42723"/>
    <w:rsid w:val="00C52D56"/>
    <w:rsid w:val="00C5681B"/>
    <w:rsid w:val="00C5700A"/>
    <w:rsid w:val="00C63C24"/>
    <w:rsid w:val="00C661BA"/>
    <w:rsid w:val="00C66894"/>
    <w:rsid w:val="00C7293C"/>
    <w:rsid w:val="00C733A7"/>
    <w:rsid w:val="00C751F1"/>
    <w:rsid w:val="00C7632D"/>
    <w:rsid w:val="00C76567"/>
    <w:rsid w:val="00C77860"/>
    <w:rsid w:val="00C8271A"/>
    <w:rsid w:val="00C84510"/>
    <w:rsid w:val="00C845A6"/>
    <w:rsid w:val="00C84689"/>
    <w:rsid w:val="00C85702"/>
    <w:rsid w:val="00C85CED"/>
    <w:rsid w:val="00C86363"/>
    <w:rsid w:val="00C90853"/>
    <w:rsid w:val="00C90EA8"/>
    <w:rsid w:val="00C9357B"/>
    <w:rsid w:val="00C9367B"/>
    <w:rsid w:val="00C93691"/>
    <w:rsid w:val="00C93F8F"/>
    <w:rsid w:val="00C94495"/>
    <w:rsid w:val="00C9567A"/>
    <w:rsid w:val="00C957F7"/>
    <w:rsid w:val="00C967B0"/>
    <w:rsid w:val="00C96F40"/>
    <w:rsid w:val="00CA0177"/>
    <w:rsid w:val="00CA109A"/>
    <w:rsid w:val="00CA172F"/>
    <w:rsid w:val="00CA236F"/>
    <w:rsid w:val="00CB1381"/>
    <w:rsid w:val="00CB313A"/>
    <w:rsid w:val="00CB3ADC"/>
    <w:rsid w:val="00CB7372"/>
    <w:rsid w:val="00CC0A0A"/>
    <w:rsid w:val="00CC357A"/>
    <w:rsid w:val="00CC58E6"/>
    <w:rsid w:val="00CC6711"/>
    <w:rsid w:val="00CD0DD5"/>
    <w:rsid w:val="00CD1689"/>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2A9"/>
    <w:rsid w:val="00D06C4B"/>
    <w:rsid w:val="00D06E6E"/>
    <w:rsid w:val="00D0726D"/>
    <w:rsid w:val="00D07FFD"/>
    <w:rsid w:val="00D122AA"/>
    <w:rsid w:val="00D13718"/>
    <w:rsid w:val="00D13D3F"/>
    <w:rsid w:val="00D15118"/>
    <w:rsid w:val="00D159D4"/>
    <w:rsid w:val="00D17833"/>
    <w:rsid w:val="00D20807"/>
    <w:rsid w:val="00D30082"/>
    <w:rsid w:val="00D3077D"/>
    <w:rsid w:val="00D30C1A"/>
    <w:rsid w:val="00D353F3"/>
    <w:rsid w:val="00D3682C"/>
    <w:rsid w:val="00D36934"/>
    <w:rsid w:val="00D37C04"/>
    <w:rsid w:val="00D40988"/>
    <w:rsid w:val="00D40DA6"/>
    <w:rsid w:val="00D448B4"/>
    <w:rsid w:val="00D45267"/>
    <w:rsid w:val="00D45595"/>
    <w:rsid w:val="00D50E25"/>
    <w:rsid w:val="00D51161"/>
    <w:rsid w:val="00D513E0"/>
    <w:rsid w:val="00D51464"/>
    <w:rsid w:val="00D514D9"/>
    <w:rsid w:val="00D5204A"/>
    <w:rsid w:val="00D56069"/>
    <w:rsid w:val="00D6025C"/>
    <w:rsid w:val="00D62225"/>
    <w:rsid w:val="00D62B0C"/>
    <w:rsid w:val="00D63832"/>
    <w:rsid w:val="00D64B03"/>
    <w:rsid w:val="00D65BA6"/>
    <w:rsid w:val="00D6641E"/>
    <w:rsid w:val="00D7078B"/>
    <w:rsid w:val="00D714C9"/>
    <w:rsid w:val="00D71636"/>
    <w:rsid w:val="00D7380D"/>
    <w:rsid w:val="00D73E50"/>
    <w:rsid w:val="00D7427E"/>
    <w:rsid w:val="00D749FF"/>
    <w:rsid w:val="00D74FFC"/>
    <w:rsid w:val="00D760BC"/>
    <w:rsid w:val="00D81B73"/>
    <w:rsid w:val="00D82BC0"/>
    <w:rsid w:val="00D83BB8"/>
    <w:rsid w:val="00D8478B"/>
    <w:rsid w:val="00D84AFB"/>
    <w:rsid w:val="00D85891"/>
    <w:rsid w:val="00D86F75"/>
    <w:rsid w:val="00D930E2"/>
    <w:rsid w:val="00D93CBB"/>
    <w:rsid w:val="00DA027C"/>
    <w:rsid w:val="00DA39A4"/>
    <w:rsid w:val="00DA3EE3"/>
    <w:rsid w:val="00DA4BAB"/>
    <w:rsid w:val="00DA4F7A"/>
    <w:rsid w:val="00DA6444"/>
    <w:rsid w:val="00DB0922"/>
    <w:rsid w:val="00DB0E20"/>
    <w:rsid w:val="00DB290E"/>
    <w:rsid w:val="00DB2D82"/>
    <w:rsid w:val="00DC1741"/>
    <w:rsid w:val="00DC77D3"/>
    <w:rsid w:val="00DD0F3A"/>
    <w:rsid w:val="00DD1DFB"/>
    <w:rsid w:val="00DD26B2"/>
    <w:rsid w:val="00DD2926"/>
    <w:rsid w:val="00DD3201"/>
    <w:rsid w:val="00DD4582"/>
    <w:rsid w:val="00DD4D98"/>
    <w:rsid w:val="00DD54AA"/>
    <w:rsid w:val="00DD6892"/>
    <w:rsid w:val="00DD770A"/>
    <w:rsid w:val="00DE0DF3"/>
    <w:rsid w:val="00DF110F"/>
    <w:rsid w:val="00DF2108"/>
    <w:rsid w:val="00DF321A"/>
    <w:rsid w:val="00DF3686"/>
    <w:rsid w:val="00DF5EEF"/>
    <w:rsid w:val="00DF6175"/>
    <w:rsid w:val="00DF6A90"/>
    <w:rsid w:val="00DF6B3A"/>
    <w:rsid w:val="00DF6DA1"/>
    <w:rsid w:val="00E00686"/>
    <w:rsid w:val="00E02F25"/>
    <w:rsid w:val="00E0315D"/>
    <w:rsid w:val="00E04CE7"/>
    <w:rsid w:val="00E04FA1"/>
    <w:rsid w:val="00E05D41"/>
    <w:rsid w:val="00E0616A"/>
    <w:rsid w:val="00E10539"/>
    <w:rsid w:val="00E11C2F"/>
    <w:rsid w:val="00E12360"/>
    <w:rsid w:val="00E13EDD"/>
    <w:rsid w:val="00E15E39"/>
    <w:rsid w:val="00E16058"/>
    <w:rsid w:val="00E2034E"/>
    <w:rsid w:val="00E23152"/>
    <w:rsid w:val="00E277A5"/>
    <w:rsid w:val="00E27C9B"/>
    <w:rsid w:val="00E30F46"/>
    <w:rsid w:val="00E31AB3"/>
    <w:rsid w:val="00E37537"/>
    <w:rsid w:val="00E40E01"/>
    <w:rsid w:val="00E43323"/>
    <w:rsid w:val="00E437A4"/>
    <w:rsid w:val="00E43EDF"/>
    <w:rsid w:val="00E45247"/>
    <w:rsid w:val="00E531A9"/>
    <w:rsid w:val="00E53DE6"/>
    <w:rsid w:val="00E56332"/>
    <w:rsid w:val="00E564B8"/>
    <w:rsid w:val="00E56BDE"/>
    <w:rsid w:val="00E577A5"/>
    <w:rsid w:val="00E60DC8"/>
    <w:rsid w:val="00E63244"/>
    <w:rsid w:val="00E641EF"/>
    <w:rsid w:val="00E64F61"/>
    <w:rsid w:val="00E65F58"/>
    <w:rsid w:val="00E70209"/>
    <w:rsid w:val="00E74891"/>
    <w:rsid w:val="00E77C33"/>
    <w:rsid w:val="00E80E2D"/>
    <w:rsid w:val="00E81835"/>
    <w:rsid w:val="00E82A8E"/>
    <w:rsid w:val="00E849B0"/>
    <w:rsid w:val="00E86CC5"/>
    <w:rsid w:val="00E92058"/>
    <w:rsid w:val="00E93162"/>
    <w:rsid w:val="00E94038"/>
    <w:rsid w:val="00E94C65"/>
    <w:rsid w:val="00E95BE7"/>
    <w:rsid w:val="00EA085D"/>
    <w:rsid w:val="00EA1957"/>
    <w:rsid w:val="00EA1D7D"/>
    <w:rsid w:val="00EA25A6"/>
    <w:rsid w:val="00EA3B47"/>
    <w:rsid w:val="00EA6811"/>
    <w:rsid w:val="00EB13D3"/>
    <w:rsid w:val="00EB1844"/>
    <w:rsid w:val="00EB2CEF"/>
    <w:rsid w:val="00EB3166"/>
    <w:rsid w:val="00EB3722"/>
    <w:rsid w:val="00EB579F"/>
    <w:rsid w:val="00EB6029"/>
    <w:rsid w:val="00EB6CAF"/>
    <w:rsid w:val="00EC2B6C"/>
    <w:rsid w:val="00EC4025"/>
    <w:rsid w:val="00EC56AC"/>
    <w:rsid w:val="00EC5A3F"/>
    <w:rsid w:val="00EC74F2"/>
    <w:rsid w:val="00ED042A"/>
    <w:rsid w:val="00ED3CAC"/>
    <w:rsid w:val="00ED4281"/>
    <w:rsid w:val="00ED7225"/>
    <w:rsid w:val="00EE326A"/>
    <w:rsid w:val="00EE350E"/>
    <w:rsid w:val="00EE4ABF"/>
    <w:rsid w:val="00EE7817"/>
    <w:rsid w:val="00EF34E1"/>
    <w:rsid w:val="00EF37EC"/>
    <w:rsid w:val="00EF3CDC"/>
    <w:rsid w:val="00EF4489"/>
    <w:rsid w:val="00EF5C69"/>
    <w:rsid w:val="00EF6DEA"/>
    <w:rsid w:val="00EF72F1"/>
    <w:rsid w:val="00F007C1"/>
    <w:rsid w:val="00F016BE"/>
    <w:rsid w:val="00F0269B"/>
    <w:rsid w:val="00F06E46"/>
    <w:rsid w:val="00F165AC"/>
    <w:rsid w:val="00F2127F"/>
    <w:rsid w:val="00F22BCD"/>
    <w:rsid w:val="00F255E0"/>
    <w:rsid w:val="00F30CD0"/>
    <w:rsid w:val="00F31CB6"/>
    <w:rsid w:val="00F34247"/>
    <w:rsid w:val="00F36174"/>
    <w:rsid w:val="00F41607"/>
    <w:rsid w:val="00F43E30"/>
    <w:rsid w:val="00F4408C"/>
    <w:rsid w:val="00F46607"/>
    <w:rsid w:val="00F47FC1"/>
    <w:rsid w:val="00F53BA1"/>
    <w:rsid w:val="00F5414E"/>
    <w:rsid w:val="00F54929"/>
    <w:rsid w:val="00F56C3F"/>
    <w:rsid w:val="00F60F26"/>
    <w:rsid w:val="00F61450"/>
    <w:rsid w:val="00F629E0"/>
    <w:rsid w:val="00F62F72"/>
    <w:rsid w:val="00F6450D"/>
    <w:rsid w:val="00F677BC"/>
    <w:rsid w:val="00F701D7"/>
    <w:rsid w:val="00F70BEC"/>
    <w:rsid w:val="00F72549"/>
    <w:rsid w:val="00F73A8E"/>
    <w:rsid w:val="00F73FB7"/>
    <w:rsid w:val="00F74616"/>
    <w:rsid w:val="00F776B0"/>
    <w:rsid w:val="00F80538"/>
    <w:rsid w:val="00F80549"/>
    <w:rsid w:val="00F82E32"/>
    <w:rsid w:val="00F8322B"/>
    <w:rsid w:val="00F840D0"/>
    <w:rsid w:val="00F8472D"/>
    <w:rsid w:val="00F85026"/>
    <w:rsid w:val="00F861DE"/>
    <w:rsid w:val="00F90035"/>
    <w:rsid w:val="00F92A6D"/>
    <w:rsid w:val="00FA08E3"/>
    <w:rsid w:val="00FA48AB"/>
    <w:rsid w:val="00FA69C8"/>
    <w:rsid w:val="00FA6D54"/>
    <w:rsid w:val="00FA720F"/>
    <w:rsid w:val="00FA7A74"/>
    <w:rsid w:val="00FB08A3"/>
    <w:rsid w:val="00FB1BE3"/>
    <w:rsid w:val="00FB37C1"/>
    <w:rsid w:val="00FB65C7"/>
    <w:rsid w:val="00FB67A0"/>
    <w:rsid w:val="00FC2D4E"/>
    <w:rsid w:val="00FC5539"/>
    <w:rsid w:val="00FC5B74"/>
    <w:rsid w:val="00FC67AA"/>
    <w:rsid w:val="00FC6E11"/>
    <w:rsid w:val="00FD0B87"/>
    <w:rsid w:val="00FD175A"/>
    <w:rsid w:val="00FD1BBF"/>
    <w:rsid w:val="00FD6247"/>
    <w:rsid w:val="00FD742B"/>
    <w:rsid w:val="00FD7E36"/>
    <w:rsid w:val="00FE02DA"/>
    <w:rsid w:val="00FE3A4C"/>
    <w:rsid w:val="00FE789C"/>
    <w:rsid w:val="00FF042F"/>
    <w:rsid w:val="00FF1910"/>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5B1B945-B788-44D8-B02A-30A038CB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01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uiPriority w:val="1"/>
    <w:qFormat/>
    <w:rsid w:val="00382C4D"/>
    <w:pPr>
      <w:outlineLvl w:val="0"/>
    </w:pPr>
  </w:style>
  <w:style w:type="paragraph" w:styleId="Heading2">
    <w:name w:val="heading 2"/>
    <w:basedOn w:val="Outline-Level2"/>
    <w:uiPriority w:val="1"/>
    <w:qFormat/>
    <w:rsid w:val="006C4E05"/>
    <w:pPr>
      <w:outlineLvl w:val="1"/>
    </w:pPr>
  </w:style>
  <w:style w:type="paragraph" w:styleId="Heading3">
    <w:name w:val="heading 3"/>
    <w:basedOn w:val="Outline-Level3"/>
    <w:next w:val="Normal"/>
    <w:qFormat/>
    <w:rsid w:val="006C4E05"/>
    <w:pPr>
      <w:outlineLvl w:val="2"/>
    </w:pPr>
  </w:style>
  <w:style w:type="paragraph" w:styleId="Heading4">
    <w:name w:val="heading 4"/>
    <w:basedOn w:val="Normal"/>
    <w:next w:val="Normal"/>
    <w:rsid w:val="007E4290"/>
    <w:pPr>
      <w:keepNext/>
      <w:jc w:val="center"/>
      <w:outlineLvl w:val="3"/>
    </w:pPr>
    <w:rPr>
      <w:b w:val="0"/>
      <w:bCs/>
      <w:sz w:val="28"/>
      <w:szCs w:val="24"/>
    </w:rPr>
  </w:style>
  <w:style w:type="paragraph" w:styleId="Heading5">
    <w:name w:val="heading 5"/>
    <w:basedOn w:val="Normal"/>
    <w:next w:val="Normal"/>
    <w:rsid w:val="007E4290"/>
    <w:pPr>
      <w:keepNext/>
      <w:jc w:val="center"/>
      <w:outlineLvl w:val="4"/>
    </w:pPr>
    <w:rPr>
      <w:rFonts w:cs="Times New Roman"/>
      <w:b w:val="0"/>
      <w:color w:val="000000"/>
      <w:sz w:val="24"/>
    </w:rPr>
  </w:style>
  <w:style w:type="paragraph" w:styleId="Heading6">
    <w:name w:val="heading 6"/>
    <w:basedOn w:val="Normal"/>
    <w:next w:val="Normal"/>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rsid w:val="007E4290"/>
    <w:pPr>
      <w:keepNext/>
      <w:spacing w:before="120"/>
      <w:outlineLvl w:val="6"/>
    </w:pPr>
    <w:rPr>
      <w:rFonts w:cs="Courier New"/>
      <w:b w:val="0"/>
      <w:sz w:val="22"/>
    </w:rPr>
  </w:style>
  <w:style w:type="paragraph" w:styleId="Heading8">
    <w:name w:val="heading 8"/>
    <w:basedOn w:val="Normal"/>
    <w:next w:val="Normal"/>
    <w:rsid w:val="007E4290"/>
    <w:pPr>
      <w:keepNext/>
      <w:spacing w:before="120"/>
      <w:outlineLvl w:val="7"/>
    </w:pPr>
    <w:rPr>
      <w:rFonts w:cs="Courier New"/>
      <w:b w:val="0"/>
      <w:bCs/>
    </w:rPr>
  </w:style>
  <w:style w:type="paragraph" w:styleId="Heading9">
    <w:name w:val="heading 9"/>
    <w:basedOn w:val="Normal"/>
    <w:next w:val="Normal"/>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1"/>
    <w:qFormat/>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link w:val="FooterChar"/>
    <w:uiPriority w:val="99"/>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rsid w:val="007E4290"/>
    <w:rPr>
      <w:b/>
      <w:bCs/>
    </w:rPr>
  </w:style>
  <w:style w:type="paragraph" w:styleId="Title">
    <w:name w:val="Title"/>
    <w:basedOn w:val="Normal"/>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link w:val="HeaderChar"/>
    <w:uiPriority w:val="99"/>
    <w:rsid w:val="009A5CD7"/>
    <w:pPr>
      <w:tabs>
        <w:tab w:val="center" w:pos="4320"/>
        <w:tab w:val="right" w:pos="8640"/>
      </w:tabs>
    </w:pPr>
  </w:style>
  <w:style w:type="table" w:styleId="TableGrid">
    <w:name w:val="Table Grid"/>
    <w:basedOn w:val="TableNormal"/>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link w:val="Outline-Level1Char"/>
    <w:rsid w:val="00BC743D"/>
    <w:pPr>
      <w:numPr>
        <w:numId w:val="7"/>
      </w:numPr>
      <w:spacing w:beforeLines="50"/>
      <w:outlineLvl w:val="0"/>
    </w:pPr>
    <w:rPr>
      <w:caps/>
      <w:sz w:val="20"/>
      <w:szCs w:val="24"/>
    </w:rPr>
  </w:style>
  <w:style w:type="paragraph" w:customStyle="1" w:styleId="Outline-Level2">
    <w:name w:val="Outline-Level 2"/>
    <w:basedOn w:val="Outline-Level1"/>
    <w:link w:val="Outline-Level2Char"/>
    <w:rsid w:val="001D72CE"/>
    <w:pPr>
      <w:numPr>
        <w:ilvl w:val="1"/>
      </w:numPr>
      <w:spacing w:before="120"/>
    </w:pPr>
    <w:rPr>
      <w:b w:val="0"/>
      <w:caps w:val="0"/>
      <w:sz w:val="18"/>
      <w:szCs w:val="18"/>
    </w:rPr>
  </w:style>
  <w:style w:type="paragraph" w:customStyle="1" w:styleId="Outline-Level3">
    <w:name w:val="Outline-Level 3"/>
    <w:basedOn w:val="Outline-Level2"/>
    <w:rsid w:val="001D72CE"/>
    <w:pPr>
      <w:numPr>
        <w:ilvl w:val="2"/>
      </w:numPr>
    </w:p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064AF7"/>
    <w:pPr>
      <w:outlineLvl w:val="3"/>
    </w:pPr>
  </w:style>
  <w:style w:type="paragraph" w:customStyle="1" w:styleId="Outline-Level5">
    <w:name w:val="Outline-Level 5"/>
    <w:basedOn w:val="Outline-Level4"/>
    <w:rsid w:val="00064AF7"/>
    <w:p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 w:type="character" w:customStyle="1" w:styleId="Outline-Level1Char">
    <w:name w:val="Outline-Level 1 Char"/>
    <w:link w:val="Outline-Level1"/>
    <w:rsid w:val="00BC743D"/>
    <w:rPr>
      <w:rFonts w:ascii="Arial" w:hAnsi="Arial" w:cs="Arial"/>
      <w:b/>
      <w:caps/>
      <w:szCs w:val="24"/>
      <w:lang w:val="en-US" w:eastAsia="en-US" w:bidi="ar-SA"/>
    </w:rPr>
  </w:style>
  <w:style w:type="character" w:customStyle="1" w:styleId="Outline-Level2Char">
    <w:name w:val="Outline-Level 2 Char"/>
    <w:link w:val="Outline-Level2"/>
    <w:rsid w:val="001D72CE"/>
    <w:rPr>
      <w:rFonts w:ascii="Arial" w:hAnsi="Arial" w:cs="Arial"/>
      <w:b/>
      <w:caps/>
      <w:sz w:val="18"/>
      <w:szCs w:val="18"/>
      <w:lang w:val="en-US" w:eastAsia="en-US" w:bidi="ar-SA"/>
    </w:rPr>
  </w:style>
  <w:style w:type="character" w:customStyle="1" w:styleId="adress">
    <w:name w:val="adress"/>
    <w:basedOn w:val="DefaultParagraphFont"/>
    <w:rsid w:val="00C76567"/>
  </w:style>
  <w:style w:type="paragraph" w:styleId="PlainText">
    <w:name w:val="Plain Text"/>
    <w:basedOn w:val="RegularText"/>
    <w:link w:val="PlainTextChar"/>
    <w:qFormat/>
    <w:rsid w:val="006C4E05"/>
  </w:style>
  <w:style w:type="character" w:customStyle="1" w:styleId="BodyTextChar">
    <w:name w:val="Body Text Char"/>
    <w:link w:val="BodyText"/>
    <w:semiHidden/>
    <w:rsid w:val="006C4E05"/>
    <w:rPr>
      <w:rFonts w:ascii="Arial" w:hAnsi="Arial" w:cs="Arial"/>
      <w:b/>
      <w:sz w:val="24"/>
      <w:szCs w:val="24"/>
    </w:rPr>
  </w:style>
  <w:style w:type="character" w:customStyle="1" w:styleId="PlainTextChar">
    <w:name w:val="Plain Text Char"/>
    <w:link w:val="PlainText"/>
    <w:rsid w:val="006C4E05"/>
    <w:rPr>
      <w:rFonts w:ascii="Arial" w:hAnsi="Arial" w:cs="Arial"/>
      <w:sz w:val="18"/>
      <w:szCs w:val="18"/>
    </w:rPr>
  </w:style>
  <w:style w:type="character" w:customStyle="1" w:styleId="FooterChar">
    <w:name w:val="Footer Char"/>
    <w:link w:val="Footer"/>
    <w:uiPriority w:val="99"/>
    <w:rsid w:val="00F90035"/>
    <w:rPr>
      <w:rFonts w:ascii="Arial" w:hAnsi="Arial" w:cs="Courier New"/>
      <w:b/>
      <w:sz w:val="18"/>
      <w:szCs w:val="18"/>
    </w:rPr>
  </w:style>
  <w:style w:type="paragraph" w:customStyle="1" w:styleId="Style20">
    <w:name w:val="Style 2"/>
    <w:uiPriority w:val="99"/>
    <w:rsid w:val="001034C9"/>
    <w:pPr>
      <w:widowControl w:val="0"/>
      <w:autoSpaceDE w:val="0"/>
      <w:autoSpaceDN w:val="0"/>
      <w:spacing w:before="72"/>
      <w:ind w:left="1368" w:right="216" w:hanging="720"/>
    </w:pPr>
    <w:rPr>
      <w:rFonts w:ascii="Arial" w:hAnsi="Arial" w:cs="Arial"/>
      <w:sz w:val="18"/>
      <w:szCs w:val="18"/>
    </w:rPr>
  </w:style>
  <w:style w:type="paragraph" w:customStyle="1" w:styleId="Style10">
    <w:name w:val="Style 1"/>
    <w:uiPriority w:val="99"/>
    <w:rsid w:val="001034C9"/>
    <w:pPr>
      <w:widowControl w:val="0"/>
      <w:autoSpaceDE w:val="0"/>
      <w:autoSpaceDN w:val="0"/>
      <w:adjustRightInd w:val="0"/>
    </w:pPr>
  </w:style>
  <w:style w:type="paragraph" w:customStyle="1" w:styleId="Style30">
    <w:name w:val="Style 3"/>
    <w:uiPriority w:val="99"/>
    <w:rsid w:val="001034C9"/>
    <w:pPr>
      <w:widowControl w:val="0"/>
      <w:autoSpaceDE w:val="0"/>
      <w:autoSpaceDN w:val="0"/>
      <w:spacing w:before="72" w:line="278" w:lineRule="auto"/>
    </w:pPr>
    <w:rPr>
      <w:rFonts w:ascii="Arial" w:hAnsi="Arial" w:cs="Arial"/>
      <w:sz w:val="18"/>
      <w:szCs w:val="18"/>
    </w:rPr>
  </w:style>
  <w:style w:type="character" w:customStyle="1" w:styleId="CharacterStyle1">
    <w:name w:val="Character Style 1"/>
    <w:uiPriority w:val="99"/>
    <w:rsid w:val="001034C9"/>
    <w:rPr>
      <w:rFonts w:ascii="Arial" w:hAnsi="Arial" w:cs="Arial"/>
      <w:sz w:val="18"/>
      <w:szCs w:val="18"/>
    </w:rPr>
  </w:style>
  <w:style w:type="paragraph" w:styleId="ListParagraph">
    <w:name w:val="List Paragraph"/>
    <w:basedOn w:val="Normal"/>
    <w:uiPriority w:val="1"/>
    <w:qFormat/>
    <w:rsid w:val="00D62B0C"/>
    <w:pPr>
      <w:widowControl w:val="0"/>
      <w:overflowPunct/>
      <w:autoSpaceDE/>
      <w:autoSpaceDN/>
      <w:adjustRightInd/>
      <w:textAlignment w:val="auto"/>
    </w:pPr>
    <w:rPr>
      <w:rFonts w:ascii="Calibri" w:eastAsia="Calibri" w:hAnsi="Calibri" w:cs="Times New Roman"/>
      <w:b w:val="0"/>
      <w:sz w:val="22"/>
      <w:szCs w:val="22"/>
    </w:rPr>
  </w:style>
  <w:style w:type="paragraph" w:customStyle="1" w:styleId="TableParagraph">
    <w:name w:val="Table Paragraph"/>
    <w:basedOn w:val="Normal"/>
    <w:uiPriority w:val="1"/>
    <w:qFormat/>
    <w:rsid w:val="00D62B0C"/>
    <w:pPr>
      <w:widowControl w:val="0"/>
      <w:overflowPunct/>
      <w:autoSpaceDE/>
      <w:autoSpaceDN/>
      <w:adjustRightInd/>
      <w:textAlignment w:val="auto"/>
    </w:pPr>
    <w:rPr>
      <w:rFonts w:ascii="Calibri" w:eastAsia="Calibri" w:hAnsi="Calibri" w:cs="Times New Roman"/>
      <w:b w:val="0"/>
      <w:sz w:val="22"/>
      <w:szCs w:val="22"/>
    </w:rPr>
  </w:style>
  <w:style w:type="character" w:customStyle="1" w:styleId="HeaderChar">
    <w:name w:val="Header Char"/>
    <w:basedOn w:val="DefaultParagraphFont"/>
    <w:link w:val="Header"/>
    <w:uiPriority w:val="99"/>
    <w:rsid w:val="00D62B0C"/>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530640">
      <w:bodyDiv w:val="1"/>
      <w:marLeft w:val="0"/>
      <w:marRight w:val="0"/>
      <w:marTop w:val="0"/>
      <w:marBottom w:val="0"/>
      <w:divBdr>
        <w:top w:val="none" w:sz="0" w:space="0" w:color="auto"/>
        <w:left w:val="none" w:sz="0" w:space="0" w:color="auto"/>
        <w:bottom w:val="none" w:sz="0" w:space="0" w:color="auto"/>
        <w:right w:val="none" w:sz="0" w:space="0" w:color="auto"/>
      </w:divBdr>
    </w:div>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s.gov/E-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k.gov/dcs/vendors/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s.ok.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k.gov/oid/faqs.html" TargetMode="External"/><Relationship Id="rId1" Type="http://schemas.openxmlformats.org/officeDocument/2006/relationships/hyperlink" Target="http://www.tax.ok.gov/faq/faqbuss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B48E-C158-4BC2-A9EC-7C7BCCE7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4437</Words>
  <Characters>24844</Characters>
  <Application>Microsoft Office Word</Application>
  <DocSecurity>0</DocSecurity>
  <Lines>451</Lines>
  <Paragraphs>292</Paragraphs>
  <ScaleCrop>false</ScaleCrop>
  <HeadingPairs>
    <vt:vector size="2" baseType="variant">
      <vt:variant>
        <vt:lpstr>Title</vt:lpstr>
      </vt:variant>
      <vt:variant>
        <vt:i4>1</vt:i4>
      </vt:variant>
    </vt:vector>
  </HeadingPairs>
  <TitlesOfParts>
    <vt:vector size="1" baseType="lpstr">
      <vt:lpstr>Agency Solicitation Package (short)</vt:lpstr>
    </vt:vector>
  </TitlesOfParts>
  <Company>Dept. of Central Services</Company>
  <LinksUpToDate>false</LinksUpToDate>
  <CharactersWithSpaces>28989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Solicitation Package (short)</dc:title>
  <dc:subject>Bidding form</dc:subject>
  <dc:creator>Keith Gentry</dc:creator>
  <cp:keywords>bid, bidding, solicitation,</cp:keywords>
  <cp:lastModifiedBy>Jake Lowrey</cp:lastModifiedBy>
  <cp:revision>2</cp:revision>
  <cp:lastPrinted>2016-06-20T20:49:00Z</cp:lastPrinted>
  <dcterms:created xsi:type="dcterms:W3CDTF">2017-05-16T15:39:00Z</dcterms:created>
  <dcterms:modified xsi:type="dcterms:W3CDTF">2017-05-16T15:39:00Z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