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50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345"/>
        <w:gridCol w:w="450"/>
        <w:gridCol w:w="4320"/>
      </w:tblGrid>
      <w:tr w:rsidR="001C5271" w:rsidTr="001C5271">
        <w:tc>
          <w:tcPr>
            <w:tcW w:w="2893" w:type="dxa"/>
          </w:tcPr>
          <w:p w:rsidR="001C5271" w:rsidRDefault="001C5271" w:rsidP="00E91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5A4EA" wp14:editId="02C48B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807085</wp:posOffset>
                      </wp:positionV>
                      <wp:extent cx="6219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5576E7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3.55pt" to="489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302D5D" wp14:editId="584932BC">
                  <wp:extent cx="1700373" cy="775699"/>
                  <wp:effectExtent l="0" t="0" r="0" b="5715"/>
                  <wp:docPr id="5" name="Picture 5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:rsidR="001C5271" w:rsidRPr="00D377F9" w:rsidRDefault="001C5271" w:rsidP="001C5271">
            <w:pPr>
              <w:pStyle w:val="Form-Header"/>
              <w:spacing w:line="240" w:lineRule="auto"/>
              <w:ind w:left="173"/>
              <w:rPr>
                <w:sz w:val="22"/>
              </w:rPr>
            </w:pPr>
            <w:bookmarkStart w:id="0" w:name="_GoBack"/>
            <w:bookmarkEnd w:id="0"/>
          </w:p>
          <w:p w:rsidR="001C5271" w:rsidRPr="00353CDE" w:rsidRDefault="001C5271" w:rsidP="001C5271">
            <w:pPr>
              <w:pStyle w:val="Form-Header"/>
              <w:spacing w:line="240" w:lineRule="auto"/>
              <w:ind w:left="173"/>
            </w:pPr>
          </w:p>
        </w:tc>
        <w:tc>
          <w:tcPr>
            <w:tcW w:w="450" w:type="dxa"/>
          </w:tcPr>
          <w:p w:rsidR="001C5271" w:rsidRDefault="001C5271" w:rsidP="00E9140E"/>
        </w:tc>
        <w:tc>
          <w:tcPr>
            <w:tcW w:w="4320" w:type="dxa"/>
          </w:tcPr>
          <w:p w:rsidR="001C5271" w:rsidRDefault="001C5271" w:rsidP="00E9140E"/>
          <w:p w:rsidR="001C5271" w:rsidRPr="00E9140E" w:rsidRDefault="001C5271" w:rsidP="00E9140E">
            <w:pPr>
              <w:pStyle w:val="Heading1"/>
              <w:framePr w:hSpace="0" w:wrap="auto" w:vAnchor="margin" w:hAnchor="text" w:yAlign="inline"/>
            </w:pPr>
            <w:r w:rsidRPr="00E9140E">
              <w:t>Authority Limit Waiver Request</w:t>
            </w:r>
          </w:p>
          <w:p w:rsidR="001C5271" w:rsidRDefault="001C5271" w:rsidP="00E9140E"/>
          <w:p w:rsidR="001C5271" w:rsidRDefault="001C5271" w:rsidP="00E9140E"/>
        </w:tc>
      </w:tr>
    </w:tbl>
    <w:tbl>
      <w:tblPr>
        <w:tblpPr w:leftFromText="180" w:rightFromText="180" w:vertAnchor="page" w:horzAnchor="margin" w:tblpY="2161"/>
        <w:tblW w:w="10170" w:type="dxa"/>
        <w:tblLayout w:type="fixed"/>
        <w:tblLook w:val="00A0" w:firstRow="1" w:lastRow="0" w:firstColumn="1" w:lastColumn="0" w:noHBand="0" w:noVBand="0"/>
      </w:tblPr>
      <w:tblGrid>
        <w:gridCol w:w="236"/>
        <w:gridCol w:w="1933"/>
        <w:gridCol w:w="279"/>
        <w:gridCol w:w="421"/>
        <w:gridCol w:w="1382"/>
        <w:gridCol w:w="509"/>
        <w:gridCol w:w="417"/>
        <w:gridCol w:w="942"/>
        <w:gridCol w:w="600"/>
        <w:gridCol w:w="841"/>
        <w:gridCol w:w="298"/>
        <w:gridCol w:w="191"/>
        <w:gridCol w:w="168"/>
        <w:gridCol w:w="693"/>
        <w:gridCol w:w="269"/>
        <w:gridCol w:w="271"/>
        <w:gridCol w:w="72"/>
        <w:gridCol w:w="648"/>
      </w:tblGrid>
      <w:tr w:rsidR="001C5271" w:rsidRPr="00F97B4B" w:rsidTr="001C5271">
        <w:trPr>
          <w:gridAfter w:val="2"/>
          <w:wAfter w:w="720" w:type="dxa"/>
          <w:trHeight w:val="260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Name:</w:t>
            </w:r>
          </w:p>
        </w:tc>
        <w:tc>
          <w:tcPr>
            <w:tcW w:w="395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Number:</w:t>
            </w:r>
          </w:p>
        </w:tc>
        <w:tc>
          <w:tcPr>
            <w:tcW w:w="12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2"/>
          </w:p>
        </w:tc>
      </w:tr>
      <w:tr w:rsidR="001C5271" w:rsidRPr="00F97B4B" w:rsidTr="001C5271">
        <w:trPr>
          <w:gridAfter w:val="2"/>
          <w:wAfter w:w="720" w:type="dxa"/>
          <w:trHeight w:val="71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Agency Requisition #: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3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Purchase Order #: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4"/>
          </w:p>
        </w:tc>
      </w:tr>
      <w:tr w:rsidR="001C5271" w:rsidRPr="00F97B4B" w:rsidTr="001C5271">
        <w:trPr>
          <w:gridAfter w:val="2"/>
          <w:wAfter w:w="720" w:type="dxa"/>
          <w:trHeight w:val="116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Vendor Name: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5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Vendor FEI/SSN: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6"/>
          </w:p>
        </w:tc>
      </w:tr>
      <w:tr w:rsidR="001C5271" w:rsidRPr="00F97B4B" w:rsidTr="001C5271">
        <w:trPr>
          <w:gridAfter w:val="2"/>
          <w:wAfter w:w="720" w:type="dxa"/>
          <w:trHeight w:val="63"/>
        </w:trPr>
        <w:tc>
          <w:tcPr>
            <w:tcW w:w="2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Original Amount ($):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7"/>
          </w:p>
        </w:tc>
        <w:tc>
          <w:tcPr>
            <w:tcW w:w="2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jc w:val="right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Modified Amount ($):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8"/>
          </w:p>
        </w:tc>
      </w:tr>
      <w:tr w:rsidR="001C5271" w:rsidRPr="00F97B4B" w:rsidTr="001C5271">
        <w:trPr>
          <w:trHeight w:val="63"/>
        </w:trPr>
        <w:tc>
          <w:tcPr>
            <w:tcW w:w="10170" w:type="dxa"/>
            <w:gridSpan w:val="1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6F2C01">
        <w:trPr>
          <w:trHeight w:hRule="exact" w:val="892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 xml:space="preserve">Type or Nature of service or product provided: </w:t>
            </w: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9"/>
          </w:p>
        </w:tc>
      </w:tr>
      <w:tr w:rsidR="001C5271" w:rsidRPr="00F97B4B" w:rsidTr="001C5271">
        <w:trPr>
          <w:trHeight w:val="63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1C5271">
        <w:trPr>
          <w:trHeight w:val="73"/>
        </w:trPr>
        <w:tc>
          <w:tcPr>
            <w:tcW w:w="51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Department or division that requested service or product:</w:t>
            </w:r>
          </w:p>
        </w:tc>
        <w:tc>
          <w:tcPr>
            <w:tcW w:w="499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0"/>
          </w:p>
        </w:tc>
      </w:tr>
      <w:tr w:rsidR="001C5271" w:rsidRPr="00F97B4B" w:rsidTr="001C5271">
        <w:trPr>
          <w:trHeight w:val="73"/>
        </w:trPr>
        <w:tc>
          <w:tcPr>
            <w:tcW w:w="10170" w:type="dxa"/>
            <w:gridSpan w:val="18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5271" w:rsidRPr="00F97B4B" w:rsidTr="006F2C01">
        <w:trPr>
          <w:trHeight w:hRule="exact" w:val="1018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spacing w:val="4"/>
                <w:sz w:val="19"/>
                <w:szCs w:val="19"/>
              </w:rPr>
            </w:pPr>
            <w:r w:rsidRPr="00F97B4B">
              <w:rPr>
                <w:rFonts w:cs="Arial"/>
                <w:spacing w:val="4"/>
                <w:sz w:val="19"/>
                <w:szCs w:val="19"/>
              </w:rPr>
              <w:t xml:space="preserve">Explanation of the inadvertent administrative error or unforeseeable circumstance which caused the acquisition to 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t xml:space="preserve">exceed the purchasing authority limit in 74 O.S. § 85.7.A.2.b. : 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F97B4B">
              <w:rPr>
                <w:rFonts w:cs="Arial"/>
                <w:spacing w:val="-1"/>
                <w:sz w:val="19"/>
                <w:szCs w:val="19"/>
              </w:rPr>
              <w:instrText xml:space="preserve"> FORMTEXT </w:instrText>
            </w:r>
            <w:r w:rsidRPr="00F97B4B">
              <w:rPr>
                <w:rFonts w:cs="Arial"/>
                <w:spacing w:val="-1"/>
                <w:sz w:val="19"/>
                <w:szCs w:val="19"/>
              </w:rPr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separate"/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noProof/>
                <w:spacing w:val="-1"/>
                <w:sz w:val="19"/>
                <w:szCs w:val="19"/>
              </w:rPr>
              <w:t> </w:t>
            </w:r>
            <w:r w:rsidRPr="00F97B4B">
              <w:rPr>
                <w:rFonts w:cs="Arial"/>
                <w:spacing w:val="-1"/>
                <w:sz w:val="19"/>
                <w:szCs w:val="19"/>
              </w:rPr>
              <w:fldChar w:fldCharType="end"/>
            </w:r>
            <w:bookmarkEnd w:id="11"/>
          </w:p>
        </w:tc>
      </w:tr>
      <w:tr w:rsidR="001C5271" w:rsidRPr="00F97B4B" w:rsidTr="001C5271">
        <w:trPr>
          <w:trHeight w:val="199"/>
        </w:trPr>
        <w:tc>
          <w:tcPr>
            <w:tcW w:w="1017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C01" w:rsidRDefault="006F2C0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b/>
                <w:spacing w:val="4"/>
                <w:sz w:val="18"/>
                <w:szCs w:val="18"/>
              </w:rPr>
            </w:pPr>
          </w:p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rPr>
                <w:rFonts w:cs="Arial"/>
                <w:b/>
                <w:spacing w:val="4"/>
                <w:sz w:val="18"/>
                <w:szCs w:val="18"/>
              </w:rPr>
            </w:pPr>
            <w:r w:rsidRPr="00F97B4B">
              <w:rPr>
                <w:rFonts w:cs="Arial"/>
                <w:b/>
                <w:spacing w:val="4"/>
                <w:sz w:val="18"/>
                <w:szCs w:val="18"/>
              </w:rPr>
              <w:t>I hereby request a waiver of the agency's authority limit not to exceed a 10% increase of the acquisition amount.</w:t>
            </w:r>
          </w:p>
        </w:tc>
      </w:tr>
      <w:tr w:rsidR="001C5271" w:rsidRPr="00F97B4B" w:rsidTr="001C5271">
        <w:trPr>
          <w:trHeight w:val="73"/>
        </w:trPr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</w:p>
        </w:tc>
        <w:bookmarkStart w:id="12" w:name="Text35"/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6F2C0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10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2"/>
          </w:p>
        </w:tc>
      </w:tr>
      <w:tr w:rsidR="001C5271" w:rsidRPr="00F97B4B" w:rsidTr="001C5271"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20"/>
              <w:rPr>
                <w:rFonts w:cs="Arial"/>
                <w:spacing w:val="-1"/>
              </w:rPr>
            </w:pPr>
            <w:r w:rsidRPr="00F97B4B">
              <w:rPr>
                <w:rFonts w:cs="Arial"/>
                <w:spacing w:val="-1"/>
              </w:rPr>
              <w:t>Signature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rPr>
                <w:rFonts w:cs="Arial"/>
                <w:spacing w:val="-1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20"/>
              <w:rPr>
                <w:rFonts w:cs="Arial"/>
                <w:spacing w:val="-1"/>
              </w:rPr>
            </w:pPr>
            <w:r w:rsidRPr="00F97B4B">
              <w:rPr>
                <w:rFonts w:cs="Arial"/>
                <w:spacing w:val="-1"/>
              </w:rPr>
              <w:t>Date</w:t>
            </w:r>
          </w:p>
        </w:tc>
      </w:tr>
      <w:bookmarkStart w:id="13" w:name="Text36"/>
      <w:tr w:rsidR="001C5271" w:rsidRPr="00F97B4B" w:rsidTr="001C5271"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3"/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right="2160"/>
              <w:rPr>
                <w:rFonts w:cs="Arial"/>
                <w:spacing w:val="-2"/>
              </w:rPr>
            </w:pPr>
          </w:p>
        </w:tc>
        <w:bookmarkStart w:id="14" w:name="Text37"/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4"/>
          </w:p>
        </w:tc>
      </w:tr>
      <w:tr w:rsidR="001C5271" w:rsidRPr="00F97B4B" w:rsidTr="001C5271"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Printed Name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rPr>
                <w:rFonts w:cs="Arial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Printed Title</w:t>
            </w: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  <w:r w:rsidRPr="00F97B4B">
              <w:rPr>
                <w:rFonts w:cs="Arial"/>
                <w:spacing w:val="-2"/>
              </w:rPr>
              <w:t>(</w:t>
            </w:r>
            <w:bookmarkStart w:id="15" w:name="Text38"/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5"/>
            <w:r w:rsidRPr="00F97B4B">
              <w:rPr>
                <w:rFonts w:cs="Arial"/>
                <w:spacing w:val="-2"/>
              </w:rPr>
              <w:t xml:space="preserve">) - </w:t>
            </w:r>
            <w:r w:rsidRPr="00F97B4B">
              <w:rPr>
                <w:rFonts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97B4B">
              <w:rPr>
                <w:rFonts w:cs="Arial"/>
                <w:spacing w:val="-2"/>
              </w:rPr>
              <w:instrText xml:space="preserve"> FORMTEXT </w:instrText>
            </w:r>
            <w:r w:rsidRPr="00F97B4B">
              <w:rPr>
                <w:rFonts w:cs="Arial"/>
                <w:spacing w:val="-2"/>
              </w:rPr>
            </w:r>
            <w:r w:rsidRPr="00F97B4B">
              <w:rPr>
                <w:rFonts w:cs="Arial"/>
                <w:spacing w:val="-2"/>
              </w:rPr>
              <w:fldChar w:fldCharType="separate"/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noProof/>
                <w:spacing w:val="-2"/>
              </w:rPr>
              <w:t> </w:t>
            </w:r>
            <w:r w:rsidRPr="00F97B4B">
              <w:rPr>
                <w:rFonts w:cs="Arial"/>
                <w:spacing w:val="-2"/>
              </w:rPr>
              <w:fldChar w:fldCharType="end"/>
            </w:r>
            <w:bookmarkEnd w:id="16"/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 w:after="20"/>
              <w:ind w:right="2160"/>
              <w:rPr>
                <w:rFonts w:cs="Arial"/>
                <w:spacing w:val="-2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tabs>
                <w:tab w:val="left" w:leader="underscore" w:pos="1296"/>
                <w:tab w:val="left" w:leader="underscore" w:pos="3456"/>
              </w:tabs>
              <w:spacing w:before="60"/>
              <w:ind w:right="2160"/>
              <w:rPr>
                <w:rFonts w:cs="Arial"/>
                <w:spacing w:val="-2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20"/>
              <w:rPr>
                <w:rFonts w:cs="Arial"/>
              </w:rPr>
            </w:pPr>
            <w:r w:rsidRPr="00F97B4B">
              <w:rPr>
                <w:rFonts w:cs="Arial"/>
                <w:spacing w:val="-1"/>
              </w:rPr>
              <w:t>Phone Number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rPr>
                <w:rFonts w:cs="Arial"/>
              </w:rPr>
            </w:pPr>
          </w:p>
        </w:tc>
        <w:tc>
          <w:tcPr>
            <w:tcW w:w="541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Default="001C5271" w:rsidP="001C5271">
            <w:pPr>
              <w:widowControl w:val="0"/>
              <w:spacing w:after="20"/>
              <w:rPr>
                <w:rFonts w:cs="Arial"/>
              </w:rPr>
            </w:pPr>
          </w:p>
          <w:p w:rsidR="002608A1" w:rsidRPr="00F97B4B" w:rsidRDefault="002608A1" w:rsidP="001C5271">
            <w:pPr>
              <w:widowControl w:val="0"/>
              <w:spacing w:after="20"/>
              <w:rPr>
                <w:rFonts w:cs="Arial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17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after="12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97B4B">
              <w:rPr>
                <w:rFonts w:cs="Arial"/>
                <w:b/>
                <w:bCs/>
                <w:sz w:val="19"/>
                <w:szCs w:val="19"/>
              </w:rPr>
              <w:t>Submit this form to the State Purchasing Director</w:t>
            </w:r>
            <w:r w:rsidR="002608A1">
              <w:rPr>
                <w:rFonts w:cs="Arial"/>
                <w:b/>
                <w:bCs/>
                <w:sz w:val="19"/>
                <w:szCs w:val="19"/>
              </w:rPr>
              <w:t xml:space="preserve"> for review</w:t>
            </w:r>
            <w:r w:rsidRPr="00F97B4B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7"/>
          <w:wAfter w:w="2312" w:type="dxa"/>
          <w:trHeight w:val="648"/>
        </w:trPr>
        <w:tc>
          <w:tcPr>
            <w:tcW w:w="24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Default="002608A1" w:rsidP="002608A1">
            <w:pPr>
              <w:widowControl w:val="0"/>
              <w:ind w:left="612" w:right="-115"/>
              <w:rPr>
                <w:rFonts w:cs="Arial"/>
                <w:b/>
                <w:bCs/>
                <w:spacing w:val="-1"/>
                <w:sz w:val="19"/>
                <w:szCs w:val="19"/>
              </w:rPr>
            </w:pPr>
            <w:r>
              <w:rPr>
                <w:rFonts w:cs="Arial"/>
                <w:b/>
                <w:bCs/>
                <w:spacing w:val="-1"/>
                <w:sz w:val="19"/>
                <w:szCs w:val="19"/>
              </w:rPr>
              <w:t xml:space="preserve">          </w:t>
            </w:r>
            <w:hyperlink r:id="rId8" w:history="1">
              <w:r w:rsidRPr="00B74249">
                <w:rPr>
                  <w:rStyle w:val="Hyperlink"/>
                  <w:rFonts w:cs="Arial"/>
                  <w:b/>
                  <w:bCs/>
                  <w:spacing w:val="-1"/>
                  <w:sz w:val="19"/>
                  <w:szCs w:val="19"/>
                </w:rPr>
                <w:t>CP.Feedback@omes.ok.gov</w:t>
              </w:r>
            </w:hyperlink>
          </w:p>
          <w:p w:rsidR="002608A1" w:rsidRPr="002608A1" w:rsidRDefault="002608A1" w:rsidP="001C5271">
            <w:pPr>
              <w:widowControl w:val="0"/>
              <w:ind w:left="612" w:right="-115"/>
              <w:rPr>
                <w:rFonts w:cs="Arial"/>
                <w:b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017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/>
                <w:bCs/>
                <w:i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/>
                <w:bCs/>
                <w:i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/>
                <w:bCs/>
                <w:i/>
                <w:spacing w:val="-1"/>
                <w:sz w:val="19"/>
                <w:szCs w:val="19"/>
              </w:rPr>
              <w:t>(FOR STATE PURCHASING DIRECTOR USE ONLY)</w:t>
            </w: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7813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ind w:right="-115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The waiver request has been: </w:t>
            </w:r>
            <w:r w:rsidRPr="00F97B4B">
              <w:rPr>
                <w:rFonts w:cs="Arial"/>
                <w:bCs/>
                <w:spacing w:val="-1"/>
                <w:sz w:val="36"/>
                <w:szCs w:val="36"/>
              </w:rPr>
              <w:t>□</w:t>
            </w: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  Approved;  </w:t>
            </w:r>
            <w:r w:rsidRPr="00F97B4B">
              <w:rPr>
                <w:rFonts w:cs="Arial"/>
                <w:bCs/>
                <w:spacing w:val="-1"/>
                <w:sz w:val="36"/>
                <w:szCs w:val="36"/>
              </w:rPr>
              <w:t>□</w:t>
            </w: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  Denied</w:t>
            </w:r>
          </w:p>
        </w:tc>
        <w:tc>
          <w:tcPr>
            <w:tcW w:w="147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>State Purchasing Director</w:t>
            </w:r>
          </w:p>
        </w:tc>
        <w:tc>
          <w:tcPr>
            <w:tcW w:w="38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jc w:val="right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>Date</w:t>
            </w:r>
          </w:p>
        </w:tc>
        <w:tc>
          <w:tcPr>
            <w:tcW w:w="13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9"/>
                <w:szCs w:val="19"/>
              </w:rPr>
            </w:pPr>
            <w:r w:rsidRPr="00F97B4B">
              <w:rPr>
                <w:rFonts w:cs="Arial"/>
                <w:bCs/>
                <w:spacing w:val="-1"/>
                <w:sz w:val="19"/>
                <w:szCs w:val="19"/>
              </w:rPr>
              <w:t xml:space="preserve">Comments: 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  <w:tr w:rsidR="001C5271" w:rsidRPr="00F97B4B" w:rsidTr="001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C5271" w:rsidRPr="008C66F5" w:rsidRDefault="001C5271" w:rsidP="001C5271">
            <w:pPr>
              <w:widowControl w:val="0"/>
              <w:spacing w:before="60" w:after="20"/>
              <w:ind w:right="416"/>
              <w:rPr>
                <w:rFonts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C5271" w:rsidRPr="00F97B4B" w:rsidRDefault="001C5271" w:rsidP="001C5271">
            <w:pPr>
              <w:widowControl w:val="0"/>
              <w:spacing w:before="60" w:after="20"/>
              <w:ind w:right="-108"/>
              <w:rPr>
                <w:rFonts w:cs="Arial"/>
                <w:bCs/>
                <w:spacing w:val="-1"/>
                <w:sz w:val="19"/>
                <w:szCs w:val="19"/>
              </w:rPr>
            </w:pPr>
          </w:p>
        </w:tc>
      </w:tr>
    </w:tbl>
    <w:p w:rsidR="00E9140E" w:rsidRDefault="00E9140E"/>
    <w:p w:rsidR="00E9140E" w:rsidRDefault="00E9140E"/>
    <w:sectPr w:rsidR="00E9140E" w:rsidSect="001C527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152" w:left="108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E7" w:rsidRDefault="00B11AE7" w:rsidP="006119C8">
      <w:r>
        <w:separator/>
      </w:r>
    </w:p>
    <w:p w:rsidR="00B11AE7" w:rsidRDefault="00B11AE7" w:rsidP="006119C8"/>
  </w:endnote>
  <w:endnote w:type="continuationSeparator" w:id="0">
    <w:p w:rsidR="00B11AE7" w:rsidRDefault="00B11AE7" w:rsidP="006119C8">
      <w:r>
        <w:continuationSeparator/>
      </w:r>
    </w:p>
    <w:p w:rsidR="00B11AE7" w:rsidRDefault="00B11AE7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436AE" wp14:editId="24727373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845105">
                            <w:t>1</w:t>
                          </w:r>
                          <w:r w:rsidR="00017EBF">
                            <w:t>5</w:t>
                          </w:r>
                          <w:r w:rsidR="00B33542">
                            <w:t xml:space="preserve"> </w:t>
                          </w:r>
                          <w:r w:rsidR="00792703">
                            <w:t>–</w:t>
                          </w:r>
                          <w:r w:rsidR="00B33542">
                            <w:t xml:space="preserve"> </w:t>
                          </w:r>
                          <w:r w:rsidR="00191C9A">
                            <w:t xml:space="preserve">Central </w:t>
                          </w:r>
                          <w:proofErr w:type="gramStart"/>
                          <w:r w:rsidR="00185E6F">
                            <w:t>Purchasing</w:t>
                          </w:r>
                          <w:r w:rsidR="00792703">
                            <w:t xml:space="preserve">  </w:t>
                          </w:r>
                          <w:r w:rsidR="003F63CD">
                            <w:t>|</w:t>
                          </w:r>
                          <w:proofErr w:type="gramEnd"/>
                          <w:r w:rsidR="003F63CD">
                            <w:t xml:space="preserve">  Rev. </w:t>
                          </w:r>
                          <w:r w:rsidR="00EC193B">
                            <w:t>0</w:t>
                          </w:r>
                          <w:r w:rsidR="001C5271">
                            <w:t>6</w:t>
                          </w:r>
                          <w:r w:rsidR="00185E6F">
                            <w:t>/201</w:t>
                          </w:r>
                          <w:r w:rsidR="00EC193B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36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845105">
                      <w:t>1</w:t>
                    </w:r>
                    <w:r w:rsidR="00017EBF">
                      <w:t>5</w:t>
                    </w:r>
                    <w:r w:rsidR="00B33542">
                      <w:t xml:space="preserve"> </w:t>
                    </w:r>
                    <w:r w:rsidR="00792703">
                      <w:t>–</w:t>
                    </w:r>
                    <w:r w:rsidR="00B33542">
                      <w:t xml:space="preserve"> </w:t>
                    </w:r>
                    <w:r w:rsidR="00191C9A">
                      <w:t xml:space="preserve">Central </w:t>
                    </w:r>
                    <w:proofErr w:type="gramStart"/>
                    <w:r w:rsidR="00185E6F">
                      <w:t>Purchasing</w:t>
                    </w:r>
                    <w:r w:rsidR="00792703">
                      <w:t xml:space="preserve">  </w:t>
                    </w:r>
                    <w:r w:rsidR="003F63CD">
                      <w:t>|</w:t>
                    </w:r>
                    <w:proofErr w:type="gramEnd"/>
                    <w:r w:rsidR="003F63CD">
                      <w:t xml:space="preserve">  Rev. </w:t>
                    </w:r>
                    <w:r w:rsidR="00EC193B">
                      <w:t>0</w:t>
                    </w:r>
                    <w:r w:rsidR="001C5271">
                      <w:t>6</w:t>
                    </w:r>
                    <w:r w:rsidR="00185E6F">
                      <w:t>/201</w:t>
                    </w:r>
                    <w:r w:rsidR="00EC193B"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C6AFC" wp14:editId="70010E13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C6A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E7" w:rsidRDefault="00B11AE7" w:rsidP="006119C8">
      <w:r>
        <w:separator/>
      </w:r>
    </w:p>
    <w:p w:rsidR="00B11AE7" w:rsidRDefault="00B11AE7" w:rsidP="006119C8"/>
  </w:footnote>
  <w:footnote w:type="continuationSeparator" w:id="0">
    <w:p w:rsidR="00B11AE7" w:rsidRDefault="00B11AE7" w:rsidP="006119C8">
      <w:r>
        <w:continuationSeparator/>
      </w:r>
    </w:p>
    <w:p w:rsidR="00B11AE7" w:rsidRDefault="00B11AE7" w:rsidP="00611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55C3CC22" wp14:editId="537B0785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7EBF"/>
    <w:rsid w:val="000573A6"/>
    <w:rsid w:val="00081AF3"/>
    <w:rsid w:val="000B031C"/>
    <w:rsid w:val="000E1A02"/>
    <w:rsid w:val="00133AD3"/>
    <w:rsid w:val="00142200"/>
    <w:rsid w:val="00143607"/>
    <w:rsid w:val="001622EF"/>
    <w:rsid w:val="00181DF6"/>
    <w:rsid w:val="00185E6F"/>
    <w:rsid w:val="00186868"/>
    <w:rsid w:val="00191C9A"/>
    <w:rsid w:val="001B0332"/>
    <w:rsid w:val="001C5271"/>
    <w:rsid w:val="001E09DC"/>
    <w:rsid w:val="001E2392"/>
    <w:rsid w:val="00220595"/>
    <w:rsid w:val="00240712"/>
    <w:rsid w:val="002608A1"/>
    <w:rsid w:val="00285B54"/>
    <w:rsid w:val="002B5A9B"/>
    <w:rsid w:val="0030246F"/>
    <w:rsid w:val="003273E5"/>
    <w:rsid w:val="00337211"/>
    <w:rsid w:val="003519D0"/>
    <w:rsid w:val="00376A2A"/>
    <w:rsid w:val="003E5294"/>
    <w:rsid w:val="003E60EB"/>
    <w:rsid w:val="003F63CD"/>
    <w:rsid w:val="004501A1"/>
    <w:rsid w:val="004846C6"/>
    <w:rsid w:val="004D328C"/>
    <w:rsid w:val="004E18E2"/>
    <w:rsid w:val="00507985"/>
    <w:rsid w:val="00507FF0"/>
    <w:rsid w:val="0051426D"/>
    <w:rsid w:val="005520E7"/>
    <w:rsid w:val="005657E7"/>
    <w:rsid w:val="0056636C"/>
    <w:rsid w:val="005C3407"/>
    <w:rsid w:val="006119C8"/>
    <w:rsid w:val="00655913"/>
    <w:rsid w:val="00665C98"/>
    <w:rsid w:val="006B02C4"/>
    <w:rsid w:val="006D4A45"/>
    <w:rsid w:val="006F2C01"/>
    <w:rsid w:val="00720656"/>
    <w:rsid w:val="00720AE7"/>
    <w:rsid w:val="00737433"/>
    <w:rsid w:val="00760F70"/>
    <w:rsid w:val="00791B1E"/>
    <w:rsid w:val="00792703"/>
    <w:rsid w:val="00845105"/>
    <w:rsid w:val="00855CF4"/>
    <w:rsid w:val="008856E5"/>
    <w:rsid w:val="008C66F5"/>
    <w:rsid w:val="00905E14"/>
    <w:rsid w:val="00975961"/>
    <w:rsid w:val="009E4317"/>
    <w:rsid w:val="00A712B1"/>
    <w:rsid w:val="00A77E6E"/>
    <w:rsid w:val="00AE50D9"/>
    <w:rsid w:val="00B11AE7"/>
    <w:rsid w:val="00B33542"/>
    <w:rsid w:val="00B33895"/>
    <w:rsid w:val="00B429A0"/>
    <w:rsid w:val="00B66F73"/>
    <w:rsid w:val="00B72D95"/>
    <w:rsid w:val="00BD20F4"/>
    <w:rsid w:val="00BE148F"/>
    <w:rsid w:val="00C05924"/>
    <w:rsid w:val="00C528BB"/>
    <w:rsid w:val="00C52BF4"/>
    <w:rsid w:val="00C80EAA"/>
    <w:rsid w:val="00D06340"/>
    <w:rsid w:val="00E9140E"/>
    <w:rsid w:val="00EA46DB"/>
    <w:rsid w:val="00EC193B"/>
    <w:rsid w:val="00ED1258"/>
    <w:rsid w:val="00F44617"/>
    <w:rsid w:val="00F473A6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B059762C-88CB-4E8A-92CB-D2127DF0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40E"/>
    <w:pPr>
      <w:framePr w:hSpace="180" w:wrap="around" w:vAnchor="text" w:hAnchor="margin" w:y="-35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140E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Form-Header">
    <w:name w:val="Form-Header"/>
    <w:basedOn w:val="TableText"/>
    <w:semiHidden/>
    <w:rsid w:val="001C5271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.Feedback@omes.ok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D930D-B038-4C6A-A163-962863D5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Limit Waiver Request</vt:lpstr>
    </vt:vector>
  </TitlesOfParts>
  <Company>Office of Management and Enterprise Services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Limit Waiver Request</dc:title>
  <dc:subject>Form used by agencies to request a waiver of the authority limit from the Oklahoma state purchasing director.</dc:subject>
  <dc:creator>Keith Gentry</dc:creator>
  <cp:keywords>form, authority, limit, waiver, request</cp:keywords>
  <cp:lastModifiedBy>Jake Lowrey</cp:lastModifiedBy>
  <cp:revision>3</cp:revision>
  <cp:lastPrinted>2015-11-04T16:54:00Z</cp:lastPrinted>
  <dcterms:created xsi:type="dcterms:W3CDTF">2016-06-20T19:35:00Z</dcterms:created>
  <dcterms:modified xsi:type="dcterms:W3CDTF">2017-01-25T16:42:00Z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