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40" w:rsidRPr="00531941" w:rsidRDefault="00C773ED" w:rsidP="00501C00">
      <w:pPr>
        <w:ind w:left="-540"/>
        <w:jc w:val="center"/>
        <w:rPr>
          <w:rFonts w:ascii="Tahoma" w:hAnsi="Tahoma" w:cs="Tahoma"/>
          <w:b/>
          <w:bCs/>
          <w:caps/>
          <w:color w:val="0070C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531941">
        <w:rPr>
          <w:rFonts w:ascii="Tahoma" w:hAnsi="Tahoma" w:cs="Tahoma"/>
          <w:b/>
          <w:bCs/>
          <w:caps/>
          <w:color w:val="0070C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01C00" w:rsidRPr="00531941">
        <w:rPr>
          <w:rFonts w:ascii="Tahoma" w:hAnsi="Tahoma" w:cs="Tahoma"/>
          <w:b/>
          <w:bCs/>
          <w:caps/>
          <w:color w:val="0070C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="00482C71" w:rsidRPr="00531941">
        <w:rPr>
          <w:rFonts w:ascii="Tahoma" w:hAnsi="Tahoma" w:cs="Tahoma"/>
          <w:b/>
          <w:bCs/>
          <w:caps/>
          <w:color w:val="0070C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exual </w:t>
      </w:r>
      <w:r w:rsidR="00501C00" w:rsidRPr="00531941">
        <w:rPr>
          <w:rFonts w:ascii="Tahoma" w:hAnsi="Tahoma" w:cs="Tahoma"/>
          <w:b/>
          <w:bCs/>
          <w:caps/>
          <w:color w:val="0070C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482C71" w:rsidRPr="00531941">
        <w:rPr>
          <w:rFonts w:ascii="Tahoma" w:hAnsi="Tahoma" w:cs="Tahoma"/>
          <w:b/>
          <w:bCs/>
          <w:caps/>
          <w:color w:val="0070C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ssault </w:t>
      </w:r>
      <w:r w:rsidR="00501C00" w:rsidRPr="00531941">
        <w:rPr>
          <w:rFonts w:ascii="Tahoma" w:hAnsi="Tahoma" w:cs="Tahoma"/>
          <w:b/>
          <w:bCs/>
          <w:caps/>
          <w:color w:val="0070C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="00482C71" w:rsidRPr="00531941">
        <w:rPr>
          <w:rFonts w:ascii="Tahoma" w:hAnsi="Tahoma" w:cs="Tahoma"/>
          <w:b/>
          <w:bCs/>
          <w:caps/>
          <w:color w:val="0070C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esponse </w:t>
      </w:r>
      <w:r w:rsidR="00501C00" w:rsidRPr="00531941">
        <w:rPr>
          <w:rFonts w:ascii="Tahoma" w:hAnsi="Tahoma" w:cs="Tahoma"/>
          <w:b/>
          <w:bCs/>
          <w:caps/>
          <w:color w:val="0070C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="00482C71" w:rsidRPr="00531941">
        <w:rPr>
          <w:rFonts w:ascii="Tahoma" w:hAnsi="Tahoma" w:cs="Tahoma"/>
          <w:b/>
          <w:bCs/>
          <w:caps/>
          <w:color w:val="0070C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eam</w:t>
      </w:r>
      <w:r w:rsidR="00501C00" w:rsidRPr="00531941">
        <w:rPr>
          <w:rFonts w:ascii="Tahoma" w:hAnsi="Tahoma" w:cs="Tahoma"/>
          <w:b/>
          <w:bCs/>
          <w:caps/>
          <w:color w:val="0070C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501C00" w:rsidRPr="00531941" w:rsidRDefault="00482C71" w:rsidP="00501C00">
      <w:pPr>
        <w:ind w:left="-540"/>
        <w:jc w:val="center"/>
        <w:rPr>
          <w:rFonts w:ascii="Tahoma" w:hAnsi="Tahoma" w:cs="Tahoma"/>
          <w:b/>
          <w:bCs/>
          <w:caps/>
          <w:color w:val="0070C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941">
        <w:rPr>
          <w:rFonts w:ascii="Tahoma" w:hAnsi="Tahoma" w:cs="Tahoma"/>
          <w:b/>
          <w:bCs/>
          <w:caps/>
          <w:color w:val="0070C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(SART) </w:t>
      </w:r>
      <w:r w:rsidR="00501C00" w:rsidRPr="00531941">
        <w:rPr>
          <w:rFonts w:ascii="Tahoma" w:hAnsi="Tahoma" w:cs="Tahoma"/>
          <w:b/>
          <w:bCs/>
          <w:caps/>
          <w:color w:val="0070C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Training</w:t>
      </w:r>
      <w:r w:rsidR="00092776" w:rsidRPr="00531941">
        <w:rPr>
          <w:rFonts w:ascii="Tahoma" w:hAnsi="Tahoma" w:cs="Tahoma"/>
          <w:b/>
          <w:bCs/>
          <w:caps/>
          <w:color w:val="0070C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</w:p>
    <w:p w:rsidR="00501C00" w:rsidRPr="00531941" w:rsidRDefault="00501C00" w:rsidP="00501C00">
      <w:pPr>
        <w:rPr>
          <w:rFonts w:ascii="Tahoma" w:hAnsi="Tahoma" w:cs="Tahoma"/>
          <w:b/>
          <w:bCs/>
          <w:caps/>
          <w:color w:val="0070C0"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7618D" w:rsidRPr="003D477F" w:rsidRDefault="0077618D" w:rsidP="005C2EA3">
      <w:pPr>
        <w:ind w:left="-540"/>
        <w:jc w:val="both"/>
        <w:rPr>
          <w:rFonts w:ascii="Tahoma" w:eastAsia="Arial Unicode MS" w:hAnsi="Tahoma" w:cs="Tahoma"/>
          <w:color w:val="auto"/>
          <w:sz w:val="28"/>
          <w:szCs w:val="28"/>
        </w:rPr>
      </w:pPr>
    </w:p>
    <w:p w:rsidR="009C4100" w:rsidRDefault="009C4100" w:rsidP="009C4100">
      <w:pPr>
        <w:ind w:left="-540"/>
        <w:jc w:val="both"/>
        <w:rPr>
          <w:rFonts w:ascii="Tahoma" w:eastAsia="Arial Unicode MS" w:hAnsi="Tahoma" w:cs="Tahoma"/>
          <w:color w:val="auto"/>
          <w:sz w:val="28"/>
          <w:szCs w:val="28"/>
        </w:rPr>
      </w:pPr>
      <w:r w:rsidRPr="004B3B6B">
        <w:rPr>
          <w:rFonts w:ascii="Tahoma" w:eastAsia="Arial Unicode MS" w:hAnsi="Tahoma" w:cs="Tahoma"/>
          <w:color w:val="auto"/>
          <w:sz w:val="28"/>
          <w:szCs w:val="28"/>
        </w:rPr>
        <w:t>The</w:t>
      </w:r>
      <w:r w:rsidRPr="004B3B6B">
        <w:rPr>
          <w:rFonts w:ascii="Tahoma" w:eastAsia="Arial Unicode MS" w:hAnsi="Tahoma" w:cs="Tahoma"/>
          <w:b/>
          <w:bCs/>
          <w:color w:val="auto"/>
          <w:sz w:val="28"/>
          <w:szCs w:val="28"/>
        </w:rPr>
        <w:t xml:space="preserve"> City of Tulsa, Tulsa Police Department, </w:t>
      </w:r>
      <w:r w:rsidRPr="004B3B6B">
        <w:rPr>
          <w:rFonts w:ascii="Tahoma" w:eastAsia="Arial Unicode MS" w:hAnsi="Tahoma" w:cs="Tahoma"/>
          <w:bCs/>
          <w:color w:val="auto"/>
          <w:sz w:val="28"/>
          <w:szCs w:val="28"/>
        </w:rPr>
        <w:t xml:space="preserve">the </w:t>
      </w:r>
      <w:r w:rsidRPr="004B3B6B">
        <w:rPr>
          <w:rFonts w:ascii="Tahoma" w:eastAsia="Arial Unicode MS" w:hAnsi="Tahoma" w:cs="Tahoma"/>
          <w:b/>
          <w:bCs/>
          <w:color w:val="auto"/>
          <w:sz w:val="28"/>
          <w:szCs w:val="28"/>
        </w:rPr>
        <w:t xml:space="preserve">Oklahoma Regional Community Policing Institute (ORCPI), </w:t>
      </w:r>
      <w:r w:rsidRPr="004B3B6B">
        <w:rPr>
          <w:rFonts w:ascii="Tahoma" w:eastAsia="Arial Unicode MS" w:hAnsi="Tahoma" w:cs="Tahoma"/>
          <w:bCs/>
          <w:color w:val="auto"/>
          <w:sz w:val="28"/>
          <w:szCs w:val="28"/>
        </w:rPr>
        <w:t>the</w:t>
      </w:r>
      <w:r w:rsidRPr="004B3B6B">
        <w:rPr>
          <w:rFonts w:ascii="Tahoma" w:eastAsia="Arial Unicode MS" w:hAnsi="Tahoma" w:cs="Tahoma"/>
          <w:b/>
          <w:bCs/>
          <w:color w:val="auto"/>
          <w:sz w:val="28"/>
          <w:szCs w:val="28"/>
        </w:rPr>
        <w:t xml:space="preserve"> Okla</w:t>
      </w:r>
      <w:r>
        <w:rPr>
          <w:rFonts w:ascii="Tahoma" w:eastAsia="Arial Unicode MS" w:hAnsi="Tahoma" w:cs="Tahoma"/>
          <w:b/>
          <w:bCs/>
          <w:color w:val="auto"/>
          <w:sz w:val="28"/>
          <w:szCs w:val="28"/>
        </w:rPr>
        <w:t>homa Chiefs of Police Association/Police Training Foundation</w:t>
      </w:r>
      <w:r w:rsidRPr="004B3B6B">
        <w:rPr>
          <w:rFonts w:ascii="Tahoma" w:eastAsia="Arial Unicode MS" w:hAnsi="Tahoma" w:cs="Tahoma"/>
          <w:b/>
          <w:bCs/>
          <w:color w:val="auto"/>
          <w:sz w:val="28"/>
          <w:szCs w:val="28"/>
        </w:rPr>
        <w:t xml:space="preserve">, </w:t>
      </w:r>
      <w:r w:rsidRPr="00780B05">
        <w:rPr>
          <w:rFonts w:ascii="Tahoma" w:eastAsia="Arial Unicode MS" w:hAnsi="Tahoma" w:cs="Tahoma"/>
          <w:bCs/>
          <w:color w:val="auto"/>
          <w:sz w:val="28"/>
          <w:szCs w:val="28"/>
        </w:rPr>
        <w:t>the</w:t>
      </w:r>
      <w:r w:rsidRPr="004B3B6B">
        <w:rPr>
          <w:rFonts w:ascii="Tahoma" w:eastAsia="Arial Unicode MS" w:hAnsi="Tahoma" w:cs="Tahoma"/>
          <w:b/>
          <w:bCs/>
          <w:color w:val="auto"/>
          <w:sz w:val="28"/>
          <w:szCs w:val="28"/>
        </w:rPr>
        <w:t xml:space="preserve"> </w:t>
      </w:r>
      <w:r>
        <w:rPr>
          <w:rFonts w:ascii="Tahoma" w:eastAsia="Arial Unicode MS" w:hAnsi="Tahoma" w:cs="Tahoma"/>
          <w:b/>
          <w:color w:val="auto"/>
          <w:sz w:val="28"/>
          <w:szCs w:val="28"/>
        </w:rPr>
        <w:t xml:space="preserve">Oklahoma </w:t>
      </w:r>
      <w:r w:rsidRPr="004B3B6B">
        <w:rPr>
          <w:rFonts w:ascii="Tahoma" w:eastAsia="Arial Unicode MS" w:hAnsi="Tahoma" w:cs="Tahoma"/>
          <w:b/>
          <w:color w:val="auto"/>
          <w:sz w:val="28"/>
          <w:szCs w:val="28"/>
        </w:rPr>
        <w:t xml:space="preserve">Coalition </w:t>
      </w:r>
      <w:proofErr w:type="gramStart"/>
      <w:r w:rsidRPr="004B3B6B">
        <w:rPr>
          <w:rFonts w:ascii="Tahoma" w:eastAsia="Arial Unicode MS" w:hAnsi="Tahoma" w:cs="Tahoma"/>
          <w:b/>
          <w:color w:val="auto"/>
          <w:sz w:val="28"/>
          <w:szCs w:val="28"/>
        </w:rPr>
        <w:t>Against</w:t>
      </w:r>
      <w:proofErr w:type="gramEnd"/>
      <w:r w:rsidRPr="004B3B6B">
        <w:rPr>
          <w:rFonts w:ascii="Tahoma" w:eastAsia="Arial Unicode MS" w:hAnsi="Tahoma" w:cs="Tahoma"/>
          <w:b/>
          <w:color w:val="auto"/>
          <w:sz w:val="28"/>
          <w:szCs w:val="28"/>
        </w:rPr>
        <w:t xml:space="preserve"> Domestic Violence and Sexual Assault</w:t>
      </w:r>
      <w:r>
        <w:rPr>
          <w:rFonts w:ascii="Tahoma" w:eastAsia="Arial Unicode MS" w:hAnsi="Tahoma" w:cs="Tahoma"/>
          <w:b/>
          <w:bCs/>
          <w:color w:val="auto"/>
          <w:sz w:val="28"/>
          <w:szCs w:val="28"/>
        </w:rPr>
        <w:t xml:space="preserve"> </w:t>
      </w:r>
      <w:r w:rsidRPr="009B747D">
        <w:rPr>
          <w:rFonts w:ascii="Tahoma" w:eastAsia="Arial Unicode MS" w:hAnsi="Tahoma" w:cs="Tahoma"/>
          <w:bCs/>
          <w:color w:val="auto"/>
          <w:sz w:val="28"/>
          <w:szCs w:val="28"/>
        </w:rPr>
        <w:t xml:space="preserve">and </w:t>
      </w:r>
      <w:r w:rsidRPr="00780B05">
        <w:rPr>
          <w:rFonts w:ascii="Tahoma" w:eastAsia="Arial Unicode MS" w:hAnsi="Tahoma" w:cs="Tahoma"/>
          <w:bCs/>
          <w:color w:val="auto"/>
          <w:sz w:val="28"/>
          <w:szCs w:val="28"/>
        </w:rPr>
        <w:t>the</w:t>
      </w:r>
      <w:r w:rsidRPr="004B3B6B">
        <w:rPr>
          <w:rFonts w:ascii="Tahoma" w:eastAsia="Arial Unicode MS" w:hAnsi="Tahoma" w:cs="Tahoma"/>
          <w:b/>
          <w:bCs/>
          <w:color w:val="auto"/>
          <w:sz w:val="28"/>
          <w:szCs w:val="28"/>
        </w:rPr>
        <w:t xml:space="preserve"> </w:t>
      </w:r>
      <w:r>
        <w:rPr>
          <w:rFonts w:ascii="Tahoma" w:eastAsia="Arial Unicode MS" w:hAnsi="Tahoma" w:cs="Tahoma"/>
          <w:b/>
          <w:bCs/>
          <w:color w:val="auto"/>
          <w:sz w:val="28"/>
          <w:szCs w:val="28"/>
        </w:rPr>
        <w:t>Oklahoma District Attorney</w:t>
      </w:r>
      <w:r w:rsidRPr="004B3B6B">
        <w:rPr>
          <w:rFonts w:ascii="Tahoma" w:eastAsia="Arial Unicode MS" w:hAnsi="Tahoma" w:cs="Tahoma"/>
          <w:b/>
          <w:bCs/>
          <w:color w:val="auto"/>
          <w:sz w:val="28"/>
          <w:szCs w:val="28"/>
        </w:rPr>
        <w:t xml:space="preserve">s Council </w:t>
      </w:r>
      <w:r w:rsidRPr="004B3B6B">
        <w:rPr>
          <w:rFonts w:ascii="Tahoma" w:eastAsia="Arial Unicode MS" w:hAnsi="Tahoma" w:cs="Tahoma"/>
          <w:color w:val="auto"/>
          <w:sz w:val="28"/>
          <w:szCs w:val="28"/>
        </w:rPr>
        <w:t xml:space="preserve">present this training relating to Sexual Assault Response Teams (SARTs) on sexual assault response. </w:t>
      </w:r>
    </w:p>
    <w:p w:rsidR="00501C00" w:rsidRPr="003D477F" w:rsidRDefault="00501C00" w:rsidP="005C2EA3">
      <w:pPr>
        <w:jc w:val="both"/>
        <w:rPr>
          <w:rFonts w:ascii="Tahoma" w:eastAsia="Arial Unicode MS" w:hAnsi="Tahoma" w:cs="Tahoma"/>
          <w:sz w:val="28"/>
          <w:szCs w:val="28"/>
        </w:rPr>
      </w:pPr>
    </w:p>
    <w:p w:rsidR="00501C00" w:rsidRPr="003D477F" w:rsidRDefault="001C1251" w:rsidP="005C2EA3">
      <w:pPr>
        <w:ind w:left="-540"/>
        <w:jc w:val="both"/>
        <w:outlineLvl w:val="0"/>
        <w:rPr>
          <w:rFonts w:ascii="Tahoma" w:eastAsia="Arial Unicode MS" w:hAnsi="Tahoma" w:cs="Tahoma"/>
          <w:b/>
          <w:bCs/>
          <w:color w:val="0070C0"/>
          <w:spacing w:val="10"/>
          <w:sz w:val="28"/>
          <w:szCs w:val="28"/>
          <w:u w:val="single"/>
        </w:rPr>
      </w:pPr>
      <w:r w:rsidRPr="003D477F">
        <w:rPr>
          <w:rFonts w:ascii="Tahoma" w:eastAsia="Arial Unicode MS" w:hAnsi="Tahoma" w:cs="Tahoma"/>
          <w:b/>
          <w:bCs/>
          <w:color w:val="0070C0"/>
          <w:spacing w:val="10"/>
          <w:sz w:val="28"/>
          <w:szCs w:val="28"/>
          <w:u w:val="single"/>
        </w:rPr>
        <w:t xml:space="preserve">About the </w:t>
      </w:r>
      <w:r w:rsidR="005F34F2" w:rsidRPr="003D477F">
        <w:rPr>
          <w:rFonts w:ascii="Tahoma" w:eastAsia="Arial Unicode MS" w:hAnsi="Tahoma" w:cs="Tahoma"/>
          <w:b/>
          <w:bCs/>
          <w:color w:val="0070C0"/>
          <w:spacing w:val="10"/>
          <w:sz w:val="28"/>
          <w:szCs w:val="28"/>
          <w:u w:val="single"/>
        </w:rPr>
        <w:t>Course</w:t>
      </w:r>
      <w:r w:rsidR="00274829" w:rsidRPr="003D477F">
        <w:rPr>
          <w:rFonts w:ascii="Tahoma" w:eastAsia="Arial Unicode MS" w:hAnsi="Tahoma" w:cs="Tahoma"/>
          <w:b/>
          <w:bCs/>
          <w:color w:val="0070C0"/>
          <w:spacing w:val="10"/>
          <w:sz w:val="28"/>
          <w:szCs w:val="28"/>
          <w:u w:val="single"/>
        </w:rPr>
        <w:t xml:space="preserve"> and</w:t>
      </w:r>
      <w:r w:rsidRPr="003D477F">
        <w:rPr>
          <w:rFonts w:ascii="Tahoma" w:eastAsia="Arial Unicode MS" w:hAnsi="Tahoma" w:cs="Tahoma"/>
          <w:b/>
          <w:bCs/>
          <w:color w:val="0070C0"/>
          <w:spacing w:val="10"/>
          <w:sz w:val="28"/>
          <w:szCs w:val="28"/>
          <w:u w:val="single"/>
        </w:rPr>
        <w:t xml:space="preserve"> Who Should Attend</w:t>
      </w:r>
      <w:r w:rsidR="00C773ED" w:rsidRPr="003D477F">
        <w:rPr>
          <w:rFonts w:ascii="Tahoma" w:eastAsia="Arial Unicode MS" w:hAnsi="Tahoma" w:cs="Tahoma"/>
          <w:b/>
          <w:bCs/>
          <w:color w:val="0070C0"/>
          <w:spacing w:val="10"/>
          <w:sz w:val="28"/>
          <w:szCs w:val="28"/>
          <w:u w:val="single"/>
        </w:rPr>
        <w:t>:</w:t>
      </w:r>
    </w:p>
    <w:p w:rsidR="00945E43" w:rsidRPr="009B747D" w:rsidRDefault="00945E43" w:rsidP="00945E43">
      <w:pPr>
        <w:jc w:val="both"/>
        <w:rPr>
          <w:rFonts w:ascii="Tahoma" w:eastAsia="Arial Unicode MS" w:hAnsi="Tahoma" w:cs="Tahoma"/>
          <w:sz w:val="24"/>
          <w:szCs w:val="24"/>
        </w:rPr>
      </w:pPr>
      <w:r w:rsidRPr="009B747D">
        <w:rPr>
          <w:rFonts w:ascii="Tahoma" w:eastAsia="Arial Unicode MS" w:hAnsi="Tahoma" w:cs="Tahoma"/>
          <w:sz w:val="24"/>
          <w:szCs w:val="24"/>
        </w:rPr>
        <w:t xml:space="preserve">This interactive training addresses how to develop, coordinate, manage and sustain a community-wide </w:t>
      </w:r>
      <w:r w:rsidRPr="00734C66">
        <w:rPr>
          <w:rFonts w:ascii="Tahoma" w:eastAsia="Arial Unicode MS" w:hAnsi="Tahoma" w:cs="Tahoma"/>
          <w:sz w:val="24"/>
          <w:szCs w:val="24"/>
          <w:u w:val="single"/>
        </w:rPr>
        <w:t>S</w:t>
      </w:r>
      <w:r w:rsidRPr="009B747D">
        <w:rPr>
          <w:rFonts w:ascii="Tahoma" w:eastAsia="Arial Unicode MS" w:hAnsi="Tahoma" w:cs="Tahoma"/>
          <w:sz w:val="24"/>
          <w:szCs w:val="24"/>
        </w:rPr>
        <w:t xml:space="preserve">exual </w:t>
      </w:r>
      <w:r w:rsidRPr="00734C66">
        <w:rPr>
          <w:rFonts w:ascii="Tahoma" w:eastAsia="Arial Unicode MS" w:hAnsi="Tahoma" w:cs="Tahoma"/>
          <w:sz w:val="24"/>
          <w:szCs w:val="24"/>
          <w:u w:val="single"/>
        </w:rPr>
        <w:t>A</w:t>
      </w:r>
      <w:r w:rsidRPr="009B747D">
        <w:rPr>
          <w:rFonts w:ascii="Tahoma" w:eastAsia="Arial Unicode MS" w:hAnsi="Tahoma" w:cs="Tahoma"/>
          <w:sz w:val="24"/>
          <w:szCs w:val="24"/>
        </w:rPr>
        <w:t xml:space="preserve">ssault </w:t>
      </w:r>
      <w:r w:rsidRPr="00734C66">
        <w:rPr>
          <w:rFonts w:ascii="Tahoma" w:eastAsia="Arial Unicode MS" w:hAnsi="Tahoma" w:cs="Tahoma"/>
          <w:sz w:val="24"/>
          <w:szCs w:val="24"/>
          <w:u w:val="single"/>
        </w:rPr>
        <w:t>R</w:t>
      </w:r>
      <w:r w:rsidRPr="009B747D">
        <w:rPr>
          <w:rFonts w:ascii="Tahoma" w:eastAsia="Arial Unicode MS" w:hAnsi="Tahoma" w:cs="Tahoma"/>
          <w:sz w:val="24"/>
          <w:szCs w:val="24"/>
        </w:rPr>
        <w:t xml:space="preserve">esponse </w:t>
      </w:r>
      <w:r w:rsidRPr="00734C66">
        <w:rPr>
          <w:rFonts w:ascii="Tahoma" w:eastAsia="Arial Unicode MS" w:hAnsi="Tahoma" w:cs="Tahoma"/>
          <w:sz w:val="24"/>
          <w:szCs w:val="24"/>
          <w:u w:val="single"/>
        </w:rPr>
        <w:t>T</w:t>
      </w:r>
      <w:r w:rsidRPr="009B747D">
        <w:rPr>
          <w:rFonts w:ascii="Tahoma" w:eastAsia="Arial Unicode MS" w:hAnsi="Tahoma" w:cs="Tahoma"/>
          <w:sz w:val="24"/>
          <w:szCs w:val="24"/>
        </w:rPr>
        <w:t xml:space="preserve">eam.  Topics include the roles of advocacy, law enforcement, prosecution, and Sexual Assault Nurse Examiners (SANE) and the criminal justice process from first disclosure to </w:t>
      </w:r>
      <w:proofErr w:type="spellStart"/>
      <w:r w:rsidRPr="009B747D">
        <w:rPr>
          <w:rFonts w:ascii="Tahoma" w:eastAsia="Arial Unicode MS" w:hAnsi="Tahoma" w:cs="Tahoma"/>
          <w:sz w:val="24"/>
          <w:szCs w:val="24"/>
        </w:rPr>
        <w:t>voir</w:t>
      </w:r>
      <w:proofErr w:type="spellEnd"/>
      <w:r w:rsidRPr="009B747D">
        <w:rPr>
          <w:rFonts w:ascii="Tahoma" w:eastAsia="Arial Unicode MS" w:hAnsi="Tahoma" w:cs="Tahoma"/>
          <w:sz w:val="24"/>
          <w:szCs w:val="24"/>
        </w:rPr>
        <w:t xml:space="preserve"> dire. This training is ideal for SART teams or members of a multidisciplinary response to sexual assault and is open to the public for individuals who wish to learn more about SART teams and their effectiveness.  </w:t>
      </w:r>
    </w:p>
    <w:p w:rsidR="00945E43" w:rsidRDefault="00945E43" w:rsidP="00945E43">
      <w:pPr>
        <w:rPr>
          <w:rFonts w:ascii="Tahoma" w:eastAsia="Arial Unicode MS" w:hAnsi="Tahoma" w:cs="Tahoma"/>
          <w:b/>
          <w:sz w:val="28"/>
          <w:szCs w:val="28"/>
        </w:rPr>
      </w:pPr>
    </w:p>
    <w:p w:rsidR="0077618D" w:rsidRPr="003D477F" w:rsidRDefault="0092016F" w:rsidP="002012EC">
      <w:pPr>
        <w:jc w:val="both"/>
        <w:rPr>
          <w:rFonts w:ascii="Tahoma" w:eastAsia="Arial Unicode MS" w:hAnsi="Tahoma" w:cs="Tahoma"/>
          <w:b/>
          <w:color w:val="auto"/>
          <w:sz w:val="28"/>
          <w:szCs w:val="28"/>
        </w:rPr>
      </w:pPr>
      <w:r w:rsidRPr="003D477F">
        <w:rPr>
          <w:rFonts w:ascii="Tahoma" w:eastAsia="Arial Unicode MS" w:hAnsi="Tahoma" w:cs="Tahoma"/>
          <w:b/>
          <w:color w:val="auto"/>
          <w:sz w:val="28"/>
          <w:szCs w:val="28"/>
        </w:rPr>
        <w:t xml:space="preserve">This course is certified for </w:t>
      </w:r>
      <w:r w:rsidR="0077618D" w:rsidRPr="003D477F">
        <w:rPr>
          <w:rFonts w:ascii="Tahoma" w:eastAsia="Arial Unicode MS" w:hAnsi="Tahoma" w:cs="Tahoma"/>
          <w:b/>
          <w:color w:val="auto"/>
          <w:sz w:val="28"/>
          <w:szCs w:val="28"/>
        </w:rPr>
        <w:t xml:space="preserve">the following: </w:t>
      </w:r>
    </w:p>
    <w:p w:rsidR="0077618D" w:rsidRPr="003D477F" w:rsidRDefault="0092016F" w:rsidP="002012EC">
      <w:pPr>
        <w:numPr>
          <w:ilvl w:val="0"/>
          <w:numId w:val="2"/>
        </w:numPr>
        <w:jc w:val="both"/>
        <w:rPr>
          <w:rFonts w:ascii="Tahoma" w:hAnsi="Tahoma" w:cs="Tahoma"/>
          <w:color w:val="auto"/>
          <w:sz w:val="28"/>
          <w:szCs w:val="28"/>
        </w:rPr>
      </w:pPr>
      <w:r w:rsidRPr="003D477F">
        <w:rPr>
          <w:rFonts w:ascii="Tahoma" w:eastAsia="Arial Unicode MS" w:hAnsi="Tahoma" w:cs="Tahoma"/>
          <w:color w:val="auto"/>
          <w:sz w:val="28"/>
          <w:szCs w:val="28"/>
        </w:rPr>
        <w:t>8</w:t>
      </w:r>
      <w:r w:rsidR="005F34F2" w:rsidRPr="003D477F">
        <w:rPr>
          <w:rFonts w:ascii="Tahoma" w:eastAsia="Arial Unicode MS" w:hAnsi="Tahoma" w:cs="Tahoma"/>
          <w:color w:val="auto"/>
          <w:sz w:val="28"/>
          <w:szCs w:val="28"/>
        </w:rPr>
        <w:t xml:space="preserve"> hours of </w:t>
      </w:r>
      <w:r w:rsidR="005F34F2" w:rsidRPr="003D477F">
        <w:rPr>
          <w:rFonts w:ascii="Tahoma" w:eastAsia="Arial Unicode MS" w:hAnsi="Tahoma" w:cs="Tahoma"/>
          <w:b/>
          <w:color w:val="FF0000"/>
          <w:sz w:val="28"/>
          <w:szCs w:val="28"/>
        </w:rPr>
        <w:t>CLEET</w:t>
      </w:r>
      <w:r w:rsidR="005F34F2" w:rsidRPr="003D477F">
        <w:rPr>
          <w:rFonts w:ascii="Tahoma" w:eastAsia="Arial Unicode MS" w:hAnsi="Tahoma" w:cs="Tahoma"/>
          <w:color w:val="auto"/>
          <w:sz w:val="28"/>
          <w:szCs w:val="28"/>
        </w:rPr>
        <w:t xml:space="preserve"> credit including </w:t>
      </w:r>
      <w:r w:rsidR="005F34F2" w:rsidRPr="003D477F">
        <w:rPr>
          <w:rFonts w:ascii="Tahoma" w:eastAsia="Arial Unicode MS" w:hAnsi="Tahoma" w:cs="Tahoma"/>
          <w:color w:val="FF0000"/>
          <w:sz w:val="28"/>
          <w:szCs w:val="28"/>
        </w:rPr>
        <w:t>2 mental health credit hours</w:t>
      </w:r>
      <w:r w:rsidR="005F34F2" w:rsidRPr="003D477F">
        <w:rPr>
          <w:rFonts w:ascii="Tahoma" w:eastAsia="Arial Unicode MS" w:hAnsi="Tahoma" w:cs="Tahoma"/>
          <w:color w:val="auto"/>
          <w:sz w:val="28"/>
          <w:szCs w:val="28"/>
        </w:rPr>
        <w:t>.</w:t>
      </w:r>
      <w:r w:rsidR="0027279E" w:rsidRPr="003D477F">
        <w:rPr>
          <w:rFonts w:ascii="Tahoma" w:eastAsia="Arial Unicode MS" w:hAnsi="Tahoma" w:cs="Tahoma"/>
          <w:color w:val="auto"/>
          <w:sz w:val="28"/>
          <w:szCs w:val="28"/>
        </w:rPr>
        <w:t xml:space="preserve">  </w:t>
      </w:r>
    </w:p>
    <w:p w:rsidR="0077618D" w:rsidRPr="003D477F" w:rsidRDefault="0092016F" w:rsidP="002012EC">
      <w:pPr>
        <w:numPr>
          <w:ilvl w:val="0"/>
          <w:numId w:val="2"/>
        </w:numPr>
        <w:jc w:val="both"/>
        <w:rPr>
          <w:rFonts w:ascii="Tahoma" w:hAnsi="Tahoma" w:cs="Tahoma"/>
          <w:color w:val="auto"/>
          <w:sz w:val="28"/>
          <w:szCs w:val="28"/>
        </w:rPr>
      </w:pPr>
      <w:r w:rsidRPr="003D477F">
        <w:rPr>
          <w:rFonts w:ascii="Tahoma" w:eastAsia="Arial Unicode MS" w:hAnsi="Tahoma" w:cs="Tahoma"/>
          <w:color w:val="auto"/>
          <w:sz w:val="28"/>
          <w:szCs w:val="28"/>
        </w:rPr>
        <w:t>8</w:t>
      </w:r>
      <w:r w:rsidR="0077618D" w:rsidRPr="003D477F">
        <w:rPr>
          <w:rFonts w:ascii="Tahoma" w:eastAsia="Arial Unicode MS" w:hAnsi="Tahoma" w:cs="Tahoma"/>
          <w:color w:val="auto"/>
          <w:sz w:val="28"/>
          <w:szCs w:val="28"/>
        </w:rPr>
        <w:t xml:space="preserve"> hours of </w:t>
      </w:r>
      <w:r w:rsidR="0027279E" w:rsidRPr="003D477F">
        <w:rPr>
          <w:rFonts w:ascii="Tahoma" w:hAnsi="Tahoma" w:cs="Tahoma"/>
          <w:b/>
          <w:color w:val="FF0000"/>
          <w:sz w:val="28"/>
          <w:szCs w:val="28"/>
        </w:rPr>
        <w:t>CDSVRP</w:t>
      </w:r>
      <w:r w:rsidR="0027279E" w:rsidRPr="003D477F">
        <w:rPr>
          <w:rFonts w:ascii="Tahoma" w:hAnsi="Tahoma" w:cs="Tahoma"/>
          <w:color w:val="FF0000"/>
          <w:sz w:val="28"/>
          <w:szCs w:val="28"/>
        </w:rPr>
        <w:t xml:space="preserve"> </w:t>
      </w:r>
      <w:r w:rsidR="0027279E" w:rsidRPr="003D477F">
        <w:rPr>
          <w:rFonts w:ascii="Tahoma" w:hAnsi="Tahoma" w:cs="Tahoma"/>
          <w:color w:val="auto"/>
          <w:sz w:val="28"/>
          <w:szCs w:val="28"/>
        </w:rPr>
        <w:t>CEU's.</w:t>
      </w:r>
      <w:r w:rsidR="0077618D" w:rsidRPr="003D477F">
        <w:rPr>
          <w:rFonts w:ascii="Tahoma" w:hAnsi="Tahoma" w:cs="Tahoma"/>
          <w:color w:val="auto"/>
          <w:sz w:val="28"/>
          <w:szCs w:val="28"/>
        </w:rPr>
        <w:t xml:space="preserve"> </w:t>
      </w:r>
    </w:p>
    <w:p w:rsidR="0077618D" w:rsidRPr="003D477F" w:rsidRDefault="0077618D" w:rsidP="002012EC">
      <w:pPr>
        <w:numPr>
          <w:ilvl w:val="0"/>
          <w:numId w:val="2"/>
        </w:numPr>
        <w:jc w:val="both"/>
        <w:rPr>
          <w:rStyle w:val="Strong"/>
          <w:rFonts w:ascii="Tahoma" w:eastAsiaTheme="minorHAnsi" w:hAnsi="Tahoma" w:cs="Tahoma"/>
          <w:b w:val="0"/>
          <w:bCs w:val="0"/>
          <w:color w:val="auto"/>
          <w:sz w:val="28"/>
          <w:szCs w:val="28"/>
        </w:rPr>
      </w:pPr>
      <w:r w:rsidRPr="003D477F">
        <w:rPr>
          <w:rFonts w:ascii="Tahoma" w:hAnsi="Tahoma" w:cs="Tahoma"/>
          <w:color w:val="auto"/>
          <w:sz w:val="28"/>
          <w:szCs w:val="28"/>
        </w:rPr>
        <w:t xml:space="preserve">8 hours of </w:t>
      </w:r>
      <w:r w:rsidRPr="003D477F">
        <w:rPr>
          <w:rFonts w:ascii="Tahoma" w:hAnsi="Tahoma" w:cs="Tahoma"/>
          <w:b/>
          <w:color w:val="FF0000"/>
          <w:sz w:val="28"/>
          <w:szCs w:val="28"/>
        </w:rPr>
        <w:t>RN</w:t>
      </w:r>
      <w:r w:rsidRPr="003D477F">
        <w:rPr>
          <w:rFonts w:ascii="Tahoma" w:hAnsi="Tahoma" w:cs="Tahoma"/>
          <w:b/>
          <w:color w:val="auto"/>
          <w:sz w:val="28"/>
          <w:szCs w:val="28"/>
        </w:rPr>
        <w:t> </w:t>
      </w:r>
      <w:r w:rsidRPr="003D477F">
        <w:rPr>
          <w:rStyle w:val="Strong"/>
          <w:rFonts w:ascii="Tahoma" w:hAnsi="Tahoma" w:cs="Tahoma"/>
          <w:b w:val="0"/>
          <w:color w:val="auto"/>
          <w:sz w:val="28"/>
          <w:szCs w:val="28"/>
        </w:rPr>
        <w:t xml:space="preserve">Continuing Education through </w:t>
      </w:r>
      <w:r w:rsidRPr="003D477F">
        <w:rPr>
          <w:rFonts w:ascii="Tahoma" w:hAnsi="Tahoma" w:cs="Tahoma"/>
          <w:color w:val="auto"/>
          <w:sz w:val="28"/>
          <w:szCs w:val="28"/>
        </w:rPr>
        <w:t>the California Board of Nursing, </w:t>
      </w:r>
      <w:r w:rsidRPr="003D477F">
        <w:rPr>
          <w:rStyle w:val="Strong"/>
          <w:rFonts w:ascii="Tahoma" w:hAnsi="Tahoma" w:cs="Tahoma"/>
          <w:b w:val="0"/>
          <w:color w:val="auto"/>
          <w:sz w:val="28"/>
          <w:szCs w:val="28"/>
        </w:rPr>
        <w:t>Provider # CEP 15357</w:t>
      </w:r>
      <w:r w:rsidR="002D3C2E" w:rsidRPr="003D477F">
        <w:rPr>
          <w:rStyle w:val="Strong"/>
          <w:rFonts w:ascii="Tahoma" w:hAnsi="Tahoma" w:cs="Tahoma"/>
          <w:b w:val="0"/>
          <w:color w:val="auto"/>
          <w:sz w:val="28"/>
          <w:szCs w:val="28"/>
        </w:rPr>
        <w:t>.</w:t>
      </w:r>
      <w:r w:rsidRPr="003D477F">
        <w:rPr>
          <w:rStyle w:val="Strong"/>
          <w:rFonts w:ascii="Tahoma" w:hAnsi="Tahoma" w:cs="Tahoma"/>
          <w:color w:val="auto"/>
          <w:sz w:val="28"/>
          <w:szCs w:val="28"/>
        </w:rPr>
        <w:t> </w:t>
      </w:r>
    </w:p>
    <w:p w:rsidR="009C4100" w:rsidRDefault="009C4100" w:rsidP="00501C00">
      <w:pPr>
        <w:ind w:hanging="540"/>
        <w:outlineLvl w:val="0"/>
        <w:rPr>
          <w:rFonts w:ascii="Tahoma" w:eastAsia="Arial Unicode MS" w:hAnsi="Tahoma" w:cs="Tahoma"/>
          <w:b/>
          <w:bCs/>
          <w:color w:val="0070C0"/>
          <w:spacing w:val="10"/>
          <w:sz w:val="32"/>
          <w:szCs w:val="32"/>
          <w:u w:val="single"/>
        </w:rPr>
      </w:pPr>
    </w:p>
    <w:p w:rsidR="00501C00" w:rsidRPr="003D477F" w:rsidRDefault="00501C00" w:rsidP="00501C00">
      <w:pPr>
        <w:ind w:hanging="540"/>
        <w:outlineLvl w:val="0"/>
        <w:rPr>
          <w:rFonts w:ascii="Tahoma" w:eastAsia="Arial Unicode MS" w:hAnsi="Tahoma" w:cs="Tahoma"/>
          <w:b/>
          <w:bCs/>
          <w:color w:val="0070C0"/>
          <w:spacing w:val="10"/>
          <w:sz w:val="32"/>
          <w:szCs w:val="32"/>
          <w:u w:val="single"/>
        </w:rPr>
      </w:pPr>
      <w:r w:rsidRPr="003D477F">
        <w:rPr>
          <w:rFonts w:ascii="Tahoma" w:eastAsia="Arial Unicode MS" w:hAnsi="Tahoma" w:cs="Tahoma"/>
          <w:b/>
          <w:bCs/>
          <w:color w:val="0070C0"/>
          <w:spacing w:val="10"/>
          <w:sz w:val="32"/>
          <w:szCs w:val="32"/>
          <w:u w:val="single"/>
        </w:rPr>
        <w:t>Cost</w:t>
      </w:r>
      <w:r w:rsidR="00C773ED" w:rsidRPr="003D477F">
        <w:rPr>
          <w:rFonts w:ascii="Tahoma" w:eastAsia="Arial Unicode MS" w:hAnsi="Tahoma" w:cs="Tahoma"/>
          <w:b/>
          <w:bCs/>
          <w:color w:val="0070C0"/>
          <w:spacing w:val="10"/>
          <w:sz w:val="32"/>
          <w:szCs w:val="32"/>
          <w:u w:val="single"/>
        </w:rPr>
        <w:t>:</w:t>
      </w:r>
    </w:p>
    <w:p w:rsidR="003F3F24" w:rsidRDefault="00E87FEB" w:rsidP="003F3F24">
      <w:pPr>
        <w:ind w:left="-540"/>
        <w:jc w:val="center"/>
        <w:rPr>
          <w:rFonts w:ascii="Tahoma" w:eastAsia="Arial Unicode MS" w:hAnsi="Tahoma" w:cs="Tahoma"/>
          <w:b/>
          <w:color w:val="FF0000"/>
          <w:sz w:val="28"/>
          <w:szCs w:val="28"/>
        </w:rPr>
      </w:pPr>
      <w:bookmarkStart w:id="1" w:name="OLE_LINK1"/>
      <w:bookmarkStart w:id="2" w:name="OLE_LINK2"/>
      <w:r w:rsidRPr="002012EC">
        <w:rPr>
          <w:rFonts w:ascii="Tahoma" w:eastAsia="Arial Unicode MS" w:hAnsi="Tahoma" w:cs="Tahoma"/>
          <w:b/>
          <w:color w:val="FF0000"/>
          <w:sz w:val="28"/>
          <w:szCs w:val="28"/>
        </w:rPr>
        <w:t>R</w:t>
      </w:r>
      <w:r w:rsidR="00501C00" w:rsidRPr="002012EC">
        <w:rPr>
          <w:rFonts w:ascii="Tahoma" w:eastAsia="Arial Unicode MS" w:hAnsi="Tahoma" w:cs="Tahoma"/>
          <w:b/>
          <w:color w:val="FF0000"/>
          <w:sz w:val="28"/>
          <w:szCs w:val="28"/>
        </w:rPr>
        <w:t xml:space="preserve">egistration </w:t>
      </w:r>
      <w:bookmarkEnd w:id="1"/>
      <w:bookmarkEnd w:id="2"/>
      <w:r w:rsidR="00501C00" w:rsidRPr="002012EC">
        <w:rPr>
          <w:rFonts w:ascii="Tahoma" w:eastAsia="Arial Unicode MS" w:hAnsi="Tahoma" w:cs="Tahoma"/>
          <w:b/>
          <w:color w:val="FF0000"/>
          <w:sz w:val="28"/>
          <w:szCs w:val="28"/>
        </w:rPr>
        <w:t>is free of charge.</w:t>
      </w:r>
      <w:r w:rsidR="00AA362D" w:rsidRPr="002012EC">
        <w:rPr>
          <w:rFonts w:ascii="Tahoma" w:eastAsia="Arial Unicode MS" w:hAnsi="Tahoma" w:cs="Tahoma"/>
          <w:b/>
          <w:color w:val="FF0000"/>
          <w:sz w:val="28"/>
          <w:szCs w:val="28"/>
        </w:rPr>
        <w:t xml:space="preserve">  </w:t>
      </w:r>
      <w:r w:rsidR="003F3F24">
        <w:rPr>
          <w:rFonts w:ascii="Tahoma" w:eastAsia="Arial Unicode MS" w:hAnsi="Tahoma" w:cs="Tahoma"/>
          <w:b/>
          <w:color w:val="FF0000"/>
          <w:sz w:val="28"/>
          <w:szCs w:val="28"/>
        </w:rPr>
        <w:t>P</w:t>
      </w:r>
      <w:r w:rsidR="000C1D6C" w:rsidRPr="002012EC">
        <w:rPr>
          <w:rFonts w:ascii="Tahoma" w:eastAsia="Arial Unicode MS" w:hAnsi="Tahoma" w:cs="Tahoma"/>
          <w:b/>
          <w:color w:val="FF0000"/>
          <w:sz w:val="28"/>
          <w:szCs w:val="28"/>
        </w:rPr>
        <w:t>re-registration</w:t>
      </w:r>
      <w:r w:rsidR="00274560" w:rsidRPr="002012EC">
        <w:rPr>
          <w:rFonts w:ascii="Tahoma" w:eastAsia="Arial Unicode MS" w:hAnsi="Tahoma" w:cs="Tahoma"/>
          <w:b/>
          <w:color w:val="FF0000"/>
          <w:sz w:val="28"/>
          <w:szCs w:val="28"/>
        </w:rPr>
        <w:t xml:space="preserve"> is required.  </w:t>
      </w:r>
    </w:p>
    <w:p w:rsidR="00274560" w:rsidRDefault="003F3F24" w:rsidP="003F3F24">
      <w:pPr>
        <w:ind w:left="-540"/>
        <w:jc w:val="center"/>
        <w:rPr>
          <w:rFonts w:ascii="Tahoma" w:eastAsia="Arial Unicode MS" w:hAnsi="Tahoma" w:cs="Tahoma"/>
          <w:b/>
          <w:color w:val="FF0000"/>
          <w:sz w:val="28"/>
          <w:szCs w:val="28"/>
        </w:rPr>
      </w:pPr>
      <w:r>
        <w:rPr>
          <w:rFonts w:ascii="Tahoma" w:eastAsia="Arial Unicode MS" w:hAnsi="Tahoma" w:cs="Tahoma"/>
          <w:b/>
          <w:color w:val="FF0000"/>
          <w:sz w:val="28"/>
          <w:szCs w:val="28"/>
        </w:rPr>
        <w:t>Space is limited</w:t>
      </w:r>
      <w:r w:rsidR="00C773ED">
        <w:rPr>
          <w:rFonts w:ascii="Tahoma" w:eastAsia="Arial Unicode MS" w:hAnsi="Tahoma" w:cs="Tahoma"/>
          <w:b/>
          <w:color w:val="FF0000"/>
          <w:sz w:val="28"/>
          <w:szCs w:val="28"/>
        </w:rPr>
        <w:t>.</w:t>
      </w:r>
    </w:p>
    <w:p w:rsidR="003D477F" w:rsidRDefault="003D477F" w:rsidP="003F3F24">
      <w:pPr>
        <w:ind w:left="-540"/>
        <w:jc w:val="center"/>
        <w:rPr>
          <w:rFonts w:ascii="Tahoma" w:eastAsia="Arial Unicode MS" w:hAnsi="Tahoma" w:cs="Tahoma"/>
          <w:b/>
          <w:color w:val="FF0000"/>
          <w:sz w:val="28"/>
          <w:szCs w:val="28"/>
        </w:rPr>
      </w:pPr>
    </w:p>
    <w:p w:rsidR="00945E43" w:rsidRDefault="004547C1" w:rsidP="00945E43">
      <w:pPr>
        <w:ind w:left="-540"/>
        <w:jc w:val="both"/>
        <w:rPr>
          <w:rFonts w:ascii="Tahoma" w:eastAsia="Arial Unicode MS" w:hAnsi="Tahoma" w:cs="Tahoma"/>
          <w:b/>
          <w:color w:val="auto"/>
          <w:sz w:val="32"/>
          <w:szCs w:val="32"/>
        </w:rPr>
      </w:pPr>
      <w:r w:rsidRPr="003D477F">
        <w:rPr>
          <w:rFonts w:ascii="Tahoma" w:eastAsia="Arial Unicode MS" w:hAnsi="Tahoma" w:cs="Tahoma"/>
          <w:b/>
          <w:color w:val="0070C0"/>
          <w:sz w:val="32"/>
          <w:szCs w:val="32"/>
          <w:u w:val="single"/>
        </w:rPr>
        <w:t>Dates and Locations</w:t>
      </w:r>
      <w:r w:rsidR="00C773ED" w:rsidRPr="003D477F">
        <w:rPr>
          <w:rFonts w:ascii="Tahoma" w:eastAsia="Arial Unicode MS" w:hAnsi="Tahoma" w:cs="Tahoma"/>
          <w:b/>
          <w:color w:val="0070C0"/>
          <w:sz w:val="32"/>
          <w:szCs w:val="32"/>
          <w:u w:val="single"/>
        </w:rPr>
        <w:t>:</w:t>
      </w:r>
      <w:r w:rsidRPr="003D477F">
        <w:rPr>
          <w:rFonts w:ascii="Tahoma" w:eastAsia="Arial Unicode MS" w:hAnsi="Tahoma" w:cs="Tahoma"/>
          <w:b/>
          <w:color w:val="0070C0"/>
          <w:sz w:val="32"/>
          <w:szCs w:val="32"/>
        </w:rPr>
        <w:t xml:space="preserve"> </w:t>
      </w:r>
      <w:r w:rsidR="00C773ED" w:rsidRPr="003D477F">
        <w:rPr>
          <w:rFonts w:ascii="Tahoma" w:eastAsia="Arial Unicode MS" w:hAnsi="Tahoma" w:cs="Tahoma"/>
          <w:b/>
          <w:color w:val="0070C0"/>
          <w:sz w:val="32"/>
          <w:szCs w:val="32"/>
        </w:rPr>
        <w:t xml:space="preserve">  </w:t>
      </w:r>
      <w:r w:rsidR="005850D7" w:rsidRPr="003D477F">
        <w:rPr>
          <w:rFonts w:ascii="Tahoma" w:eastAsia="Arial Unicode MS" w:hAnsi="Tahoma" w:cs="Tahoma"/>
          <w:b/>
          <w:color w:val="0070C0"/>
          <w:sz w:val="32"/>
          <w:szCs w:val="32"/>
        </w:rPr>
        <w:t>A</w:t>
      </w:r>
      <w:r w:rsidR="00C773ED" w:rsidRPr="003D477F">
        <w:rPr>
          <w:rFonts w:ascii="Tahoma" w:eastAsia="Arial Unicode MS" w:hAnsi="Tahoma" w:cs="Tahoma"/>
          <w:b/>
          <w:color w:val="0070C0"/>
          <w:sz w:val="32"/>
          <w:szCs w:val="32"/>
        </w:rPr>
        <w:t xml:space="preserve">ll classes are 8am </w:t>
      </w:r>
      <w:r w:rsidRPr="003D477F">
        <w:rPr>
          <w:rFonts w:ascii="Tahoma" w:eastAsia="Arial Unicode MS" w:hAnsi="Tahoma" w:cs="Tahoma"/>
          <w:b/>
          <w:color w:val="0070C0"/>
          <w:sz w:val="32"/>
          <w:szCs w:val="32"/>
        </w:rPr>
        <w:t>- 5pm</w:t>
      </w:r>
      <w:r w:rsidR="00C773ED" w:rsidRPr="003D477F">
        <w:rPr>
          <w:rFonts w:ascii="Tahoma" w:eastAsia="Arial Unicode MS" w:hAnsi="Tahoma" w:cs="Tahoma"/>
          <w:b/>
          <w:color w:val="0070C0"/>
          <w:sz w:val="32"/>
          <w:szCs w:val="32"/>
        </w:rPr>
        <w:t>.</w:t>
      </w:r>
      <w:r w:rsidR="003D477F" w:rsidRPr="003D477F">
        <w:rPr>
          <w:rFonts w:ascii="Tahoma" w:eastAsia="Arial Unicode MS" w:hAnsi="Tahoma" w:cs="Tahoma"/>
          <w:b/>
          <w:color w:val="auto"/>
          <w:sz w:val="32"/>
          <w:szCs w:val="32"/>
        </w:rPr>
        <w:t xml:space="preserve"> </w:t>
      </w:r>
    </w:p>
    <w:p w:rsidR="00945E43" w:rsidRDefault="00945E43" w:rsidP="00945E43">
      <w:pPr>
        <w:ind w:left="-540"/>
        <w:jc w:val="both"/>
        <w:rPr>
          <w:rFonts w:ascii="Tahoma" w:eastAsia="Arial Unicode MS" w:hAnsi="Tahoma" w:cs="Tahoma"/>
          <w:b/>
          <w:color w:val="auto"/>
          <w:sz w:val="32"/>
          <w:szCs w:val="32"/>
        </w:rPr>
      </w:pPr>
    </w:p>
    <w:p w:rsidR="00945E43" w:rsidRPr="00945E43" w:rsidRDefault="00945E43" w:rsidP="00945E43">
      <w:pPr>
        <w:numPr>
          <w:ilvl w:val="0"/>
          <w:numId w:val="9"/>
        </w:numPr>
        <w:jc w:val="both"/>
        <w:rPr>
          <w:rFonts w:ascii="Tahoma" w:eastAsia="Arial Unicode MS" w:hAnsi="Tahoma" w:cs="Tahoma"/>
          <w:b/>
          <w:color w:val="auto"/>
          <w:sz w:val="32"/>
          <w:szCs w:val="32"/>
        </w:rPr>
      </w:pPr>
      <w:r w:rsidRPr="00945E43">
        <w:rPr>
          <w:rFonts w:ascii="Tahoma" w:eastAsia="Arial Unicode MS" w:hAnsi="Tahoma" w:cs="Tahoma"/>
          <w:b/>
          <w:color w:val="auto"/>
          <w:sz w:val="28"/>
          <w:szCs w:val="28"/>
        </w:rPr>
        <w:t>8</w:t>
      </w:r>
      <w:r w:rsidR="00576B75" w:rsidRPr="00945E43">
        <w:rPr>
          <w:rFonts w:ascii="Tahoma" w:eastAsia="Arial Unicode MS" w:hAnsi="Tahoma" w:cs="Tahoma"/>
          <w:b/>
          <w:color w:val="auto"/>
          <w:sz w:val="28"/>
          <w:szCs w:val="28"/>
        </w:rPr>
        <w:t>-</w:t>
      </w:r>
      <w:r w:rsidRPr="00945E43">
        <w:rPr>
          <w:rFonts w:ascii="Tahoma" w:eastAsia="Arial Unicode MS" w:hAnsi="Tahoma" w:cs="Tahoma"/>
          <w:b/>
          <w:color w:val="auto"/>
          <w:sz w:val="28"/>
          <w:szCs w:val="28"/>
        </w:rPr>
        <w:t>18</w:t>
      </w:r>
      <w:r w:rsidR="00576B75" w:rsidRPr="00945E43">
        <w:rPr>
          <w:rFonts w:ascii="Tahoma" w:eastAsia="Arial Unicode MS" w:hAnsi="Tahoma" w:cs="Tahoma"/>
          <w:b/>
          <w:color w:val="auto"/>
          <w:sz w:val="28"/>
          <w:szCs w:val="28"/>
        </w:rPr>
        <w:t>-</w:t>
      </w:r>
      <w:r w:rsidR="003D477F" w:rsidRPr="00945E43">
        <w:rPr>
          <w:rFonts w:ascii="Tahoma" w:eastAsia="Arial Unicode MS" w:hAnsi="Tahoma" w:cs="Tahoma"/>
          <w:b/>
          <w:color w:val="auto"/>
          <w:sz w:val="28"/>
          <w:szCs w:val="28"/>
        </w:rPr>
        <w:t>15</w:t>
      </w:r>
      <w:r w:rsidR="00956C1A" w:rsidRPr="00945E43">
        <w:rPr>
          <w:rFonts w:ascii="Tahoma" w:eastAsia="Arial Unicode MS" w:hAnsi="Tahoma" w:cs="Tahoma"/>
          <w:b/>
          <w:color w:val="auto"/>
          <w:sz w:val="28"/>
          <w:szCs w:val="28"/>
        </w:rPr>
        <w:t xml:space="preserve">  </w:t>
      </w:r>
      <w:r w:rsidRPr="00945E43">
        <w:rPr>
          <w:rFonts w:ascii="Tahoma" w:eastAsia="Arial Unicode MS" w:hAnsi="Tahoma" w:cs="Tahoma"/>
          <w:b/>
          <w:color w:val="FF0000"/>
          <w:sz w:val="28"/>
          <w:szCs w:val="28"/>
        </w:rPr>
        <w:t>McAlester</w:t>
      </w:r>
      <w:r w:rsidRPr="00945E43">
        <w:rPr>
          <w:rFonts w:ascii="Tahoma" w:eastAsia="Arial Unicode MS" w:hAnsi="Tahoma" w:cs="Tahoma"/>
          <w:b/>
          <w:color w:val="auto"/>
          <w:sz w:val="28"/>
          <w:szCs w:val="28"/>
        </w:rPr>
        <w:t xml:space="preserve"> </w:t>
      </w:r>
      <w:r w:rsidR="003D477F" w:rsidRPr="00945E43">
        <w:rPr>
          <w:rFonts w:ascii="Tahoma" w:eastAsia="Arial Unicode MS" w:hAnsi="Tahoma" w:cs="Tahoma"/>
          <w:b/>
          <w:color w:val="auto"/>
          <w:sz w:val="28"/>
          <w:szCs w:val="28"/>
        </w:rPr>
        <w:t xml:space="preserve">- </w:t>
      </w:r>
      <w:r>
        <w:rPr>
          <w:rFonts w:ascii="Tahoma" w:eastAsia="Arial Unicode MS" w:hAnsi="Tahoma" w:cs="Tahoma"/>
          <w:b/>
          <w:sz w:val="32"/>
          <w:szCs w:val="32"/>
        </w:rPr>
        <w:t>Eastern Oklahoma State Campus</w:t>
      </w:r>
    </w:p>
    <w:p w:rsidR="00945E43" w:rsidRDefault="00945E43" w:rsidP="00945E43">
      <w:pPr>
        <w:ind w:left="-54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32"/>
          <w:szCs w:val="32"/>
        </w:rPr>
        <w:tab/>
      </w:r>
      <w:r>
        <w:rPr>
          <w:rFonts w:ascii="Tahoma" w:hAnsi="Tahoma" w:cs="Tahoma"/>
          <w:b/>
          <w:sz w:val="32"/>
          <w:szCs w:val="32"/>
        </w:rPr>
        <w:tab/>
      </w:r>
      <w:r w:rsidRPr="0025186A">
        <w:rPr>
          <w:rFonts w:ascii="Tahoma" w:hAnsi="Tahoma" w:cs="Tahoma"/>
          <w:b/>
          <w:sz w:val="32"/>
          <w:szCs w:val="32"/>
        </w:rPr>
        <w:t>1802 E College Avenue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25186A">
        <w:rPr>
          <w:rFonts w:ascii="Tahoma" w:hAnsi="Tahoma" w:cs="Tahoma"/>
          <w:b/>
          <w:sz w:val="32"/>
          <w:szCs w:val="32"/>
        </w:rPr>
        <w:t>McAlester</w:t>
      </w:r>
      <w:r w:rsidRPr="00945E43">
        <w:rPr>
          <w:rFonts w:ascii="Tahoma" w:hAnsi="Tahoma" w:cs="Tahoma"/>
          <w:b/>
          <w:sz w:val="28"/>
          <w:szCs w:val="28"/>
        </w:rPr>
        <w:t>, OK</w:t>
      </w:r>
    </w:p>
    <w:p w:rsidR="009C4100" w:rsidRDefault="009C4100" w:rsidP="00945E43">
      <w:pPr>
        <w:ind w:left="-540"/>
        <w:rPr>
          <w:rFonts w:ascii="Tahoma" w:eastAsia="Arial Unicode MS" w:hAnsi="Tahoma" w:cs="Tahoma"/>
          <w:b/>
          <w:sz w:val="32"/>
          <w:szCs w:val="32"/>
        </w:rPr>
      </w:pPr>
    </w:p>
    <w:p w:rsidR="00945E43" w:rsidRPr="00945E43" w:rsidRDefault="00945E43" w:rsidP="00945E43">
      <w:pPr>
        <w:numPr>
          <w:ilvl w:val="0"/>
          <w:numId w:val="9"/>
        </w:numPr>
        <w:rPr>
          <w:rFonts w:ascii="Tahoma" w:eastAsia="Arial Unicode MS" w:hAnsi="Tahoma" w:cs="Tahoma"/>
          <w:b/>
          <w:sz w:val="32"/>
          <w:szCs w:val="32"/>
        </w:rPr>
      </w:pPr>
      <w:r>
        <w:rPr>
          <w:rFonts w:ascii="Tahoma" w:eastAsia="Arial Unicode MS" w:hAnsi="Tahoma" w:cs="Tahoma"/>
          <w:b/>
          <w:color w:val="auto"/>
          <w:sz w:val="28"/>
          <w:szCs w:val="28"/>
        </w:rPr>
        <w:t>10</w:t>
      </w:r>
      <w:r w:rsidR="003D477F" w:rsidRPr="003D477F">
        <w:rPr>
          <w:rFonts w:ascii="Tahoma" w:eastAsia="Arial Unicode MS" w:hAnsi="Tahoma" w:cs="Tahoma"/>
          <w:b/>
          <w:color w:val="auto"/>
          <w:sz w:val="28"/>
          <w:szCs w:val="28"/>
        </w:rPr>
        <w:t>-</w:t>
      </w:r>
      <w:r w:rsidR="00142A7D">
        <w:rPr>
          <w:rFonts w:ascii="Tahoma" w:eastAsia="Arial Unicode MS" w:hAnsi="Tahoma" w:cs="Tahoma"/>
          <w:b/>
          <w:color w:val="auto"/>
          <w:sz w:val="28"/>
          <w:szCs w:val="28"/>
        </w:rPr>
        <w:t>6-</w:t>
      </w:r>
      <w:r w:rsidR="003D477F" w:rsidRPr="003D477F">
        <w:rPr>
          <w:rFonts w:ascii="Tahoma" w:eastAsia="Arial Unicode MS" w:hAnsi="Tahoma" w:cs="Tahoma"/>
          <w:b/>
          <w:color w:val="auto"/>
          <w:sz w:val="28"/>
          <w:szCs w:val="28"/>
        </w:rPr>
        <w:t>15</w:t>
      </w:r>
      <w:r w:rsidR="002012EC" w:rsidRPr="003D477F">
        <w:rPr>
          <w:rFonts w:ascii="Tahoma" w:eastAsia="Arial Unicode MS" w:hAnsi="Tahoma" w:cs="Tahoma"/>
          <w:b/>
          <w:color w:val="auto"/>
          <w:sz w:val="28"/>
          <w:szCs w:val="28"/>
        </w:rPr>
        <w:t xml:space="preserve">  </w:t>
      </w:r>
      <w:r w:rsidR="003D477F" w:rsidRPr="003D477F">
        <w:rPr>
          <w:rFonts w:ascii="Tahoma" w:eastAsia="Arial Unicode MS" w:hAnsi="Tahoma" w:cs="Tahoma"/>
          <w:b/>
          <w:color w:val="FF0000"/>
          <w:sz w:val="28"/>
          <w:szCs w:val="28"/>
        </w:rPr>
        <w:t>A</w:t>
      </w:r>
      <w:r>
        <w:rPr>
          <w:rFonts w:ascii="Tahoma" w:eastAsia="Arial Unicode MS" w:hAnsi="Tahoma" w:cs="Tahoma"/>
          <w:b/>
          <w:color w:val="FF0000"/>
          <w:sz w:val="28"/>
          <w:szCs w:val="28"/>
        </w:rPr>
        <w:t xml:space="preserve">rdmore - </w:t>
      </w:r>
      <w:r w:rsidRPr="00945E43">
        <w:rPr>
          <w:rFonts w:ascii="Tahoma" w:hAnsi="Tahoma" w:cs="Tahoma"/>
          <w:b/>
          <w:sz w:val="32"/>
          <w:szCs w:val="32"/>
        </w:rPr>
        <w:t>Southern Oklahoma Technology Center</w:t>
      </w:r>
    </w:p>
    <w:p w:rsidR="00945E43" w:rsidRDefault="00945E43" w:rsidP="00945E43">
      <w:pPr>
        <w:ind w:left="180"/>
        <w:rPr>
          <w:rFonts w:ascii="Tahoma" w:hAnsi="Tahoma" w:cs="Tahoma"/>
          <w:b/>
          <w:sz w:val="32"/>
          <w:szCs w:val="32"/>
        </w:rPr>
      </w:pPr>
      <w:r w:rsidRPr="00945E43">
        <w:rPr>
          <w:rFonts w:ascii="Tahoma" w:hAnsi="Tahoma" w:cs="Tahoma"/>
          <w:b/>
          <w:sz w:val="32"/>
          <w:szCs w:val="32"/>
        </w:rPr>
        <w:tab/>
        <w:t>2610 Sam Noble Parkway Ardmore, OK</w:t>
      </w:r>
    </w:p>
    <w:p w:rsidR="009C4100" w:rsidRDefault="009C4100" w:rsidP="00945E43">
      <w:pPr>
        <w:ind w:left="180"/>
        <w:rPr>
          <w:rFonts w:ascii="Tahoma" w:hAnsi="Tahoma" w:cs="Tahoma"/>
          <w:b/>
          <w:sz w:val="32"/>
          <w:szCs w:val="32"/>
        </w:rPr>
      </w:pPr>
    </w:p>
    <w:p w:rsidR="00C773ED" w:rsidRPr="003D477F" w:rsidRDefault="00945E43" w:rsidP="00142A7D">
      <w:pPr>
        <w:numPr>
          <w:ilvl w:val="0"/>
          <w:numId w:val="9"/>
        </w:numPr>
        <w:rPr>
          <w:rFonts w:ascii="Tahoma" w:eastAsia="Arial Unicode MS" w:hAnsi="Tahoma" w:cs="Tahoma"/>
          <w:b/>
          <w:color w:val="0070C0"/>
          <w:sz w:val="32"/>
          <w:szCs w:val="32"/>
        </w:rPr>
      </w:pPr>
      <w:r>
        <w:rPr>
          <w:rFonts w:ascii="Tahoma" w:eastAsia="Arial Unicode MS" w:hAnsi="Tahoma" w:cs="Tahoma"/>
          <w:b/>
          <w:color w:val="auto"/>
          <w:sz w:val="28"/>
          <w:szCs w:val="28"/>
        </w:rPr>
        <w:t>12</w:t>
      </w:r>
      <w:r w:rsidR="003D477F" w:rsidRPr="003D477F">
        <w:rPr>
          <w:rFonts w:ascii="Tahoma" w:eastAsia="Arial Unicode MS" w:hAnsi="Tahoma" w:cs="Tahoma"/>
          <w:b/>
          <w:color w:val="auto"/>
          <w:sz w:val="28"/>
          <w:szCs w:val="28"/>
        </w:rPr>
        <w:t>-</w:t>
      </w:r>
      <w:r w:rsidR="00142A7D">
        <w:rPr>
          <w:rFonts w:ascii="Tahoma" w:eastAsia="Arial Unicode MS" w:hAnsi="Tahoma" w:cs="Tahoma"/>
          <w:b/>
          <w:color w:val="auto"/>
          <w:sz w:val="28"/>
          <w:szCs w:val="28"/>
        </w:rPr>
        <w:t>8-</w:t>
      </w:r>
      <w:r w:rsidR="003D477F" w:rsidRPr="003D477F">
        <w:rPr>
          <w:rFonts w:ascii="Tahoma" w:eastAsia="Arial Unicode MS" w:hAnsi="Tahoma" w:cs="Tahoma"/>
          <w:b/>
          <w:color w:val="auto"/>
          <w:sz w:val="28"/>
          <w:szCs w:val="28"/>
        </w:rPr>
        <w:t>15</w:t>
      </w:r>
      <w:r w:rsidR="003F3F24" w:rsidRPr="003D477F">
        <w:rPr>
          <w:rFonts w:ascii="Tahoma" w:eastAsia="Arial Unicode MS" w:hAnsi="Tahoma" w:cs="Tahoma"/>
          <w:b/>
          <w:color w:val="auto"/>
          <w:sz w:val="28"/>
          <w:szCs w:val="28"/>
        </w:rPr>
        <w:t xml:space="preserve">  </w:t>
      </w:r>
      <w:r w:rsidRPr="00945E43">
        <w:rPr>
          <w:rFonts w:ascii="Tahoma" w:eastAsia="Arial Unicode MS" w:hAnsi="Tahoma" w:cs="Tahoma"/>
          <w:b/>
          <w:color w:val="FF0000"/>
          <w:sz w:val="28"/>
          <w:szCs w:val="28"/>
        </w:rPr>
        <w:t>Ponca City</w:t>
      </w:r>
      <w:r>
        <w:rPr>
          <w:rFonts w:ascii="Tahoma" w:eastAsia="Arial Unicode MS" w:hAnsi="Tahoma" w:cs="Tahoma"/>
          <w:b/>
          <w:color w:val="auto"/>
          <w:sz w:val="28"/>
          <w:szCs w:val="28"/>
        </w:rPr>
        <w:t xml:space="preserve"> </w:t>
      </w:r>
      <w:r w:rsidR="003F3F24" w:rsidRPr="003D477F">
        <w:rPr>
          <w:rFonts w:ascii="Tahoma" w:eastAsia="Arial Unicode MS" w:hAnsi="Tahoma" w:cs="Tahoma"/>
          <w:b/>
          <w:color w:val="auto"/>
          <w:sz w:val="28"/>
          <w:szCs w:val="28"/>
        </w:rPr>
        <w:t xml:space="preserve">- </w:t>
      </w:r>
      <w:r w:rsidR="00142A7D">
        <w:rPr>
          <w:rFonts w:ascii="Tahoma" w:hAnsi="Tahoma" w:cs="Tahoma"/>
          <w:b/>
          <w:sz w:val="32"/>
          <w:szCs w:val="32"/>
        </w:rPr>
        <w:t>Ponca City Police Dept</w:t>
      </w:r>
      <w:r w:rsidR="00142A7D" w:rsidRPr="00142A7D">
        <w:rPr>
          <w:rFonts w:ascii="Tahoma" w:hAnsi="Tahoma" w:cs="Tahoma"/>
          <w:b/>
          <w:sz w:val="32"/>
          <w:szCs w:val="32"/>
        </w:rPr>
        <w:t xml:space="preserve"> Training </w:t>
      </w:r>
      <w:r w:rsidR="00142A7D">
        <w:rPr>
          <w:rFonts w:ascii="Tahoma" w:hAnsi="Tahoma" w:cs="Tahoma"/>
          <w:b/>
          <w:sz w:val="32"/>
          <w:szCs w:val="32"/>
        </w:rPr>
        <w:tab/>
      </w:r>
      <w:r w:rsidR="00142A7D" w:rsidRPr="00142A7D">
        <w:rPr>
          <w:rFonts w:ascii="Tahoma" w:hAnsi="Tahoma" w:cs="Tahoma"/>
          <w:b/>
          <w:sz w:val="32"/>
          <w:szCs w:val="32"/>
        </w:rPr>
        <w:t>Center  100 South Pecan, Ponca City, OK</w:t>
      </w:r>
    </w:p>
    <w:p w:rsidR="00C773ED" w:rsidRDefault="00C773ED" w:rsidP="004B3B6B">
      <w:pPr>
        <w:ind w:hanging="540"/>
        <w:jc w:val="center"/>
        <w:outlineLvl w:val="0"/>
        <w:rPr>
          <w:rFonts w:ascii="Tahoma" w:eastAsia="Arial Unicode MS" w:hAnsi="Tahoma" w:cs="Tahoma"/>
          <w:b/>
          <w:color w:val="0070C0"/>
          <w:sz w:val="48"/>
          <w:szCs w:val="48"/>
        </w:rPr>
      </w:pPr>
    </w:p>
    <w:p w:rsidR="004B3B6B" w:rsidRPr="004B3B6B" w:rsidRDefault="004B3B6B" w:rsidP="004B3B6B">
      <w:pPr>
        <w:ind w:hanging="540"/>
        <w:jc w:val="center"/>
        <w:outlineLvl w:val="0"/>
        <w:rPr>
          <w:rFonts w:ascii="Tahoma" w:eastAsia="Arial Unicode MS" w:hAnsi="Tahoma" w:cs="Tahoma"/>
          <w:b/>
          <w:color w:val="0070C0"/>
          <w:sz w:val="48"/>
          <w:szCs w:val="48"/>
        </w:rPr>
      </w:pPr>
      <w:r w:rsidRPr="004B3B6B">
        <w:rPr>
          <w:rFonts w:ascii="Tahoma" w:eastAsia="Arial Unicode MS" w:hAnsi="Tahoma" w:cs="Tahoma"/>
          <w:b/>
          <w:color w:val="0070C0"/>
          <w:sz w:val="48"/>
          <w:szCs w:val="48"/>
        </w:rPr>
        <w:t>Sexual Assault Response Team (SART) Trainings</w:t>
      </w:r>
    </w:p>
    <w:p w:rsidR="004B3B6B" w:rsidRPr="004B3B6B" w:rsidRDefault="004B3B6B" w:rsidP="00274560">
      <w:pPr>
        <w:ind w:hanging="540"/>
        <w:outlineLvl w:val="0"/>
        <w:rPr>
          <w:rFonts w:ascii="Tahoma" w:eastAsia="Arial Unicode MS" w:hAnsi="Tahoma" w:cs="Tahoma"/>
          <w:sz w:val="28"/>
          <w:szCs w:val="28"/>
        </w:rPr>
      </w:pPr>
    </w:p>
    <w:p w:rsidR="0077618D" w:rsidRDefault="0077618D" w:rsidP="00274560">
      <w:pPr>
        <w:ind w:hanging="540"/>
        <w:outlineLvl w:val="0"/>
        <w:rPr>
          <w:rFonts w:ascii="Tahoma" w:eastAsia="Arial Unicode MS" w:hAnsi="Tahoma" w:cs="Tahoma"/>
          <w:b/>
          <w:bCs/>
          <w:color w:val="0070C0"/>
          <w:spacing w:val="10"/>
          <w:sz w:val="32"/>
          <w:szCs w:val="32"/>
          <w:u w:val="single"/>
        </w:rPr>
      </w:pPr>
    </w:p>
    <w:p w:rsidR="00274560" w:rsidRPr="00AA663F" w:rsidRDefault="000C1D6C" w:rsidP="00274560">
      <w:pPr>
        <w:ind w:hanging="540"/>
        <w:outlineLvl w:val="0"/>
        <w:rPr>
          <w:rFonts w:ascii="Tahoma" w:eastAsia="Arial Unicode MS" w:hAnsi="Tahoma" w:cs="Tahoma"/>
          <w:b/>
          <w:bCs/>
          <w:color w:val="0070C0"/>
          <w:spacing w:val="10"/>
          <w:sz w:val="32"/>
          <w:szCs w:val="32"/>
          <w:u w:val="single"/>
        </w:rPr>
      </w:pPr>
      <w:r w:rsidRPr="00AA663F">
        <w:rPr>
          <w:rFonts w:ascii="Tahoma" w:eastAsia="Arial Unicode MS" w:hAnsi="Tahoma" w:cs="Tahoma"/>
          <w:b/>
          <w:bCs/>
          <w:color w:val="0070C0"/>
          <w:spacing w:val="10"/>
          <w:sz w:val="32"/>
          <w:szCs w:val="32"/>
          <w:u w:val="single"/>
        </w:rPr>
        <w:t>Registration</w:t>
      </w:r>
      <w:r w:rsidR="00DF1079" w:rsidRPr="00AA663F">
        <w:rPr>
          <w:rFonts w:ascii="Tahoma" w:eastAsia="Arial Unicode MS" w:hAnsi="Tahoma" w:cs="Tahoma"/>
          <w:b/>
          <w:bCs/>
          <w:color w:val="0070C0"/>
          <w:spacing w:val="10"/>
          <w:sz w:val="32"/>
          <w:szCs w:val="32"/>
          <w:u w:val="single"/>
        </w:rPr>
        <w:t>:</w:t>
      </w:r>
    </w:p>
    <w:p w:rsidR="000C1D6C" w:rsidRPr="004B3B6B" w:rsidRDefault="00DF1079" w:rsidP="005F34F2">
      <w:pPr>
        <w:ind w:left="-540"/>
        <w:rPr>
          <w:rFonts w:ascii="Tahoma" w:eastAsia="Arial Unicode MS" w:hAnsi="Tahoma" w:cs="Tahoma"/>
          <w:sz w:val="28"/>
          <w:szCs w:val="28"/>
        </w:rPr>
      </w:pPr>
      <w:r>
        <w:rPr>
          <w:rFonts w:ascii="Tahoma" w:eastAsia="Arial Unicode MS" w:hAnsi="Tahoma" w:cs="Tahoma"/>
          <w:sz w:val="28"/>
          <w:szCs w:val="28"/>
        </w:rPr>
        <w:t>To enroll please c</w:t>
      </w:r>
      <w:r w:rsidR="000C1D6C" w:rsidRPr="004B3B6B">
        <w:rPr>
          <w:rFonts w:ascii="Tahoma" w:eastAsia="Arial Unicode MS" w:hAnsi="Tahoma" w:cs="Tahoma"/>
          <w:sz w:val="28"/>
          <w:szCs w:val="28"/>
        </w:rPr>
        <w:t>omplete the registration form below and return it to</w:t>
      </w:r>
      <w:r w:rsidR="004D37CB" w:rsidRPr="004B3B6B">
        <w:rPr>
          <w:rFonts w:ascii="Tahoma" w:eastAsia="Arial Unicode MS" w:hAnsi="Tahoma" w:cs="Tahoma"/>
          <w:sz w:val="28"/>
          <w:szCs w:val="28"/>
        </w:rPr>
        <w:t xml:space="preserve"> </w:t>
      </w:r>
      <w:proofErr w:type="gramStart"/>
      <w:r w:rsidR="004D37CB" w:rsidRPr="004B3B6B">
        <w:rPr>
          <w:rFonts w:ascii="Tahoma" w:eastAsia="Arial Unicode MS" w:hAnsi="Tahoma" w:cs="Tahoma"/>
          <w:sz w:val="28"/>
          <w:szCs w:val="28"/>
        </w:rPr>
        <w:t xml:space="preserve">ORCPI </w:t>
      </w:r>
      <w:r w:rsidR="000C1D6C" w:rsidRPr="004B3B6B">
        <w:rPr>
          <w:rFonts w:ascii="Tahoma" w:eastAsia="Arial Unicode MS" w:hAnsi="Tahoma" w:cs="Tahoma"/>
          <w:sz w:val="28"/>
          <w:szCs w:val="28"/>
        </w:rPr>
        <w:t xml:space="preserve"> via</w:t>
      </w:r>
      <w:proofErr w:type="gramEnd"/>
      <w:r w:rsidR="000C1D6C" w:rsidRPr="004B3B6B">
        <w:rPr>
          <w:rFonts w:ascii="Tahoma" w:eastAsia="Arial Unicode MS" w:hAnsi="Tahoma" w:cs="Tahoma"/>
          <w:sz w:val="28"/>
          <w:szCs w:val="28"/>
        </w:rPr>
        <w:t xml:space="preserve"> mail, email, or fax.  </w:t>
      </w:r>
      <w:r w:rsidR="00274829" w:rsidRPr="00DF1079">
        <w:rPr>
          <w:rFonts w:ascii="Tahoma" w:eastAsia="Arial Unicode MS" w:hAnsi="Tahoma" w:cs="Tahoma"/>
          <w:b/>
          <w:sz w:val="28"/>
          <w:szCs w:val="28"/>
        </w:rPr>
        <w:t>Please print legibly or type.</w:t>
      </w:r>
      <w:r w:rsidR="00274829" w:rsidRPr="004B3B6B">
        <w:rPr>
          <w:rFonts w:ascii="Tahoma" w:eastAsia="Arial Unicode MS" w:hAnsi="Tahoma" w:cs="Tahoma"/>
          <w:sz w:val="28"/>
          <w:szCs w:val="28"/>
        </w:rPr>
        <w:t xml:space="preserve">  </w:t>
      </w:r>
    </w:p>
    <w:p w:rsidR="000C1D6C" w:rsidRPr="004B3B6B" w:rsidRDefault="000C1D6C" w:rsidP="00274560">
      <w:pPr>
        <w:ind w:hanging="540"/>
        <w:outlineLvl w:val="0"/>
        <w:rPr>
          <w:rFonts w:ascii="Tahoma" w:eastAsia="Arial Unicode MS" w:hAnsi="Tahoma" w:cs="Tahoma"/>
          <w:b/>
          <w:bCs/>
          <w:color w:val="000066"/>
          <w:spacing w:val="10"/>
          <w:sz w:val="28"/>
          <w:szCs w:val="28"/>
        </w:rPr>
      </w:pPr>
    </w:p>
    <w:p w:rsidR="00D075A9" w:rsidRPr="00531941" w:rsidRDefault="00D075A9" w:rsidP="00501C00">
      <w:pPr>
        <w:ind w:left="-540"/>
        <w:rPr>
          <w:rFonts w:ascii="Tahoma" w:hAnsi="Tahoma" w:cs="Tahoma"/>
          <w:b/>
          <w:bCs/>
          <w:caps/>
          <w:color w:val="000066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8"/>
        <w:gridCol w:w="6872"/>
      </w:tblGrid>
      <w:tr w:rsidR="00501C00" w:rsidRPr="004B3B6B" w:rsidTr="00B10AA0">
        <w:trPr>
          <w:trHeight w:val="483"/>
        </w:trPr>
        <w:tc>
          <w:tcPr>
            <w:tcW w:w="2938" w:type="dxa"/>
          </w:tcPr>
          <w:p w:rsidR="00501C00" w:rsidRPr="00B10AA0" w:rsidRDefault="00274829" w:rsidP="00A22377">
            <w:pPr>
              <w:rPr>
                <w:rFonts w:ascii="Tahoma" w:hAnsi="Tahoma" w:cs="Tahoma"/>
                <w:color w:val="auto"/>
                <w:kern w:val="0"/>
                <w:sz w:val="28"/>
                <w:szCs w:val="28"/>
              </w:rPr>
            </w:pPr>
            <w:r w:rsidRPr="00B10AA0">
              <w:rPr>
                <w:rFonts w:ascii="Tahoma" w:hAnsi="Tahoma" w:cs="Tahoma"/>
                <w:color w:val="auto"/>
                <w:kern w:val="0"/>
                <w:sz w:val="28"/>
                <w:szCs w:val="28"/>
              </w:rPr>
              <w:t xml:space="preserve">Date and Location: </w:t>
            </w:r>
          </w:p>
        </w:tc>
        <w:tc>
          <w:tcPr>
            <w:tcW w:w="6872" w:type="dxa"/>
          </w:tcPr>
          <w:p w:rsidR="00501C00" w:rsidRPr="00B10AA0" w:rsidRDefault="00501C00" w:rsidP="00A22377">
            <w:pPr>
              <w:rPr>
                <w:rFonts w:ascii="Tahoma" w:hAnsi="Tahoma" w:cs="Tahoma"/>
                <w:color w:val="auto"/>
                <w:kern w:val="0"/>
                <w:sz w:val="24"/>
                <w:szCs w:val="24"/>
              </w:rPr>
            </w:pPr>
          </w:p>
        </w:tc>
      </w:tr>
      <w:tr w:rsidR="00501C00" w:rsidRPr="004B3B6B" w:rsidTr="00B10AA0">
        <w:trPr>
          <w:trHeight w:val="483"/>
        </w:trPr>
        <w:tc>
          <w:tcPr>
            <w:tcW w:w="2938" w:type="dxa"/>
          </w:tcPr>
          <w:p w:rsidR="00501C00" w:rsidRPr="00B10AA0" w:rsidRDefault="00501C00" w:rsidP="00A22377">
            <w:pPr>
              <w:rPr>
                <w:rFonts w:ascii="Tahoma" w:hAnsi="Tahoma" w:cs="Tahoma"/>
                <w:color w:val="auto"/>
                <w:kern w:val="0"/>
                <w:sz w:val="24"/>
                <w:szCs w:val="24"/>
              </w:rPr>
            </w:pPr>
            <w:r w:rsidRPr="00B10AA0">
              <w:rPr>
                <w:rFonts w:ascii="Tahoma" w:hAnsi="Tahoma" w:cs="Tahoma"/>
                <w:sz w:val="28"/>
                <w:szCs w:val="28"/>
              </w:rPr>
              <w:t xml:space="preserve">Name: </w:t>
            </w:r>
          </w:p>
        </w:tc>
        <w:tc>
          <w:tcPr>
            <w:tcW w:w="6872" w:type="dxa"/>
          </w:tcPr>
          <w:p w:rsidR="00501C00" w:rsidRPr="00B10AA0" w:rsidRDefault="00501C00" w:rsidP="00A22377">
            <w:pPr>
              <w:rPr>
                <w:rFonts w:ascii="Tahoma" w:hAnsi="Tahoma" w:cs="Tahoma"/>
                <w:color w:val="auto"/>
                <w:kern w:val="0"/>
                <w:sz w:val="24"/>
                <w:szCs w:val="24"/>
              </w:rPr>
            </w:pPr>
          </w:p>
        </w:tc>
      </w:tr>
      <w:tr w:rsidR="00501C00" w:rsidRPr="004B3B6B" w:rsidTr="00B10AA0">
        <w:trPr>
          <w:trHeight w:val="473"/>
        </w:trPr>
        <w:tc>
          <w:tcPr>
            <w:tcW w:w="2938" w:type="dxa"/>
          </w:tcPr>
          <w:p w:rsidR="00501C00" w:rsidRPr="00B10AA0" w:rsidRDefault="00DA27EB" w:rsidP="00A22377">
            <w:pPr>
              <w:rPr>
                <w:rFonts w:ascii="Tahoma" w:hAnsi="Tahoma" w:cs="Tahoma"/>
                <w:color w:val="auto"/>
                <w:kern w:val="0"/>
                <w:sz w:val="24"/>
                <w:szCs w:val="24"/>
              </w:rPr>
            </w:pPr>
            <w:r w:rsidRPr="00B10AA0">
              <w:rPr>
                <w:rFonts w:ascii="Tahoma" w:hAnsi="Tahoma" w:cs="Tahoma"/>
                <w:sz w:val="28"/>
                <w:szCs w:val="28"/>
              </w:rPr>
              <w:t xml:space="preserve">Job </w:t>
            </w:r>
            <w:r w:rsidR="00501C00" w:rsidRPr="00B10AA0">
              <w:rPr>
                <w:rFonts w:ascii="Tahoma" w:hAnsi="Tahoma" w:cs="Tahoma"/>
                <w:sz w:val="28"/>
                <w:szCs w:val="28"/>
              </w:rPr>
              <w:t>Title:</w:t>
            </w:r>
          </w:p>
        </w:tc>
        <w:tc>
          <w:tcPr>
            <w:tcW w:w="6872" w:type="dxa"/>
          </w:tcPr>
          <w:p w:rsidR="00501C00" w:rsidRPr="00B10AA0" w:rsidRDefault="00501C00" w:rsidP="00A22377">
            <w:pPr>
              <w:rPr>
                <w:rFonts w:ascii="Tahoma" w:hAnsi="Tahoma" w:cs="Tahoma"/>
                <w:color w:val="auto"/>
                <w:kern w:val="0"/>
                <w:sz w:val="24"/>
                <w:szCs w:val="24"/>
              </w:rPr>
            </w:pPr>
          </w:p>
        </w:tc>
      </w:tr>
      <w:tr w:rsidR="00501C00" w:rsidRPr="004B3B6B" w:rsidTr="00B10AA0">
        <w:trPr>
          <w:trHeight w:val="473"/>
        </w:trPr>
        <w:tc>
          <w:tcPr>
            <w:tcW w:w="2938" w:type="dxa"/>
          </w:tcPr>
          <w:p w:rsidR="00501C00" w:rsidRPr="00B10AA0" w:rsidRDefault="00780B05" w:rsidP="00A22377">
            <w:pPr>
              <w:rPr>
                <w:rFonts w:ascii="Tahoma" w:hAnsi="Tahoma" w:cs="Tahoma"/>
                <w:color w:val="auto"/>
                <w:kern w:val="0"/>
                <w:sz w:val="24"/>
                <w:szCs w:val="24"/>
              </w:rPr>
            </w:pPr>
            <w:r w:rsidRPr="00B10AA0">
              <w:rPr>
                <w:rFonts w:ascii="Tahoma" w:hAnsi="Tahoma" w:cs="Tahoma"/>
                <w:sz w:val="28"/>
                <w:szCs w:val="28"/>
              </w:rPr>
              <w:t>Organization</w:t>
            </w:r>
            <w:r w:rsidR="00501C00" w:rsidRPr="00B10AA0">
              <w:rPr>
                <w:rFonts w:ascii="Tahoma" w:hAnsi="Tahoma" w:cs="Tahoma"/>
                <w:sz w:val="28"/>
                <w:szCs w:val="28"/>
              </w:rPr>
              <w:t>:</w:t>
            </w:r>
          </w:p>
        </w:tc>
        <w:tc>
          <w:tcPr>
            <w:tcW w:w="6872" w:type="dxa"/>
          </w:tcPr>
          <w:p w:rsidR="00501C00" w:rsidRPr="00B10AA0" w:rsidRDefault="00501C00" w:rsidP="00A22377">
            <w:pPr>
              <w:rPr>
                <w:rFonts w:ascii="Tahoma" w:hAnsi="Tahoma" w:cs="Tahoma"/>
                <w:color w:val="auto"/>
                <w:kern w:val="0"/>
                <w:sz w:val="24"/>
                <w:szCs w:val="24"/>
              </w:rPr>
            </w:pPr>
          </w:p>
        </w:tc>
      </w:tr>
      <w:tr w:rsidR="00501C00" w:rsidRPr="004B3B6B" w:rsidTr="00B10AA0">
        <w:trPr>
          <w:trHeight w:val="473"/>
        </w:trPr>
        <w:tc>
          <w:tcPr>
            <w:tcW w:w="2938" w:type="dxa"/>
          </w:tcPr>
          <w:p w:rsidR="00501C00" w:rsidRPr="00B10AA0" w:rsidRDefault="00780B05" w:rsidP="00A22377">
            <w:pPr>
              <w:rPr>
                <w:rFonts w:ascii="Tahoma" w:hAnsi="Tahoma" w:cs="Tahoma"/>
                <w:color w:val="auto"/>
                <w:kern w:val="0"/>
                <w:sz w:val="24"/>
                <w:szCs w:val="24"/>
              </w:rPr>
            </w:pPr>
            <w:r w:rsidRPr="00B10AA0">
              <w:rPr>
                <w:rFonts w:ascii="Tahoma" w:hAnsi="Tahoma" w:cs="Tahoma"/>
                <w:sz w:val="28"/>
                <w:szCs w:val="28"/>
              </w:rPr>
              <w:t>Organization</w:t>
            </w:r>
            <w:r w:rsidR="00501C00" w:rsidRPr="00B10AA0">
              <w:rPr>
                <w:rFonts w:ascii="Tahoma" w:hAnsi="Tahoma" w:cs="Tahoma"/>
                <w:sz w:val="28"/>
                <w:szCs w:val="28"/>
              </w:rPr>
              <w:t xml:space="preserve"> Address: </w:t>
            </w:r>
          </w:p>
        </w:tc>
        <w:tc>
          <w:tcPr>
            <w:tcW w:w="6872" w:type="dxa"/>
          </w:tcPr>
          <w:p w:rsidR="00501C00" w:rsidRPr="00B10AA0" w:rsidRDefault="00501C00" w:rsidP="00A22377">
            <w:pPr>
              <w:rPr>
                <w:rFonts w:ascii="Tahoma" w:hAnsi="Tahoma" w:cs="Tahoma"/>
                <w:color w:val="auto"/>
                <w:kern w:val="0"/>
                <w:sz w:val="24"/>
                <w:szCs w:val="24"/>
              </w:rPr>
            </w:pPr>
          </w:p>
        </w:tc>
      </w:tr>
      <w:tr w:rsidR="00501C00" w:rsidRPr="004B3B6B" w:rsidTr="00B10AA0">
        <w:trPr>
          <w:trHeight w:val="473"/>
        </w:trPr>
        <w:tc>
          <w:tcPr>
            <w:tcW w:w="2938" w:type="dxa"/>
          </w:tcPr>
          <w:p w:rsidR="00501C00" w:rsidRPr="00B10AA0" w:rsidRDefault="00274829" w:rsidP="00A22377">
            <w:pPr>
              <w:rPr>
                <w:rFonts w:ascii="Tahoma" w:hAnsi="Tahoma" w:cs="Tahoma"/>
                <w:color w:val="auto"/>
                <w:kern w:val="0"/>
                <w:sz w:val="24"/>
                <w:szCs w:val="24"/>
              </w:rPr>
            </w:pPr>
            <w:r w:rsidRPr="00B10AA0">
              <w:rPr>
                <w:rFonts w:ascii="Tahoma" w:hAnsi="Tahoma" w:cs="Tahoma"/>
                <w:color w:val="auto"/>
                <w:sz w:val="28"/>
                <w:szCs w:val="28"/>
              </w:rPr>
              <w:t>City, State, Z</w:t>
            </w:r>
            <w:r w:rsidR="00501C00" w:rsidRPr="00B10AA0">
              <w:rPr>
                <w:rFonts w:ascii="Tahoma" w:hAnsi="Tahoma" w:cs="Tahoma"/>
                <w:color w:val="auto"/>
                <w:sz w:val="28"/>
                <w:szCs w:val="28"/>
              </w:rPr>
              <w:t>ip</w:t>
            </w:r>
          </w:p>
        </w:tc>
        <w:tc>
          <w:tcPr>
            <w:tcW w:w="6872" w:type="dxa"/>
          </w:tcPr>
          <w:p w:rsidR="00501C00" w:rsidRPr="00B10AA0" w:rsidRDefault="00501C00" w:rsidP="00A22377">
            <w:pPr>
              <w:rPr>
                <w:rFonts w:ascii="Tahoma" w:hAnsi="Tahoma" w:cs="Tahoma"/>
                <w:color w:val="auto"/>
                <w:kern w:val="0"/>
                <w:sz w:val="24"/>
                <w:szCs w:val="24"/>
              </w:rPr>
            </w:pPr>
          </w:p>
        </w:tc>
      </w:tr>
      <w:tr w:rsidR="00501C00" w:rsidRPr="004B3B6B" w:rsidTr="00B10AA0">
        <w:trPr>
          <w:trHeight w:val="473"/>
        </w:trPr>
        <w:tc>
          <w:tcPr>
            <w:tcW w:w="2938" w:type="dxa"/>
          </w:tcPr>
          <w:p w:rsidR="00501C00" w:rsidRPr="00B10AA0" w:rsidRDefault="00501C00" w:rsidP="00A22377">
            <w:pPr>
              <w:rPr>
                <w:rFonts w:ascii="Tahoma" w:hAnsi="Tahoma" w:cs="Tahoma"/>
                <w:color w:val="auto"/>
                <w:kern w:val="0"/>
                <w:sz w:val="24"/>
                <w:szCs w:val="24"/>
              </w:rPr>
            </w:pPr>
            <w:r w:rsidRPr="00B10AA0">
              <w:rPr>
                <w:rFonts w:ascii="Tahoma" w:hAnsi="Tahoma" w:cs="Tahoma"/>
                <w:sz w:val="28"/>
                <w:szCs w:val="28"/>
              </w:rPr>
              <w:t>Phone:</w:t>
            </w:r>
          </w:p>
        </w:tc>
        <w:tc>
          <w:tcPr>
            <w:tcW w:w="6872" w:type="dxa"/>
          </w:tcPr>
          <w:p w:rsidR="00501C00" w:rsidRPr="00B10AA0" w:rsidRDefault="00501C00" w:rsidP="00A22377">
            <w:pPr>
              <w:rPr>
                <w:rFonts w:ascii="Tahoma" w:hAnsi="Tahoma" w:cs="Tahoma"/>
                <w:color w:val="auto"/>
                <w:kern w:val="0"/>
                <w:sz w:val="24"/>
                <w:szCs w:val="24"/>
              </w:rPr>
            </w:pPr>
          </w:p>
        </w:tc>
      </w:tr>
      <w:tr w:rsidR="00501C00" w:rsidRPr="004B3B6B" w:rsidTr="00B10AA0">
        <w:trPr>
          <w:trHeight w:val="473"/>
        </w:trPr>
        <w:tc>
          <w:tcPr>
            <w:tcW w:w="2938" w:type="dxa"/>
          </w:tcPr>
          <w:p w:rsidR="00501C00" w:rsidRPr="00B10AA0" w:rsidRDefault="00501C00" w:rsidP="00A22377">
            <w:pPr>
              <w:rPr>
                <w:rFonts w:ascii="Tahoma" w:hAnsi="Tahoma" w:cs="Tahoma"/>
                <w:color w:val="auto"/>
                <w:kern w:val="0"/>
                <w:sz w:val="24"/>
                <w:szCs w:val="24"/>
              </w:rPr>
            </w:pPr>
            <w:r w:rsidRPr="00B10AA0">
              <w:rPr>
                <w:rFonts w:ascii="Tahoma" w:hAnsi="Tahoma" w:cs="Tahoma"/>
                <w:sz w:val="28"/>
                <w:szCs w:val="28"/>
              </w:rPr>
              <w:t>Fax:</w:t>
            </w:r>
          </w:p>
        </w:tc>
        <w:tc>
          <w:tcPr>
            <w:tcW w:w="6872" w:type="dxa"/>
          </w:tcPr>
          <w:p w:rsidR="00501C00" w:rsidRPr="00B10AA0" w:rsidRDefault="00501C00" w:rsidP="00A22377">
            <w:pPr>
              <w:rPr>
                <w:rFonts w:ascii="Tahoma" w:hAnsi="Tahoma" w:cs="Tahoma"/>
                <w:color w:val="auto"/>
                <w:kern w:val="0"/>
                <w:sz w:val="24"/>
                <w:szCs w:val="24"/>
              </w:rPr>
            </w:pPr>
          </w:p>
        </w:tc>
      </w:tr>
      <w:tr w:rsidR="00501C00" w:rsidRPr="004B3B6B" w:rsidTr="00B10AA0">
        <w:trPr>
          <w:trHeight w:val="473"/>
        </w:trPr>
        <w:tc>
          <w:tcPr>
            <w:tcW w:w="2938" w:type="dxa"/>
          </w:tcPr>
          <w:p w:rsidR="00501C00" w:rsidRPr="00B10AA0" w:rsidRDefault="00501C00" w:rsidP="00A22377">
            <w:pPr>
              <w:rPr>
                <w:rFonts w:ascii="Tahoma" w:hAnsi="Tahoma" w:cs="Tahoma"/>
                <w:color w:val="auto"/>
                <w:kern w:val="0"/>
                <w:sz w:val="24"/>
                <w:szCs w:val="24"/>
              </w:rPr>
            </w:pPr>
            <w:r w:rsidRPr="00B10AA0">
              <w:rPr>
                <w:rFonts w:ascii="Tahoma" w:hAnsi="Tahoma" w:cs="Tahoma"/>
                <w:sz w:val="28"/>
                <w:szCs w:val="28"/>
              </w:rPr>
              <w:t xml:space="preserve">Email (Required):   </w:t>
            </w:r>
          </w:p>
        </w:tc>
        <w:tc>
          <w:tcPr>
            <w:tcW w:w="6872" w:type="dxa"/>
          </w:tcPr>
          <w:p w:rsidR="00501C00" w:rsidRPr="00B10AA0" w:rsidRDefault="00501C00" w:rsidP="00A22377">
            <w:pPr>
              <w:rPr>
                <w:rFonts w:ascii="Tahoma" w:hAnsi="Tahoma" w:cs="Tahoma"/>
                <w:color w:val="auto"/>
                <w:kern w:val="0"/>
                <w:sz w:val="24"/>
                <w:szCs w:val="24"/>
              </w:rPr>
            </w:pPr>
          </w:p>
        </w:tc>
      </w:tr>
      <w:tr w:rsidR="00501C00" w:rsidRPr="004B3B6B" w:rsidTr="00B10AA0">
        <w:trPr>
          <w:trHeight w:val="540"/>
        </w:trPr>
        <w:tc>
          <w:tcPr>
            <w:tcW w:w="9810" w:type="dxa"/>
            <w:gridSpan w:val="2"/>
          </w:tcPr>
          <w:p w:rsidR="00572749" w:rsidRPr="00B10AA0" w:rsidRDefault="00572749" w:rsidP="00B10AA0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4B3B6B" w:rsidRPr="00B10AA0" w:rsidRDefault="001C1251" w:rsidP="00B10AA0">
            <w:pPr>
              <w:tabs>
                <w:tab w:val="left" w:pos="6143"/>
              </w:tabs>
              <w:ind w:right="-54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B10AA0">
              <w:rPr>
                <w:rFonts w:ascii="Tahoma" w:hAnsi="Tahoma" w:cs="Tahoma"/>
                <w:sz w:val="32"/>
                <w:szCs w:val="32"/>
              </w:rPr>
              <w:t>Submit Registration to</w:t>
            </w:r>
            <w:r w:rsidR="004B3B6B" w:rsidRPr="00B10AA0">
              <w:rPr>
                <w:rFonts w:ascii="Tahoma" w:hAnsi="Tahoma" w:cs="Tahoma"/>
                <w:sz w:val="32"/>
                <w:szCs w:val="32"/>
              </w:rPr>
              <w:t>:</w:t>
            </w:r>
          </w:p>
          <w:p w:rsidR="001C1251" w:rsidRPr="00B10AA0" w:rsidRDefault="001C1251" w:rsidP="00B10AA0">
            <w:pPr>
              <w:tabs>
                <w:tab w:val="left" w:pos="6143"/>
              </w:tabs>
              <w:ind w:right="-54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B10AA0">
              <w:rPr>
                <w:rFonts w:ascii="Tahoma" w:hAnsi="Tahoma" w:cs="Tahoma"/>
                <w:sz w:val="32"/>
                <w:szCs w:val="32"/>
              </w:rPr>
              <w:t xml:space="preserve"> ORCPI</w:t>
            </w:r>
          </w:p>
          <w:p w:rsidR="004B3B6B" w:rsidRPr="00B10AA0" w:rsidRDefault="005850D7" w:rsidP="00B10AA0">
            <w:pPr>
              <w:tabs>
                <w:tab w:val="left" w:pos="6143"/>
              </w:tabs>
              <w:ind w:right="-54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B10AA0">
              <w:rPr>
                <w:rFonts w:ascii="Tahoma" w:hAnsi="Tahoma" w:cs="Tahoma"/>
                <w:sz w:val="32"/>
                <w:szCs w:val="32"/>
              </w:rPr>
              <w:t>8915 South Olie Avenue</w:t>
            </w:r>
            <w:r w:rsidRPr="00B10AA0">
              <w:rPr>
                <w:rFonts w:ascii="Tahoma" w:hAnsi="Tahoma" w:cs="Tahoma"/>
                <w:sz w:val="32"/>
                <w:szCs w:val="32"/>
              </w:rPr>
              <w:br/>
              <w:t>Oklahoma City, OK 73139</w:t>
            </w:r>
          </w:p>
          <w:p w:rsidR="004B3B6B" w:rsidRPr="00B10AA0" w:rsidRDefault="004B3B6B" w:rsidP="00B10AA0">
            <w:pPr>
              <w:tabs>
                <w:tab w:val="left" w:pos="6143"/>
              </w:tabs>
              <w:ind w:right="-540"/>
              <w:jc w:val="center"/>
              <w:rPr>
                <w:rFonts w:ascii="Tahoma" w:hAnsi="Tahoma" w:cs="Tahoma"/>
                <w:i/>
                <w:sz w:val="32"/>
                <w:szCs w:val="32"/>
              </w:rPr>
            </w:pPr>
            <w:r w:rsidRPr="00B10AA0">
              <w:rPr>
                <w:rFonts w:ascii="Tahoma" w:hAnsi="Tahoma" w:cs="Tahoma"/>
                <w:i/>
                <w:sz w:val="32"/>
                <w:szCs w:val="32"/>
              </w:rPr>
              <w:t xml:space="preserve">              </w:t>
            </w:r>
            <w:hyperlink r:id="rId9" w:history="1">
              <w:r w:rsidR="0027279E" w:rsidRPr="00B10AA0">
                <w:rPr>
                  <w:rStyle w:val="Hyperlink"/>
                  <w:rFonts w:ascii="Tahoma" w:hAnsi="Tahoma" w:cs="Tahoma"/>
                  <w:sz w:val="32"/>
                  <w:szCs w:val="32"/>
                </w:rPr>
                <w:t>enrollment</w:t>
              </w:r>
              <w:r w:rsidR="00FF111F" w:rsidRPr="00B10AA0">
                <w:rPr>
                  <w:rStyle w:val="Hyperlink"/>
                  <w:rFonts w:ascii="Tahoma" w:hAnsi="Tahoma" w:cs="Tahoma"/>
                  <w:sz w:val="32"/>
                  <w:szCs w:val="32"/>
                </w:rPr>
                <w:t>@ORCPI.com</w:t>
              </w:r>
            </w:hyperlink>
            <w:r w:rsidRPr="00B10AA0">
              <w:rPr>
                <w:rFonts w:ascii="Tahoma" w:hAnsi="Tahoma" w:cs="Tahoma"/>
                <w:sz w:val="32"/>
                <w:szCs w:val="32"/>
              </w:rPr>
              <w:tab/>
              <w:t xml:space="preserve">   </w:t>
            </w:r>
          </w:p>
          <w:p w:rsidR="004B3B6B" w:rsidRPr="00B10AA0" w:rsidRDefault="00DF1079" w:rsidP="00B10AA0">
            <w:pPr>
              <w:tabs>
                <w:tab w:val="left" w:pos="6143"/>
              </w:tabs>
              <w:ind w:right="-54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B10AA0">
              <w:rPr>
                <w:rFonts w:ascii="Tahoma" w:hAnsi="Tahoma" w:cs="Tahoma"/>
                <w:sz w:val="32"/>
                <w:szCs w:val="32"/>
              </w:rPr>
              <w:t>Fax</w:t>
            </w:r>
            <w:r w:rsidR="004B3B6B" w:rsidRPr="00B10AA0">
              <w:rPr>
                <w:rFonts w:ascii="Tahoma" w:hAnsi="Tahoma" w:cs="Tahoma"/>
                <w:sz w:val="32"/>
                <w:szCs w:val="32"/>
              </w:rPr>
              <w:t xml:space="preserve">  405-</w:t>
            </w:r>
            <w:r w:rsidR="002012EC">
              <w:rPr>
                <w:rFonts w:ascii="Tahoma" w:hAnsi="Tahoma" w:cs="Tahoma"/>
                <w:sz w:val="32"/>
                <w:szCs w:val="32"/>
              </w:rPr>
              <w:t>416-5409</w:t>
            </w:r>
            <w:r w:rsidR="004B3B6B" w:rsidRPr="00B10AA0">
              <w:rPr>
                <w:rFonts w:ascii="Tahoma" w:hAnsi="Tahoma" w:cs="Tahoma"/>
                <w:sz w:val="32"/>
                <w:szCs w:val="32"/>
              </w:rPr>
              <w:t xml:space="preserve">     </w:t>
            </w:r>
          </w:p>
          <w:p w:rsidR="001C1251" w:rsidRPr="00B10AA0" w:rsidRDefault="00DF1079" w:rsidP="00B10AA0">
            <w:pPr>
              <w:tabs>
                <w:tab w:val="left" w:pos="6143"/>
              </w:tabs>
              <w:ind w:right="-540"/>
              <w:jc w:val="center"/>
              <w:rPr>
                <w:rFonts w:ascii="Tahoma" w:hAnsi="Tahoma" w:cs="Tahoma"/>
                <w:i/>
                <w:sz w:val="32"/>
                <w:szCs w:val="32"/>
              </w:rPr>
            </w:pPr>
            <w:r w:rsidRPr="00B10AA0">
              <w:rPr>
                <w:rFonts w:ascii="Tahoma" w:hAnsi="Tahoma" w:cs="Tahoma"/>
                <w:sz w:val="32"/>
                <w:szCs w:val="32"/>
              </w:rPr>
              <w:t>Phone</w:t>
            </w:r>
            <w:r w:rsidR="002012EC">
              <w:rPr>
                <w:rFonts w:ascii="Tahoma" w:hAnsi="Tahoma" w:cs="Tahoma"/>
                <w:sz w:val="32"/>
                <w:szCs w:val="32"/>
              </w:rPr>
              <w:t xml:space="preserve">  405-416</w:t>
            </w:r>
            <w:r w:rsidR="001C1251" w:rsidRPr="00B10AA0">
              <w:rPr>
                <w:rFonts w:ascii="Tahoma" w:hAnsi="Tahoma" w:cs="Tahoma"/>
                <w:sz w:val="32"/>
                <w:szCs w:val="32"/>
              </w:rPr>
              <w:t>-</w:t>
            </w:r>
            <w:r w:rsidR="002012EC">
              <w:rPr>
                <w:rFonts w:ascii="Tahoma" w:hAnsi="Tahoma" w:cs="Tahoma"/>
                <w:sz w:val="32"/>
                <w:szCs w:val="32"/>
              </w:rPr>
              <w:t>5448</w:t>
            </w:r>
          </w:p>
          <w:p w:rsidR="00572749" w:rsidRPr="00B10AA0" w:rsidRDefault="00572749" w:rsidP="00B10AA0">
            <w:pPr>
              <w:jc w:val="center"/>
              <w:rPr>
                <w:rFonts w:ascii="Tahoma" w:hAnsi="Tahoma" w:cs="Tahoma"/>
                <w:b/>
                <w:color w:val="auto"/>
                <w:kern w:val="0"/>
                <w:sz w:val="28"/>
                <w:szCs w:val="28"/>
                <w:u w:val="single"/>
              </w:rPr>
            </w:pPr>
          </w:p>
        </w:tc>
      </w:tr>
    </w:tbl>
    <w:p w:rsidR="005F34F2" w:rsidRPr="004B3B6B" w:rsidRDefault="005F34F2" w:rsidP="00DD6040">
      <w:pPr>
        <w:rPr>
          <w:rFonts w:ascii="Tahoma" w:hAnsi="Tahoma" w:cs="Tahoma"/>
        </w:rPr>
      </w:pPr>
    </w:p>
    <w:sectPr w:rsidR="005F34F2" w:rsidRPr="004B3B6B" w:rsidSect="00116252">
      <w:headerReference w:type="default" r:id="rId10"/>
      <w:type w:val="continuous"/>
      <w:pgSz w:w="12240" w:h="15840"/>
      <w:pgMar w:top="1152" w:right="1440" w:bottom="1152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CC5" w:rsidRDefault="00A65CC5">
      <w:r>
        <w:separator/>
      </w:r>
    </w:p>
  </w:endnote>
  <w:endnote w:type="continuationSeparator" w:id="0">
    <w:p w:rsidR="00A65CC5" w:rsidRDefault="00A65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CC5" w:rsidRDefault="00A65CC5">
      <w:r>
        <w:separator/>
      </w:r>
    </w:p>
  </w:footnote>
  <w:footnote w:type="continuationSeparator" w:id="0">
    <w:p w:rsidR="00A65CC5" w:rsidRDefault="00A65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377" w:rsidRDefault="00A22377" w:rsidP="00433C1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2FA2"/>
    <w:multiLevelType w:val="hybridMultilevel"/>
    <w:tmpl w:val="BA0E3E38"/>
    <w:lvl w:ilvl="0" w:tplc="04090009">
      <w:start w:val="1"/>
      <w:numFmt w:val="bullet"/>
      <w:lvlText w:val="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>
    <w:nsid w:val="193E088A"/>
    <w:multiLevelType w:val="hybridMultilevel"/>
    <w:tmpl w:val="2B2A3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7233C"/>
    <w:multiLevelType w:val="hybridMultilevel"/>
    <w:tmpl w:val="B530902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38060221"/>
    <w:multiLevelType w:val="hybridMultilevel"/>
    <w:tmpl w:val="9634AFA2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>
    <w:nsid w:val="3BF8546E"/>
    <w:multiLevelType w:val="hybridMultilevel"/>
    <w:tmpl w:val="9B3848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471533"/>
    <w:multiLevelType w:val="hybridMultilevel"/>
    <w:tmpl w:val="5A4437E8"/>
    <w:lvl w:ilvl="0" w:tplc="04090009">
      <w:start w:val="1"/>
      <w:numFmt w:val="bullet"/>
      <w:lvlText w:val="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6">
    <w:nsid w:val="45BF7E10"/>
    <w:multiLevelType w:val="hybridMultilevel"/>
    <w:tmpl w:val="E274F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2283DE2"/>
    <w:multiLevelType w:val="hybridMultilevel"/>
    <w:tmpl w:val="79EA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467756"/>
    <w:multiLevelType w:val="hybridMultilevel"/>
    <w:tmpl w:val="C4AEE548"/>
    <w:lvl w:ilvl="0" w:tplc="04090009">
      <w:start w:val="1"/>
      <w:numFmt w:val="bullet"/>
      <w:lvlText w:val="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C00"/>
    <w:rsid w:val="00000CBE"/>
    <w:rsid w:val="0000320A"/>
    <w:rsid w:val="000054F5"/>
    <w:rsid w:val="00007343"/>
    <w:rsid w:val="00007BC6"/>
    <w:rsid w:val="00007CA5"/>
    <w:rsid w:val="00010E8C"/>
    <w:rsid w:val="00011C8B"/>
    <w:rsid w:val="00014353"/>
    <w:rsid w:val="00015546"/>
    <w:rsid w:val="00015973"/>
    <w:rsid w:val="000247C5"/>
    <w:rsid w:val="00030CAC"/>
    <w:rsid w:val="000344C7"/>
    <w:rsid w:val="00035116"/>
    <w:rsid w:val="00036187"/>
    <w:rsid w:val="000377ED"/>
    <w:rsid w:val="0004255A"/>
    <w:rsid w:val="0005162C"/>
    <w:rsid w:val="00051913"/>
    <w:rsid w:val="0005290C"/>
    <w:rsid w:val="00054204"/>
    <w:rsid w:val="0005433A"/>
    <w:rsid w:val="0005587D"/>
    <w:rsid w:val="00055D02"/>
    <w:rsid w:val="00057E85"/>
    <w:rsid w:val="00061093"/>
    <w:rsid w:val="00064C94"/>
    <w:rsid w:val="0006507C"/>
    <w:rsid w:val="00065A7C"/>
    <w:rsid w:val="00072699"/>
    <w:rsid w:val="0007715C"/>
    <w:rsid w:val="000771DC"/>
    <w:rsid w:val="00092776"/>
    <w:rsid w:val="000933D7"/>
    <w:rsid w:val="00094A7B"/>
    <w:rsid w:val="000A155C"/>
    <w:rsid w:val="000A20FD"/>
    <w:rsid w:val="000A39D2"/>
    <w:rsid w:val="000A454F"/>
    <w:rsid w:val="000B1931"/>
    <w:rsid w:val="000B24BB"/>
    <w:rsid w:val="000B26DF"/>
    <w:rsid w:val="000B2E9B"/>
    <w:rsid w:val="000B465D"/>
    <w:rsid w:val="000B59A0"/>
    <w:rsid w:val="000B68BC"/>
    <w:rsid w:val="000B771D"/>
    <w:rsid w:val="000B772F"/>
    <w:rsid w:val="000C0CAA"/>
    <w:rsid w:val="000C1D6C"/>
    <w:rsid w:val="000D449C"/>
    <w:rsid w:val="000D4878"/>
    <w:rsid w:val="000E1DEA"/>
    <w:rsid w:val="000E2755"/>
    <w:rsid w:val="000E3EF9"/>
    <w:rsid w:val="000E56A8"/>
    <w:rsid w:val="000F32DD"/>
    <w:rsid w:val="000F4A80"/>
    <w:rsid w:val="000F4EF7"/>
    <w:rsid w:val="000F503E"/>
    <w:rsid w:val="000F663B"/>
    <w:rsid w:val="001009B3"/>
    <w:rsid w:val="001009D5"/>
    <w:rsid w:val="001009E4"/>
    <w:rsid w:val="00101D8D"/>
    <w:rsid w:val="00103A14"/>
    <w:rsid w:val="0010640A"/>
    <w:rsid w:val="00106F22"/>
    <w:rsid w:val="00107B6C"/>
    <w:rsid w:val="00113E5F"/>
    <w:rsid w:val="00114413"/>
    <w:rsid w:val="00115E24"/>
    <w:rsid w:val="00116252"/>
    <w:rsid w:val="001176D9"/>
    <w:rsid w:val="00123C25"/>
    <w:rsid w:val="001246C5"/>
    <w:rsid w:val="00124C30"/>
    <w:rsid w:val="00126B7F"/>
    <w:rsid w:val="00127C7B"/>
    <w:rsid w:val="00131066"/>
    <w:rsid w:val="001320EC"/>
    <w:rsid w:val="001347BB"/>
    <w:rsid w:val="00140E06"/>
    <w:rsid w:val="00142A7D"/>
    <w:rsid w:val="001436B6"/>
    <w:rsid w:val="00146CFB"/>
    <w:rsid w:val="00147D87"/>
    <w:rsid w:val="00147F7A"/>
    <w:rsid w:val="00152BDD"/>
    <w:rsid w:val="00154D9E"/>
    <w:rsid w:val="00154FB3"/>
    <w:rsid w:val="00155FC8"/>
    <w:rsid w:val="0016105C"/>
    <w:rsid w:val="001628C4"/>
    <w:rsid w:val="00162C13"/>
    <w:rsid w:val="001660E2"/>
    <w:rsid w:val="001700FD"/>
    <w:rsid w:val="00171099"/>
    <w:rsid w:val="00171FC6"/>
    <w:rsid w:val="0017207B"/>
    <w:rsid w:val="001741BE"/>
    <w:rsid w:val="00175938"/>
    <w:rsid w:val="00183BA7"/>
    <w:rsid w:val="001854A8"/>
    <w:rsid w:val="0018569B"/>
    <w:rsid w:val="001922AB"/>
    <w:rsid w:val="001939CB"/>
    <w:rsid w:val="00195447"/>
    <w:rsid w:val="00196492"/>
    <w:rsid w:val="001A26DC"/>
    <w:rsid w:val="001A35AD"/>
    <w:rsid w:val="001A4FE5"/>
    <w:rsid w:val="001A590D"/>
    <w:rsid w:val="001A6146"/>
    <w:rsid w:val="001A67A7"/>
    <w:rsid w:val="001A7019"/>
    <w:rsid w:val="001B0832"/>
    <w:rsid w:val="001B3516"/>
    <w:rsid w:val="001B3CCE"/>
    <w:rsid w:val="001B3F40"/>
    <w:rsid w:val="001B66D4"/>
    <w:rsid w:val="001B6E9C"/>
    <w:rsid w:val="001B7EF8"/>
    <w:rsid w:val="001C0400"/>
    <w:rsid w:val="001C1251"/>
    <w:rsid w:val="001C20E4"/>
    <w:rsid w:val="001C33B9"/>
    <w:rsid w:val="001C4F69"/>
    <w:rsid w:val="001C696B"/>
    <w:rsid w:val="001C75C3"/>
    <w:rsid w:val="001C775C"/>
    <w:rsid w:val="001D1A83"/>
    <w:rsid w:val="001D4956"/>
    <w:rsid w:val="001E2140"/>
    <w:rsid w:val="001E4491"/>
    <w:rsid w:val="001E497A"/>
    <w:rsid w:val="001F06FC"/>
    <w:rsid w:val="001F0759"/>
    <w:rsid w:val="001F1EE6"/>
    <w:rsid w:val="001F3766"/>
    <w:rsid w:val="001F37E3"/>
    <w:rsid w:val="001F5120"/>
    <w:rsid w:val="001F69F7"/>
    <w:rsid w:val="001F710C"/>
    <w:rsid w:val="00201106"/>
    <w:rsid w:val="002012EC"/>
    <w:rsid w:val="0020474A"/>
    <w:rsid w:val="00205D9A"/>
    <w:rsid w:val="0020617D"/>
    <w:rsid w:val="00210B51"/>
    <w:rsid w:val="00210FC9"/>
    <w:rsid w:val="002122AC"/>
    <w:rsid w:val="00213536"/>
    <w:rsid w:val="00216E82"/>
    <w:rsid w:val="00222CF8"/>
    <w:rsid w:val="0022363D"/>
    <w:rsid w:val="00224CD2"/>
    <w:rsid w:val="002335B2"/>
    <w:rsid w:val="00233E92"/>
    <w:rsid w:val="0023424A"/>
    <w:rsid w:val="002411BC"/>
    <w:rsid w:val="002426EE"/>
    <w:rsid w:val="00243397"/>
    <w:rsid w:val="002436B0"/>
    <w:rsid w:val="00245F7D"/>
    <w:rsid w:val="00246913"/>
    <w:rsid w:val="00253217"/>
    <w:rsid w:val="00254758"/>
    <w:rsid w:val="00255375"/>
    <w:rsid w:val="0026085F"/>
    <w:rsid w:val="00264107"/>
    <w:rsid w:val="0026435E"/>
    <w:rsid w:val="002674C5"/>
    <w:rsid w:val="002675B0"/>
    <w:rsid w:val="00267F1A"/>
    <w:rsid w:val="0027180D"/>
    <w:rsid w:val="0027279E"/>
    <w:rsid w:val="00272820"/>
    <w:rsid w:val="00274560"/>
    <w:rsid w:val="00274829"/>
    <w:rsid w:val="002777AF"/>
    <w:rsid w:val="00277BB5"/>
    <w:rsid w:val="00281ADC"/>
    <w:rsid w:val="00281FA2"/>
    <w:rsid w:val="00282232"/>
    <w:rsid w:val="002840BD"/>
    <w:rsid w:val="00285031"/>
    <w:rsid w:val="00285E6A"/>
    <w:rsid w:val="00287EDA"/>
    <w:rsid w:val="002904DB"/>
    <w:rsid w:val="002910FC"/>
    <w:rsid w:val="00291F4A"/>
    <w:rsid w:val="00294C4E"/>
    <w:rsid w:val="00295515"/>
    <w:rsid w:val="0029635E"/>
    <w:rsid w:val="0029771A"/>
    <w:rsid w:val="002A25D8"/>
    <w:rsid w:val="002B187C"/>
    <w:rsid w:val="002B1E5C"/>
    <w:rsid w:val="002B2180"/>
    <w:rsid w:val="002B4B6F"/>
    <w:rsid w:val="002B5FC1"/>
    <w:rsid w:val="002B6D34"/>
    <w:rsid w:val="002B7E5D"/>
    <w:rsid w:val="002C060D"/>
    <w:rsid w:val="002C19CE"/>
    <w:rsid w:val="002C2676"/>
    <w:rsid w:val="002C277B"/>
    <w:rsid w:val="002C64BD"/>
    <w:rsid w:val="002C6DA3"/>
    <w:rsid w:val="002D0365"/>
    <w:rsid w:val="002D0551"/>
    <w:rsid w:val="002D1109"/>
    <w:rsid w:val="002D3C2E"/>
    <w:rsid w:val="002D667E"/>
    <w:rsid w:val="002D70AA"/>
    <w:rsid w:val="002D7583"/>
    <w:rsid w:val="002D786C"/>
    <w:rsid w:val="002D7D50"/>
    <w:rsid w:val="002E0C36"/>
    <w:rsid w:val="002E4FA7"/>
    <w:rsid w:val="002E5789"/>
    <w:rsid w:val="002E7415"/>
    <w:rsid w:val="002E7593"/>
    <w:rsid w:val="002E7F39"/>
    <w:rsid w:val="002F07B4"/>
    <w:rsid w:val="002F1892"/>
    <w:rsid w:val="002F195D"/>
    <w:rsid w:val="002F20E2"/>
    <w:rsid w:val="002F3D6E"/>
    <w:rsid w:val="002F5082"/>
    <w:rsid w:val="002F57BC"/>
    <w:rsid w:val="002F751F"/>
    <w:rsid w:val="00302DBF"/>
    <w:rsid w:val="0030559C"/>
    <w:rsid w:val="00316E0B"/>
    <w:rsid w:val="0032183E"/>
    <w:rsid w:val="00321D5F"/>
    <w:rsid w:val="00321FAE"/>
    <w:rsid w:val="00326576"/>
    <w:rsid w:val="00330727"/>
    <w:rsid w:val="003333F6"/>
    <w:rsid w:val="00336334"/>
    <w:rsid w:val="003458E0"/>
    <w:rsid w:val="00345DC4"/>
    <w:rsid w:val="00352C18"/>
    <w:rsid w:val="0035441D"/>
    <w:rsid w:val="003549C3"/>
    <w:rsid w:val="00357E3E"/>
    <w:rsid w:val="00361AE2"/>
    <w:rsid w:val="00361BAF"/>
    <w:rsid w:val="00364127"/>
    <w:rsid w:val="00372654"/>
    <w:rsid w:val="003731FF"/>
    <w:rsid w:val="003767A0"/>
    <w:rsid w:val="00376E34"/>
    <w:rsid w:val="00377351"/>
    <w:rsid w:val="00380B41"/>
    <w:rsid w:val="00380BCA"/>
    <w:rsid w:val="00381A98"/>
    <w:rsid w:val="00383C7C"/>
    <w:rsid w:val="0038778D"/>
    <w:rsid w:val="003917CD"/>
    <w:rsid w:val="00392476"/>
    <w:rsid w:val="003929CC"/>
    <w:rsid w:val="00393FB7"/>
    <w:rsid w:val="0039531F"/>
    <w:rsid w:val="00396D07"/>
    <w:rsid w:val="00396D53"/>
    <w:rsid w:val="00396F0F"/>
    <w:rsid w:val="00397287"/>
    <w:rsid w:val="00397547"/>
    <w:rsid w:val="003A2468"/>
    <w:rsid w:val="003A45CC"/>
    <w:rsid w:val="003A47B8"/>
    <w:rsid w:val="003A5A7C"/>
    <w:rsid w:val="003A78C4"/>
    <w:rsid w:val="003A7913"/>
    <w:rsid w:val="003B2BD3"/>
    <w:rsid w:val="003B3848"/>
    <w:rsid w:val="003B3DA8"/>
    <w:rsid w:val="003B7EC7"/>
    <w:rsid w:val="003C3DD6"/>
    <w:rsid w:val="003C5EDC"/>
    <w:rsid w:val="003D1C53"/>
    <w:rsid w:val="003D4223"/>
    <w:rsid w:val="003D477F"/>
    <w:rsid w:val="003D5329"/>
    <w:rsid w:val="003E0B6B"/>
    <w:rsid w:val="003E14A1"/>
    <w:rsid w:val="003E2B0E"/>
    <w:rsid w:val="003E77A8"/>
    <w:rsid w:val="003F3BC7"/>
    <w:rsid w:val="003F3F24"/>
    <w:rsid w:val="003F6DBF"/>
    <w:rsid w:val="0040103F"/>
    <w:rsid w:val="0040530B"/>
    <w:rsid w:val="00406C59"/>
    <w:rsid w:val="00407F6A"/>
    <w:rsid w:val="004108D3"/>
    <w:rsid w:val="00411056"/>
    <w:rsid w:val="00411B87"/>
    <w:rsid w:val="00412B47"/>
    <w:rsid w:val="00417B51"/>
    <w:rsid w:val="00420E15"/>
    <w:rsid w:val="004258B8"/>
    <w:rsid w:val="00432A39"/>
    <w:rsid w:val="0043359E"/>
    <w:rsid w:val="00433C13"/>
    <w:rsid w:val="004411B7"/>
    <w:rsid w:val="00441BB5"/>
    <w:rsid w:val="004452A2"/>
    <w:rsid w:val="004464DB"/>
    <w:rsid w:val="004507E4"/>
    <w:rsid w:val="00453BB0"/>
    <w:rsid w:val="004547C1"/>
    <w:rsid w:val="00455180"/>
    <w:rsid w:val="004569C9"/>
    <w:rsid w:val="00456DCB"/>
    <w:rsid w:val="00457192"/>
    <w:rsid w:val="004603C5"/>
    <w:rsid w:val="004656BB"/>
    <w:rsid w:val="004701CE"/>
    <w:rsid w:val="00470845"/>
    <w:rsid w:val="00473454"/>
    <w:rsid w:val="004753BF"/>
    <w:rsid w:val="00477023"/>
    <w:rsid w:val="00481A9C"/>
    <w:rsid w:val="00482C71"/>
    <w:rsid w:val="00482D4F"/>
    <w:rsid w:val="00491A19"/>
    <w:rsid w:val="00491BD0"/>
    <w:rsid w:val="004924B3"/>
    <w:rsid w:val="004932B2"/>
    <w:rsid w:val="004953AD"/>
    <w:rsid w:val="004A0D92"/>
    <w:rsid w:val="004A185E"/>
    <w:rsid w:val="004A3A36"/>
    <w:rsid w:val="004A3EB1"/>
    <w:rsid w:val="004A7EBD"/>
    <w:rsid w:val="004B01C6"/>
    <w:rsid w:val="004B188D"/>
    <w:rsid w:val="004B2362"/>
    <w:rsid w:val="004B2B4D"/>
    <w:rsid w:val="004B3B6B"/>
    <w:rsid w:val="004B47F5"/>
    <w:rsid w:val="004B5778"/>
    <w:rsid w:val="004B615B"/>
    <w:rsid w:val="004C026E"/>
    <w:rsid w:val="004C06F4"/>
    <w:rsid w:val="004C0DD4"/>
    <w:rsid w:val="004C1B5C"/>
    <w:rsid w:val="004C379C"/>
    <w:rsid w:val="004C66CC"/>
    <w:rsid w:val="004C6802"/>
    <w:rsid w:val="004C75D7"/>
    <w:rsid w:val="004D2863"/>
    <w:rsid w:val="004D37CB"/>
    <w:rsid w:val="004D4216"/>
    <w:rsid w:val="004D7872"/>
    <w:rsid w:val="004E1241"/>
    <w:rsid w:val="004E3B58"/>
    <w:rsid w:val="004E5677"/>
    <w:rsid w:val="004E6473"/>
    <w:rsid w:val="004E67C1"/>
    <w:rsid w:val="004F2185"/>
    <w:rsid w:val="004F37AF"/>
    <w:rsid w:val="004F4544"/>
    <w:rsid w:val="004F4A39"/>
    <w:rsid w:val="004F5FE5"/>
    <w:rsid w:val="00501C00"/>
    <w:rsid w:val="00501D49"/>
    <w:rsid w:val="00501E5C"/>
    <w:rsid w:val="005028EC"/>
    <w:rsid w:val="00504E1B"/>
    <w:rsid w:val="00507324"/>
    <w:rsid w:val="00507F44"/>
    <w:rsid w:val="005134B5"/>
    <w:rsid w:val="00517B22"/>
    <w:rsid w:val="005212A0"/>
    <w:rsid w:val="005227CF"/>
    <w:rsid w:val="005254A0"/>
    <w:rsid w:val="0052612B"/>
    <w:rsid w:val="00526C4B"/>
    <w:rsid w:val="00531941"/>
    <w:rsid w:val="00533D0E"/>
    <w:rsid w:val="00536917"/>
    <w:rsid w:val="00536ADB"/>
    <w:rsid w:val="00540713"/>
    <w:rsid w:val="005422FD"/>
    <w:rsid w:val="00543C70"/>
    <w:rsid w:val="005443B2"/>
    <w:rsid w:val="00545654"/>
    <w:rsid w:val="00552E9B"/>
    <w:rsid w:val="0055313C"/>
    <w:rsid w:val="00553569"/>
    <w:rsid w:val="0055699A"/>
    <w:rsid w:val="005570B1"/>
    <w:rsid w:val="00561C88"/>
    <w:rsid w:val="00565726"/>
    <w:rsid w:val="00565AF0"/>
    <w:rsid w:val="005706D1"/>
    <w:rsid w:val="00571695"/>
    <w:rsid w:val="00572749"/>
    <w:rsid w:val="00573504"/>
    <w:rsid w:val="00576B75"/>
    <w:rsid w:val="00576E0D"/>
    <w:rsid w:val="00581CD0"/>
    <w:rsid w:val="005850D7"/>
    <w:rsid w:val="00586B3D"/>
    <w:rsid w:val="00590180"/>
    <w:rsid w:val="00591C1E"/>
    <w:rsid w:val="0059479C"/>
    <w:rsid w:val="00597D5C"/>
    <w:rsid w:val="005A2C48"/>
    <w:rsid w:val="005A3796"/>
    <w:rsid w:val="005A4B1F"/>
    <w:rsid w:val="005A717E"/>
    <w:rsid w:val="005B1AC9"/>
    <w:rsid w:val="005B56E2"/>
    <w:rsid w:val="005B66C4"/>
    <w:rsid w:val="005B7E13"/>
    <w:rsid w:val="005C0A55"/>
    <w:rsid w:val="005C2EA3"/>
    <w:rsid w:val="005C4878"/>
    <w:rsid w:val="005C527B"/>
    <w:rsid w:val="005D0644"/>
    <w:rsid w:val="005D289A"/>
    <w:rsid w:val="005D7EB8"/>
    <w:rsid w:val="005E10C4"/>
    <w:rsid w:val="005E26DF"/>
    <w:rsid w:val="005E2910"/>
    <w:rsid w:val="005E371E"/>
    <w:rsid w:val="005F0308"/>
    <w:rsid w:val="005F137F"/>
    <w:rsid w:val="005F2B22"/>
    <w:rsid w:val="005F34F2"/>
    <w:rsid w:val="005F485C"/>
    <w:rsid w:val="00610EEA"/>
    <w:rsid w:val="0061119E"/>
    <w:rsid w:val="00611496"/>
    <w:rsid w:val="00612E21"/>
    <w:rsid w:val="006246D2"/>
    <w:rsid w:val="00625691"/>
    <w:rsid w:val="00625C14"/>
    <w:rsid w:val="0062732B"/>
    <w:rsid w:val="0062738F"/>
    <w:rsid w:val="00627989"/>
    <w:rsid w:val="00630854"/>
    <w:rsid w:val="00634F02"/>
    <w:rsid w:val="006354B7"/>
    <w:rsid w:val="0063577E"/>
    <w:rsid w:val="00635EAC"/>
    <w:rsid w:val="00640316"/>
    <w:rsid w:val="00640BDB"/>
    <w:rsid w:val="00640C5D"/>
    <w:rsid w:val="0064136B"/>
    <w:rsid w:val="006430B3"/>
    <w:rsid w:val="00646D37"/>
    <w:rsid w:val="00652CC9"/>
    <w:rsid w:val="00656B67"/>
    <w:rsid w:val="00656B77"/>
    <w:rsid w:val="006571AD"/>
    <w:rsid w:val="006579C4"/>
    <w:rsid w:val="00664F79"/>
    <w:rsid w:val="0066776A"/>
    <w:rsid w:val="0066777A"/>
    <w:rsid w:val="006736AA"/>
    <w:rsid w:val="00673D72"/>
    <w:rsid w:val="00674D7D"/>
    <w:rsid w:val="006769B3"/>
    <w:rsid w:val="006773D4"/>
    <w:rsid w:val="00680C15"/>
    <w:rsid w:val="00680DA0"/>
    <w:rsid w:val="00683042"/>
    <w:rsid w:val="00685592"/>
    <w:rsid w:val="0068578C"/>
    <w:rsid w:val="00685994"/>
    <w:rsid w:val="00687B14"/>
    <w:rsid w:val="00690F29"/>
    <w:rsid w:val="00691E9E"/>
    <w:rsid w:val="006945B0"/>
    <w:rsid w:val="006948F6"/>
    <w:rsid w:val="006A0B25"/>
    <w:rsid w:val="006A1DD2"/>
    <w:rsid w:val="006A44DD"/>
    <w:rsid w:val="006B02F3"/>
    <w:rsid w:val="006B42F5"/>
    <w:rsid w:val="006B7274"/>
    <w:rsid w:val="006B76D2"/>
    <w:rsid w:val="006C028F"/>
    <w:rsid w:val="006C03C5"/>
    <w:rsid w:val="006C1DD4"/>
    <w:rsid w:val="006C22E5"/>
    <w:rsid w:val="006C362C"/>
    <w:rsid w:val="006C3901"/>
    <w:rsid w:val="006C4D09"/>
    <w:rsid w:val="006C5252"/>
    <w:rsid w:val="006C60FF"/>
    <w:rsid w:val="006D0BD1"/>
    <w:rsid w:val="006D0C3E"/>
    <w:rsid w:val="006D65D0"/>
    <w:rsid w:val="006E5381"/>
    <w:rsid w:val="006E5F82"/>
    <w:rsid w:val="006E7AB7"/>
    <w:rsid w:val="006F2FF2"/>
    <w:rsid w:val="006F395B"/>
    <w:rsid w:val="006F5D8C"/>
    <w:rsid w:val="006F65CB"/>
    <w:rsid w:val="006F7278"/>
    <w:rsid w:val="006F7C31"/>
    <w:rsid w:val="007045FB"/>
    <w:rsid w:val="007057A5"/>
    <w:rsid w:val="0070779C"/>
    <w:rsid w:val="00711EB0"/>
    <w:rsid w:val="0071506B"/>
    <w:rsid w:val="00716CCC"/>
    <w:rsid w:val="007212CC"/>
    <w:rsid w:val="007233C3"/>
    <w:rsid w:val="007234CB"/>
    <w:rsid w:val="00731D51"/>
    <w:rsid w:val="007333F8"/>
    <w:rsid w:val="00734432"/>
    <w:rsid w:val="00735C62"/>
    <w:rsid w:val="0073725A"/>
    <w:rsid w:val="00737812"/>
    <w:rsid w:val="0074136A"/>
    <w:rsid w:val="007418A8"/>
    <w:rsid w:val="00744D1C"/>
    <w:rsid w:val="007460D3"/>
    <w:rsid w:val="00752CC9"/>
    <w:rsid w:val="0075319D"/>
    <w:rsid w:val="00753803"/>
    <w:rsid w:val="00753DC4"/>
    <w:rsid w:val="007541A3"/>
    <w:rsid w:val="007547D5"/>
    <w:rsid w:val="00755113"/>
    <w:rsid w:val="00760832"/>
    <w:rsid w:val="00760B3E"/>
    <w:rsid w:val="00761013"/>
    <w:rsid w:val="00761095"/>
    <w:rsid w:val="007618E0"/>
    <w:rsid w:val="007625B2"/>
    <w:rsid w:val="00763E84"/>
    <w:rsid w:val="00764F39"/>
    <w:rsid w:val="00767DD6"/>
    <w:rsid w:val="00770184"/>
    <w:rsid w:val="00770ACD"/>
    <w:rsid w:val="00770FF9"/>
    <w:rsid w:val="00771BC7"/>
    <w:rsid w:val="007747F4"/>
    <w:rsid w:val="00774B66"/>
    <w:rsid w:val="0077618D"/>
    <w:rsid w:val="0077731A"/>
    <w:rsid w:val="0077792E"/>
    <w:rsid w:val="00780B05"/>
    <w:rsid w:val="007815EA"/>
    <w:rsid w:val="007844A3"/>
    <w:rsid w:val="0078659B"/>
    <w:rsid w:val="00787365"/>
    <w:rsid w:val="007874E0"/>
    <w:rsid w:val="007953E7"/>
    <w:rsid w:val="007A0C6C"/>
    <w:rsid w:val="007A23FB"/>
    <w:rsid w:val="007A2779"/>
    <w:rsid w:val="007A6138"/>
    <w:rsid w:val="007B08F7"/>
    <w:rsid w:val="007B2F0B"/>
    <w:rsid w:val="007B5E40"/>
    <w:rsid w:val="007C1573"/>
    <w:rsid w:val="007C2201"/>
    <w:rsid w:val="007C2A9A"/>
    <w:rsid w:val="007C3A7F"/>
    <w:rsid w:val="007C5439"/>
    <w:rsid w:val="007C6E79"/>
    <w:rsid w:val="007D00A5"/>
    <w:rsid w:val="007D3EF5"/>
    <w:rsid w:val="007D476B"/>
    <w:rsid w:val="007E05F2"/>
    <w:rsid w:val="007E0654"/>
    <w:rsid w:val="007E0B91"/>
    <w:rsid w:val="007E1509"/>
    <w:rsid w:val="007E17A8"/>
    <w:rsid w:val="007E2011"/>
    <w:rsid w:val="007E24E4"/>
    <w:rsid w:val="007E4EE5"/>
    <w:rsid w:val="007F2533"/>
    <w:rsid w:val="007F46BB"/>
    <w:rsid w:val="007F4B7A"/>
    <w:rsid w:val="007F4D77"/>
    <w:rsid w:val="00800A82"/>
    <w:rsid w:val="0080216D"/>
    <w:rsid w:val="00802DF5"/>
    <w:rsid w:val="00803876"/>
    <w:rsid w:val="00806C3A"/>
    <w:rsid w:val="00807FA0"/>
    <w:rsid w:val="00810C4C"/>
    <w:rsid w:val="00814A10"/>
    <w:rsid w:val="00817217"/>
    <w:rsid w:val="008201E8"/>
    <w:rsid w:val="008203CA"/>
    <w:rsid w:val="00820B55"/>
    <w:rsid w:val="00823346"/>
    <w:rsid w:val="00823609"/>
    <w:rsid w:val="00823C74"/>
    <w:rsid w:val="00824280"/>
    <w:rsid w:val="008242D3"/>
    <w:rsid w:val="008257F5"/>
    <w:rsid w:val="0082616A"/>
    <w:rsid w:val="00830560"/>
    <w:rsid w:val="0083170E"/>
    <w:rsid w:val="00833F4B"/>
    <w:rsid w:val="008366D0"/>
    <w:rsid w:val="008432C4"/>
    <w:rsid w:val="008438EC"/>
    <w:rsid w:val="008439E7"/>
    <w:rsid w:val="0084683C"/>
    <w:rsid w:val="008468CC"/>
    <w:rsid w:val="00846ED5"/>
    <w:rsid w:val="00847398"/>
    <w:rsid w:val="00850834"/>
    <w:rsid w:val="00851F0A"/>
    <w:rsid w:val="00852EA9"/>
    <w:rsid w:val="00852F33"/>
    <w:rsid w:val="00853AC0"/>
    <w:rsid w:val="00854249"/>
    <w:rsid w:val="008547CE"/>
    <w:rsid w:val="008556CA"/>
    <w:rsid w:val="008614A0"/>
    <w:rsid w:val="00864ECA"/>
    <w:rsid w:val="00866A93"/>
    <w:rsid w:val="00870F1A"/>
    <w:rsid w:val="008746ED"/>
    <w:rsid w:val="0087523D"/>
    <w:rsid w:val="0087593B"/>
    <w:rsid w:val="00876368"/>
    <w:rsid w:val="00877CBB"/>
    <w:rsid w:val="0088052D"/>
    <w:rsid w:val="00881827"/>
    <w:rsid w:val="0088415E"/>
    <w:rsid w:val="00884289"/>
    <w:rsid w:val="00884E88"/>
    <w:rsid w:val="008856D3"/>
    <w:rsid w:val="00891095"/>
    <w:rsid w:val="00891527"/>
    <w:rsid w:val="00892A05"/>
    <w:rsid w:val="00893ECE"/>
    <w:rsid w:val="00897DE7"/>
    <w:rsid w:val="008A70B0"/>
    <w:rsid w:val="008B0393"/>
    <w:rsid w:val="008B0AFC"/>
    <w:rsid w:val="008B1BCB"/>
    <w:rsid w:val="008B268A"/>
    <w:rsid w:val="008B2852"/>
    <w:rsid w:val="008B28C4"/>
    <w:rsid w:val="008B2C4A"/>
    <w:rsid w:val="008B332F"/>
    <w:rsid w:val="008B6DCF"/>
    <w:rsid w:val="008C55F4"/>
    <w:rsid w:val="008C61FC"/>
    <w:rsid w:val="008C63B0"/>
    <w:rsid w:val="008D135A"/>
    <w:rsid w:val="008D1AF1"/>
    <w:rsid w:val="008D4E79"/>
    <w:rsid w:val="008D5CF1"/>
    <w:rsid w:val="008E26EB"/>
    <w:rsid w:val="008F5BE8"/>
    <w:rsid w:val="008F6B2C"/>
    <w:rsid w:val="008F7D20"/>
    <w:rsid w:val="009006F8"/>
    <w:rsid w:val="00901BC5"/>
    <w:rsid w:val="009054CB"/>
    <w:rsid w:val="009122F5"/>
    <w:rsid w:val="0091276C"/>
    <w:rsid w:val="00915E35"/>
    <w:rsid w:val="0092016F"/>
    <w:rsid w:val="00920B51"/>
    <w:rsid w:val="00921EC2"/>
    <w:rsid w:val="00925E60"/>
    <w:rsid w:val="00932065"/>
    <w:rsid w:val="00934427"/>
    <w:rsid w:val="00934BF4"/>
    <w:rsid w:val="0094220E"/>
    <w:rsid w:val="00943F50"/>
    <w:rsid w:val="00945821"/>
    <w:rsid w:val="00945E43"/>
    <w:rsid w:val="009515DF"/>
    <w:rsid w:val="009550AC"/>
    <w:rsid w:val="00956777"/>
    <w:rsid w:val="00956C1A"/>
    <w:rsid w:val="00957F77"/>
    <w:rsid w:val="00964B9E"/>
    <w:rsid w:val="00965C38"/>
    <w:rsid w:val="00970251"/>
    <w:rsid w:val="00973261"/>
    <w:rsid w:val="00973893"/>
    <w:rsid w:val="00974E45"/>
    <w:rsid w:val="0097631C"/>
    <w:rsid w:val="00980A2C"/>
    <w:rsid w:val="00983B31"/>
    <w:rsid w:val="00985424"/>
    <w:rsid w:val="00985598"/>
    <w:rsid w:val="00986BFB"/>
    <w:rsid w:val="00986C0F"/>
    <w:rsid w:val="00987498"/>
    <w:rsid w:val="009906E6"/>
    <w:rsid w:val="00991B5F"/>
    <w:rsid w:val="009958FB"/>
    <w:rsid w:val="009A2A5C"/>
    <w:rsid w:val="009A3B20"/>
    <w:rsid w:val="009A4FE7"/>
    <w:rsid w:val="009A53DA"/>
    <w:rsid w:val="009A7331"/>
    <w:rsid w:val="009A73F6"/>
    <w:rsid w:val="009B1E08"/>
    <w:rsid w:val="009B314E"/>
    <w:rsid w:val="009B3815"/>
    <w:rsid w:val="009B3ADD"/>
    <w:rsid w:val="009B42DF"/>
    <w:rsid w:val="009B474F"/>
    <w:rsid w:val="009B78CF"/>
    <w:rsid w:val="009C04F3"/>
    <w:rsid w:val="009C1647"/>
    <w:rsid w:val="009C4100"/>
    <w:rsid w:val="009C4871"/>
    <w:rsid w:val="009D2F4F"/>
    <w:rsid w:val="009D4D83"/>
    <w:rsid w:val="009D568E"/>
    <w:rsid w:val="009E252A"/>
    <w:rsid w:val="009E482D"/>
    <w:rsid w:val="009F01E0"/>
    <w:rsid w:val="009F2003"/>
    <w:rsid w:val="009F3460"/>
    <w:rsid w:val="009F41F7"/>
    <w:rsid w:val="009F7137"/>
    <w:rsid w:val="00A03091"/>
    <w:rsid w:val="00A11DA8"/>
    <w:rsid w:val="00A13853"/>
    <w:rsid w:val="00A13FB5"/>
    <w:rsid w:val="00A158F1"/>
    <w:rsid w:val="00A22377"/>
    <w:rsid w:val="00A2414E"/>
    <w:rsid w:val="00A24441"/>
    <w:rsid w:val="00A27D13"/>
    <w:rsid w:val="00A30A19"/>
    <w:rsid w:val="00A31E3C"/>
    <w:rsid w:val="00A32F48"/>
    <w:rsid w:val="00A37075"/>
    <w:rsid w:val="00A43816"/>
    <w:rsid w:val="00A45021"/>
    <w:rsid w:val="00A465CC"/>
    <w:rsid w:val="00A472F4"/>
    <w:rsid w:val="00A47838"/>
    <w:rsid w:val="00A509B3"/>
    <w:rsid w:val="00A5355F"/>
    <w:rsid w:val="00A603EB"/>
    <w:rsid w:val="00A62EE3"/>
    <w:rsid w:val="00A65CC5"/>
    <w:rsid w:val="00A65FD5"/>
    <w:rsid w:val="00A662DD"/>
    <w:rsid w:val="00A67EFD"/>
    <w:rsid w:val="00A70390"/>
    <w:rsid w:val="00A7353A"/>
    <w:rsid w:val="00A74066"/>
    <w:rsid w:val="00A80560"/>
    <w:rsid w:val="00A82FF0"/>
    <w:rsid w:val="00A8702E"/>
    <w:rsid w:val="00A909B9"/>
    <w:rsid w:val="00A96040"/>
    <w:rsid w:val="00AA05CA"/>
    <w:rsid w:val="00AA2CC0"/>
    <w:rsid w:val="00AA362D"/>
    <w:rsid w:val="00AA39FC"/>
    <w:rsid w:val="00AA4E25"/>
    <w:rsid w:val="00AA663F"/>
    <w:rsid w:val="00AB0E3B"/>
    <w:rsid w:val="00AB17F0"/>
    <w:rsid w:val="00AB24AA"/>
    <w:rsid w:val="00AC085C"/>
    <w:rsid w:val="00AC09BF"/>
    <w:rsid w:val="00AC0B07"/>
    <w:rsid w:val="00AC152D"/>
    <w:rsid w:val="00AC1E1F"/>
    <w:rsid w:val="00AC7C99"/>
    <w:rsid w:val="00AD0A29"/>
    <w:rsid w:val="00AD2067"/>
    <w:rsid w:val="00AD32CD"/>
    <w:rsid w:val="00AD69AC"/>
    <w:rsid w:val="00AE679B"/>
    <w:rsid w:val="00AF17EE"/>
    <w:rsid w:val="00AF3420"/>
    <w:rsid w:val="00AF4F36"/>
    <w:rsid w:val="00AF560E"/>
    <w:rsid w:val="00AF5F1F"/>
    <w:rsid w:val="00AF7F4D"/>
    <w:rsid w:val="00B01B36"/>
    <w:rsid w:val="00B04014"/>
    <w:rsid w:val="00B10AA0"/>
    <w:rsid w:val="00B12958"/>
    <w:rsid w:val="00B238F9"/>
    <w:rsid w:val="00B3267D"/>
    <w:rsid w:val="00B3365B"/>
    <w:rsid w:val="00B33DE0"/>
    <w:rsid w:val="00B45667"/>
    <w:rsid w:val="00B45AC6"/>
    <w:rsid w:val="00B45E06"/>
    <w:rsid w:val="00B46BB9"/>
    <w:rsid w:val="00B471BB"/>
    <w:rsid w:val="00B47D64"/>
    <w:rsid w:val="00B47E75"/>
    <w:rsid w:val="00B57A5F"/>
    <w:rsid w:val="00B62587"/>
    <w:rsid w:val="00B70407"/>
    <w:rsid w:val="00B72A5C"/>
    <w:rsid w:val="00B736D0"/>
    <w:rsid w:val="00B74B9C"/>
    <w:rsid w:val="00B8635F"/>
    <w:rsid w:val="00B879CC"/>
    <w:rsid w:val="00B91CB3"/>
    <w:rsid w:val="00B9493B"/>
    <w:rsid w:val="00B97D4D"/>
    <w:rsid w:val="00BA20D5"/>
    <w:rsid w:val="00BA3112"/>
    <w:rsid w:val="00BA3EE7"/>
    <w:rsid w:val="00BA444F"/>
    <w:rsid w:val="00BA52FD"/>
    <w:rsid w:val="00BB36B7"/>
    <w:rsid w:val="00BB3CBC"/>
    <w:rsid w:val="00BB71E3"/>
    <w:rsid w:val="00BC1774"/>
    <w:rsid w:val="00BC2943"/>
    <w:rsid w:val="00BC39BE"/>
    <w:rsid w:val="00BD1D0C"/>
    <w:rsid w:val="00BD2E87"/>
    <w:rsid w:val="00BD3BAB"/>
    <w:rsid w:val="00BD484D"/>
    <w:rsid w:val="00BD5EE6"/>
    <w:rsid w:val="00BD6C27"/>
    <w:rsid w:val="00BD6C41"/>
    <w:rsid w:val="00BE15E5"/>
    <w:rsid w:val="00BE26E5"/>
    <w:rsid w:val="00BE423C"/>
    <w:rsid w:val="00BF7F77"/>
    <w:rsid w:val="00C017BA"/>
    <w:rsid w:val="00C01E4B"/>
    <w:rsid w:val="00C05D0D"/>
    <w:rsid w:val="00C061C3"/>
    <w:rsid w:val="00C061FF"/>
    <w:rsid w:val="00C0709C"/>
    <w:rsid w:val="00C153F5"/>
    <w:rsid w:val="00C20666"/>
    <w:rsid w:val="00C21E2F"/>
    <w:rsid w:val="00C27034"/>
    <w:rsid w:val="00C27611"/>
    <w:rsid w:val="00C30617"/>
    <w:rsid w:val="00C378DB"/>
    <w:rsid w:val="00C4300E"/>
    <w:rsid w:val="00C51CE5"/>
    <w:rsid w:val="00C51E77"/>
    <w:rsid w:val="00C56826"/>
    <w:rsid w:val="00C647D1"/>
    <w:rsid w:val="00C70457"/>
    <w:rsid w:val="00C7092A"/>
    <w:rsid w:val="00C709AB"/>
    <w:rsid w:val="00C72584"/>
    <w:rsid w:val="00C73C1E"/>
    <w:rsid w:val="00C773ED"/>
    <w:rsid w:val="00C77A76"/>
    <w:rsid w:val="00C77E9D"/>
    <w:rsid w:val="00C8142A"/>
    <w:rsid w:val="00C8264F"/>
    <w:rsid w:val="00C827EB"/>
    <w:rsid w:val="00C84C19"/>
    <w:rsid w:val="00C84DC9"/>
    <w:rsid w:val="00C865A4"/>
    <w:rsid w:val="00C87DAE"/>
    <w:rsid w:val="00C920E8"/>
    <w:rsid w:val="00C9437D"/>
    <w:rsid w:val="00C94EA1"/>
    <w:rsid w:val="00CA0E55"/>
    <w:rsid w:val="00CA1EC3"/>
    <w:rsid w:val="00CA233D"/>
    <w:rsid w:val="00CA38F9"/>
    <w:rsid w:val="00CA3C05"/>
    <w:rsid w:val="00CB04BA"/>
    <w:rsid w:val="00CB3704"/>
    <w:rsid w:val="00CB44A5"/>
    <w:rsid w:val="00CB5644"/>
    <w:rsid w:val="00CC0929"/>
    <w:rsid w:val="00CC1F94"/>
    <w:rsid w:val="00CC2379"/>
    <w:rsid w:val="00CC5302"/>
    <w:rsid w:val="00CC66AA"/>
    <w:rsid w:val="00CD08B1"/>
    <w:rsid w:val="00CD0911"/>
    <w:rsid w:val="00CD13C1"/>
    <w:rsid w:val="00CD3195"/>
    <w:rsid w:val="00CD3D03"/>
    <w:rsid w:val="00CE40A2"/>
    <w:rsid w:val="00CF6128"/>
    <w:rsid w:val="00CF6B43"/>
    <w:rsid w:val="00D0614E"/>
    <w:rsid w:val="00D06301"/>
    <w:rsid w:val="00D075A9"/>
    <w:rsid w:val="00D07687"/>
    <w:rsid w:val="00D107D5"/>
    <w:rsid w:val="00D10B98"/>
    <w:rsid w:val="00D146AB"/>
    <w:rsid w:val="00D20260"/>
    <w:rsid w:val="00D20A0C"/>
    <w:rsid w:val="00D23C8D"/>
    <w:rsid w:val="00D24D74"/>
    <w:rsid w:val="00D24D8F"/>
    <w:rsid w:val="00D251EB"/>
    <w:rsid w:val="00D254A7"/>
    <w:rsid w:val="00D27B04"/>
    <w:rsid w:val="00D322E8"/>
    <w:rsid w:val="00D32E04"/>
    <w:rsid w:val="00D35B89"/>
    <w:rsid w:val="00D36CD7"/>
    <w:rsid w:val="00D47D59"/>
    <w:rsid w:val="00D563AB"/>
    <w:rsid w:val="00D57F3A"/>
    <w:rsid w:val="00D67C69"/>
    <w:rsid w:val="00D717C4"/>
    <w:rsid w:val="00D838AC"/>
    <w:rsid w:val="00D83C6B"/>
    <w:rsid w:val="00D85C82"/>
    <w:rsid w:val="00D872C6"/>
    <w:rsid w:val="00D873C8"/>
    <w:rsid w:val="00D90074"/>
    <w:rsid w:val="00D9019E"/>
    <w:rsid w:val="00D91770"/>
    <w:rsid w:val="00D942D0"/>
    <w:rsid w:val="00D94B98"/>
    <w:rsid w:val="00D96239"/>
    <w:rsid w:val="00D97873"/>
    <w:rsid w:val="00DA0E12"/>
    <w:rsid w:val="00DA1206"/>
    <w:rsid w:val="00DA15D5"/>
    <w:rsid w:val="00DA27EB"/>
    <w:rsid w:val="00DA5566"/>
    <w:rsid w:val="00DA580C"/>
    <w:rsid w:val="00DB094E"/>
    <w:rsid w:val="00DB0DF3"/>
    <w:rsid w:val="00DB0EBD"/>
    <w:rsid w:val="00DB113A"/>
    <w:rsid w:val="00DB12D2"/>
    <w:rsid w:val="00DB232D"/>
    <w:rsid w:val="00DB39BA"/>
    <w:rsid w:val="00DB4C0B"/>
    <w:rsid w:val="00DB7ACC"/>
    <w:rsid w:val="00DC0479"/>
    <w:rsid w:val="00DC0C7D"/>
    <w:rsid w:val="00DC1E17"/>
    <w:rsid w:val="00DC674E"/>
    <w:rsid w:val="00DD0688"/>
    <w:rsid w:val="00DD162A"/>
    <w:rsid w:val="00DD44A3"/>
    <w:rsid w:val="00DD6040"/>
    <w:rsid w:val="00DD6DA0"/>
    <w:rsid w:val="00DE452F"/>
    <w:rsid w:val="00DE7829"/>
    <w:rsid w:val="00DE7A1E"/>
    <w:rsid w:val="00DF1079"/>
    <w:rsid w:val="00DF6011"/>
    <w:rsid w:val="00DF6123"/>
    <w:rsid w:val="00DF6C2D"/>
    <w:rsid w:val="00E02D9C"/>
    <w:rsid w:val="00E03442"/>
    <w:rsid w:val="00E039BA"/>
    <w:rsid w:val="00E04348"/>
    <w:rsid w:val="00E07DA8"/>
    <w:rsid w:val="00E20387"/>
    <w:rsid w:val="00E2272D"/>
    <w:rsid w:val="00E32384"/>
    <w:rsid w:val="00E36A4A"/>
    <w:rsid w:val="00E4021C"/>
    <w:rsid w:val="00E409C7"/>
    <w:rsid w:val="00E41BD8"/>
    <w:rsid w:val="00E4375B"/>
    <w:rsid w:val="00E4607B"/>
    <w:rsid w:val="00E5078E"/>
    <w:rsid w:val="00E512B2"/>
    <w:rsid w:val="00E52DF3"/>
    <w:rsid w:val="00E52F6C"/>
    <w:rsid w:val="00E54F92"/>
    <w:rsid w:val="00E62FAA"/>
    <w:rsid w:val="00E656C4"/>
    <w:rsid w:val="00E661A4"/>
    <w:rsid w:val="00E7195A"/>
    <w:rsid w:val="00E72124"/>
    <w:rsid w:val="00E73147"/>
    <w:rsid w:val="00E74411"/>
    <w:rsid w:val="00E75F1D"/>
    <w:rsid w:val="00E80CF8"/>
    <w:rsid w:val="00E81796"/>
    <w:rsid w:val="00E85EDB"/>
    <w:rsid w:val="00E86988"/>
    <w:rsid w:val="00E87800"/>
    <w:rsid w:val="00E87975"/>
    <w:rsid w:val="00E87FEB"/>
    <w:rsid w:val="00E94A01"/>
    <w:rsid w:val="00E9575A"/>
    <w:rsid w:val="00E97014"/>
    <w:rsid w:val="00E979BA"/>
    <w:rsid w:val="00EA0E61"/>
    <w:rsid w:val="00EA6289"/>
    <w:rsid w:val="00EA65C3"/>
    <w:rsid w:val="00EA6B06"/>
    <w:rsid w:val="00EA7BA8"/>
    <w:rsid w:val="00EB0810"/>
    <w:rsid w:val="00EB26F6"/>
    <w:rsid w:val="00EC2945"/>
    <w:rsid w:val="00EC3D42"/>
    <w:rsid w:val="00EC7DD5"/>
    <w:rsid w:val="00ED3377"/>
    <w:rsid w:val="00ED6EF1"/>
    <w:rsid w:val="00EE3B90"/>
    <w:rsid w:val="00EE4B8E"/>
    <w:rsid w:val="00EE4FA5"/>
    <w:rsid w:val="00EF5103"/>
    <w:rsid w:val="00F03FF8"/>
    <w:rsid w:val="00F04E14"/>
    <w:rsid w:val="00F110FD"/>
    <w:rsid w:val="00F119A5"/>
    <w:rsid w:val="00F12369"/>
    <w:rsid w:val="00F128A2"/>
    <w:rsid w:val="00F12C2B"/>
    <w:rsid w:val="00F13446"/>
    <w:rsid w:val="00F1754A"/>
    <w:rsid w:val="00F17D00"/>
    <w:rsid w:val="00F2023D"/>
    <w:rsid w:val="00F22553"/>
    <w:rsid w:val="00F233FD"/>
    <w:rsid w:val="00F239D7"/>
    <w:rsid w:val="00F25303"/>
    <w:rsid w:val="00F256CF"/>
    <w:rsid w:val="00F30005"/>
    <w:rsid w:val="00F306C6"/>
    <w:rsid w:val="00F3118A"/>
    <w:rsid w:val="00F31292"/>
    <w:rsid w:val="00F379F1"/>
    <w:rsid w:val="00F37EDC"/>
    <w:rsid w:val="00F42549"/>
    <w:rsid w:val="00F5259B"/>
    <w:rsid w:val="00F53D60"/>
    <w:rsid w:val="00F56630"/>
    <w:rsid w:val="00F57676"/>
    <w:rsid w:val="00F60408"/>
    <w:rsid w:val="00F64622"/>
    <w:rsid w:val="00F64998"/>
    <w:rsid w:val="00F6646D"/>
    <w:rsid w:val="00F739B9"/>
    <w:rsid w:val="00F74226"/>
    <w:rsid w:val="00F77FD4"/>
    <w:rsid w:val="00F80648"/>
    <w:rsid w:val="00F8086B"/>
    <w:rsid w:val="00F813D2"/>
    <w:rsid w:val="00F817F5"/>
    <w:rsid w:val="00F82B51"/>
    <w:rsid w:val="00F86041"/>
    <w:rsid w:val="00F86E6A"/>
    <w:rsid w:val="00F92573"/>
    <w:rsid w:val="00F92CF4"/>
    <w:rsid w:val="00F93827"/>
    <w:rsid w:val="00F94044"/>
    <w:rsid w:val="00F9634B"/>
    <w:rsid w:val="00F97DBD"/>
    <w:rsid w:val="00FA50EC"/>
    <w:rsid w:val="00FB35F1"/>
    <w:rsid w:val="00FC1A82"/>
    <w:rsid w:val="00FC24BA"/>
    <w:rsid w:val="00FC3F5E"/>
    <w:rsid w:val="00FC459C"/>
    <w:rsid w:val="00FC7AED"/>
    <w:rsid w:val="00FD4497"/>
    <w:rsid w:val="00FD609C"/>
    <w:rsid w:val="00FD6330"/>
    <w:rsid w:val="00FF111F"/>
    <w:rsid w:val="00FF539C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1C00"/>
    <w:pPr>
      <w:widowControl w:val="0"/>
      <w:overflowPunct w:val="0"/>
      <w:autoSpaceDE w:val="0"/>
      <w:autoSpaceDN w:val="0"/>
      <w:adjustRightInd w:val="0"/>
    </w:pPr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01C0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01C00"/>
    <w:rPr>
      <w:color w:val="000000"/>
      <w:kern w:val="28"/>
      <w:lang w:val="en-US" w:eastAsia="en-US" w:bidi="ar-SA"/>
    </w:rPr>
  </w:style>
  <w:style w:type="character" w:styleId="Hyperlink">
    <w:name w:val="Hyperlink"/>
    <w:rsid w:val="00501C00"/>
    <w:rPr>
      <w:color w:val="0000FF"/>
      <w:u w:val="single"/>
    </w:rPr>
  </w:style>
  <w:style w:type="table" w:styleId="TableGrid">
    <w:name w:val="Table Grid"/>
    <w:basedOn w:val="TableNormal"/>
    <w:rsid w:val="00501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cality">
    <w:name w:val="locality"/>
    <w:basedOn w:val="DefaultParagraphFont"/>
    <w:rsid w:val="00501C00"/>
  </w:style>
  <w:style w:type="character" w:customStyle="1" w:styleId="region">
    <w:name w:val="region"/>
    <w:basedOn w:val="DefaultParagraphFont"/>
    <w:rsid w:val="00501C00"/>
  </w:style>
  <w:style w:type="character" w:customStyle="1" w:styleId="postal-code">
    <w:name w:val="postal-code"/>
    <w:basedOn w:val="DefaultParagraphFont"/>
    <w:rsid w:val="00501C00"/>
  </w:style>
  <w:style w:type="paragraph" w:styleId="Footer">
    <w:name w:val="footer"/>
    <w:basedOn w:val="Normal"/>
    <w:rsid w:val="00380B4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C2EA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8432C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74829"/>
    <w:pPr>
      <w:ind w:left="720"/>
      <w:contextualSpacing/>
    </w:pPr>
  </w:style>
  <w:style w:type="table" w:styleId="Table3Deffects3">
    <w:name w:val="Table 3D effects 3"/>
    <w:basedOn w:val="TableNormal"/>
    <w:rsid w:val="00DF1079"/>
    <w:pPr>
      <w:widowControl w:val="0"/>
      <w:overflowPunct w:val="0"/>
      <w:autoSpaceDE w:val="0"/>
      <w:autoSpaceDN w:val="0"/>
      <w:adjustRightInd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qFormat/>
    <w:rsid w:val="0077618D"/>
    <w:rPr>
      <w:b/>
      <w:bCs/>
    </w:rPr>
  </w:style>
  <w:style w:type="table" w:styleId="TableClassic2">
    <w:name w:val="Table Classic 2"/>
    <w:basedOn w:val="TableNormal"/>
    <w:rsid w:val="001C20E4"/>
    <w:pPr>
      <w:widowControl w:val="0"/>
      <w:overflowPunct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1C20E4"/>
    <w:pPr>
      <w:widowControl w:val="0"/>
      <w:overflowPunct w:val="0"/>
      <w:autoSpaceDE w:val="0"/>
      <w:autoSpaceDN w:val="0"/>
      <w:adjustRightInd w:val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1C00"/>
    <w:pPr>
      <w:widowControl w:val="0"/>
      <w:overflowPunct w:val="0"/>
      <w:autoSpaceDE w:val="0"/>
      <w:autoSpaceDN w:val="0"/>
      <w:adjustRightInd w:val="0"/>
    </w:pPr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01C0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01C00"/>
    <w:rPr>
      <w:color w:val="000000"/>
      <w:kern w:val="28"/>
      <w:lang w:val="en-US" w:eastAsia="en-US" w:bidi="ar-SA"/>
    </w:rPr>
  </w:style>
  <w:style w:type="character" w:styleId="Hyperlink">
    <w:name w:val="Hyperlink"/>
    <w:rsid w:val="00501C00"/>
    <w:rPr>
      <w:color w:val="0000FF"/>
      <w:u w:val="single"/>
    </w:rPr>
  </w:style>
  <w:style w:type="table" w:styleId="TableGrid">
    <w:name w:val="Table Grid"/>
    <w:basedOn w:val="TableNormal"/>
    <w:rsid w:val="00501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cality">
    <w:name w:val="locality"/>
    <w:basedOn w:val="DefaultParagraphFont"/>
    <w:rsid w:val="00501C00"/>
  </w:style>
  <w:style w:type="character" w:customStyle="1" w:styleId="region">
    <w:name w:val="region"/>
    <w:basedOn w:val="DefaultParagraphFont"/>
    <w:rsid w:val="00501C00"/>
  </w:style>
  <w:style w:type="character" w:customStyle="1" w:styleId="postal-code">
    <w:name w:val="postal-code"/>
    <w:basedOn w:val="DefaultParagraphFont"/>
    <w:rsid w:val="00501C00"/>
  </w:style>
  <w:style w:type="paragraph" w:styleId="Footer">
    <w:name w:val="footer"/>
    <w:basedOn w:val="Normal"/>
    <w:rsid w:val="00380B4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C2EA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8432C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74829"/>
    <w:pPr>
      <w:ind w:left="720"/>
      <w:contextualSpacing/>
    </w:pPr>
  </w:style>
  <w:style w:type="table" w:styleId="Table3Deffects3">
    <w:name w:val="Table 3D effects 3"/>
    <w:basedOn w:val="TableNormal"/>
    <w:rsid w:val="00DF1079"/>
    <w:pPr>
      <w:widowControl w:val="0"/>
      <w:overflowPunct w:val="0"/>
      <w:autoSpaceDE w:val="0"/>
      <w:autoSpaceDN w:val="0"/>
      <w:adjustRightInd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qFormat/>
    <w:rsid w:val="0077618D"/>
    <w:rPr>
      <w:b/>
      <w:bCs/>
    </w:rPr>
  </w:style>
  <w:style w:type="table" w:styleId="TableClassic2">
    <w:name w:val="Table Classic 2"/>
    <w:basedOn w:val="TableNormal"/>
    <w:rsid w:val="001C20E4"/>
    <w:pPr>
      <w:widowControl w:val="0"/>
      <w:overflowPunct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1C20E4"/>
    <w:pPr>
      <w:widowControl w:val="0"/>
      <w:overflowPunct w:val="0"/>
      <w:autoSpaceDE w:val="0"/>
      <w:autoSpaceDN w:val="0"/>
      <w:adjustRightInd w:val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0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AJ\Documents\Documents\Info@ORCP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AB60A-FD25-4840-B1AE-6C8C5E492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Attorney General</Company>
  <LinksUpToDate>false</LinksUpToDate>
  <CharactersWithSpaces>2233</CharactersWithSpaces>
  <SharedDoc>false</SharedDoc>
  <HLinks>
    <vt:vector size="6" baseType="variant">
      <vt:variant>
        <vt:i4>2228230</vt:i4>
      </vt:variant>
      <vt:variant>
        <vt:i4>0</vt:i4>
      </vt:variant>
      <vt:variant>
        <vt:i4>0</vt:i4>
      </vt:variant>
      <vt:variant>
        <vt:i4>5</vt:i4>
      </vt:variant>
      <vt:variant>
        <vt:lpwstr>../Info@ORCPI.com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Terrell</dc:creator>
  <cp:lastModifiedBy>Tolliver, ReJeania</cp:lastModifiedBy>
  <cp:revision>2</cp:revision>
  <cp:lastPrinted>2013-07-30T17:52:00Z</cp:lastPrinted>
  <dcterms:created xsi:type="dcterms:W3CDTF">2015-07-30T21:01:00Z</dcterms:created>
  <dcterms:modified xsi:type="dcterms:W3CDTF">2015-07-30T21:01:00Z</dcterms:modified>
</cp:coreProperties>
</file>